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6A42BD" w14:textId="508F36FC" w:rsidR="007D0809" w:rsidRDefault="007D0809" w:rsidP="003522F8">
      <w:pPr>
        <w:pStyle w:val="NoSpacing"/>
        <w:bidi/>
      </w:pPr>
    </w:p>
    <w:tbl>
      <w:tblPr>
        <w:tblpPr w:leftFromText="180" w:rightFromText="180" w:vertAnchor="page" w:horzAnchor="margin" w:tblpY="18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6"/>
        <w:gridCol w:w="4072"/>
        <w:gridCol w:w="4162"/>
        <w:gridCol w:w="1700"/>
      </w:tblGrid>
      <w:tr w:rsidR="007D0809" w:rsidRPr="007344BE" w14:paraId="4B192AEF" w14:textId="77777777" w:rsidTr="007D0809">
        <w:trPr>
          <w:trHeight w:val="467"/>
        </w:trPr>
        <w:tc>
          <w:tcPr>
            <w:tcW w:w="1546" w:type="pct"/>
            <w:tcBorders>
              <w:top w:val="single" w:sz="4" w:space="0" w:color="auto"/>
              <w:left w:val="single" w:sz="4" w:space="0" w:color="auto"/>
              <w:bottom w:val="nil"/>
              <w:right w:val="single" w:sz="4" w:space="0" w:color="auto"/>
            </w:tcBorders>
            <w:shd w:val="clear" w:color="auto" w:fill="auto"/>
            <w:vAlign w:val="center"/>
          </w:tcPr>
          <w:p w14:paraId="3A04B589" w14:textId="497FDA24" w:rsidR="007D0809" w:rsidRDefault="007D0809" w:rsidP="007D0809">
            <w:pPr>
              <w:tabs>
                <w:tab w:val="left" w:pos="1316"/>
              </w:tabs>
              <w:rPr>
                <w:b/>
                <w:szCs w:val="20"/>
              </w:rPr>
            </w:pPr>
            <w:r w:rsidRPr="007344BE">
              <w:rPr>
                <w:b/>
                <w:szCs w:val="20"/>
              </w:rPr>
              <w:t>Buyer</w:t>
            </w:r>
            <w:r>
              <w:rPr>
                <w:b/>
                <w:szCs w:val="20"/>
              </w:rPr>
              <w:t xml:space="preserve"> Name</w:t>
            </w:r>
            <w:r w:rsidRPr="007344BE">
              <w:rPr>
                <w:b/>
                <w:szCs w:val="20"/>
              </w:rPr>
              <w:t>:</w:t>
            </w:r>
            <w:r>
              <w:rPr>
                <w:b/>
                <w:szCs w:val="20"/>
              </w:rPr>
              <w:tab/>
            </w:r>
            <w:r w:rsidR="000977DD">
              <w:rPr>
                <w:b/>
                <w:szCs w:val="20"/>
              </w:rPr>
              <w:t>DT Global</w:t>
            </w:r>
            <w:r w:rsidR="00154903">
              <w:rPr>
                <w:b/>
                <w:szCs w:val="20"/>
              </w:rPr>
              <w:t xml:space="preserve"> Sudan TEPS</w:t>
            </w:r>
          </w:p>
          <w:p w14:paraId="61B5193E" w14:textId="77777777" w:rsidR="007D0809" w:rsidRPr="007344BE" w:rsidRDefault="007D0809" w:rsidP="007D0809">
            <w:pPr>
              <w:tabs>
                <w:tab w:val="left" w:pos="1316"/>
              </w:tabs>
              <w:rPr>
                <w:b/>
                <w:szCs w:val="20"/>
              </w:rPr>
            </w:pPr>
          </w:p>
        </w:tc>
        <w:tc>
          <w:tcPr>
            <w:tcW w:w="1416" w:type="pct"/>
            <w:tcBorders>
              <w:top w:val="single" w:sz="4" w:space="0" w:color="auto"/>
              <w:left w:val="single" w:sz="4" w:space="0" w:color="auto"/>
              <w:bottom w:val="nil"/>
              <w:right w:val="single" w:sz="4" w:space="0" w:color="auto"/>
            </w:tcBorders>
            <w:shd w:val="clear" w:color="auto" w:fill="auto"/>
            <w:vAlign w:val="center"/>
          </w:tcPr>
          <w:p w14:paraId="7B963C82" w14:textId="654FA0A0" w:rsidR="007D0809" w:rsidRPr="007344BE" w:rsidRDefault="007D0809" w:rsidP="007D0809">
            <w:pPr>
              <w:rPr>
                <w:b/>
                <w:szCs w:val="20"/>
              </w:rPr>
            </w:pPr>
            <w:r w:rsidRPr="007344BE">
              <w:rPr>
                <w:b/>
                <w:szCs w:val="20"/>
              </w:rPr>
              <w:t>Ship To</w:t>
            </w:r>
            <w:r>
              <w:rPr>
                <w:b/>
                <w:szCs w:val="20"/>
              </w:rPr>
              <w:t xml:space="preserve"> Name</w:t>
            </w:r>
            <w:r w:rsidRPr="007344BE">
              <w:rPr>
                <w:b/>
                <w:szCs w:val="20"/>
              </w:rPr>
              <w:t>:</w:t>
            </w:r>
            <w:r w:rsidR="000977DD">
              <w:rPr>
                <w:b/>
                <w:szCs w:val="20"/>
              </w:rPr>
              <w:t xml:space="preserve"> DT Global</w:t>
            </w:r>
            <w:r w:rsidR="00154903">
              <w:rPr>
                <w:b/>
                <w:szCs w:val="20"/>
              </w:rPr>
              <w:t xml:space="preserve"> Sudan TEPS</w:t>
            </w:r>
          </w:p>
        </w:tc>
        <w:tc>
          <w:tcPr>
            <w:tcW w:w="1447" w:type="pct"/>
            <w:tcBorders>
              <w:top w:val="single" w:sz="4" w:space="0" w:color="auto"/>
              <w:left w:val="single" w:sz="4" w:space="0" w:color="auto"/>
              <w:bottom w:val="nil"/>
              <w:right w:val="single" w:sz="4" w:space="0" w:color="auto"/>
            </w:tcBorders>
            <w:shd w:val="clear" w:color="auto" w:fill="auto"/>
            <w:vAlign w:val="center"/>
          </w:tcPr>
          <w:p w14:paraId="4D9C3106" w14:textId="77777777" w:rsidR="007D0809" w:rsidRPr="007344BE" w:rsidRDefault="007D0809" w:rsidP="007D0809">
            <w:pPr>
              <w:rPr>
                <w:b/>
                <w:szCs w:val="20"/>
              </w:rPr>
            </w:pPr>
            <w:r w:rsidRPr="007344BE">
              <w:rPr>
                <w:b/>
                <w:szCs w:val="20"/>
              </w:rPr>
              <w:t>Vendor</w:t>
            </w:r>
            <w:r>
              <w:rPr>
                <w:b/>
                <w:szCs w:val="20"/>
              </w:rPr>
              <w:t xml:space="preserve"> Name</w:t>
            </w:r>
            <w:r w:rsidRPr="007344BE">
              <w:rPr>
                <w:b/>
                <w:szCs w:val="20"/>
              </w:rPr>
              <w:t>:</w:t>
            </w:r>
          </w:p>
        </w:tc>
        <w:tc>
          <w:tcPr>
            <w:tcW w:w="591" w:type="pct"/>
            <w:tcBorders>
              <w:left w:val="single" w:sz="4" w:space="0" w:color="auto"/>
              <w:bottom w:val="single" w:sz="4" w:space="0" w:color="auto"/>
            </w:tcBorders>
            <w:shd w:val="clear" w:color="auto" w:fill="auto"/>
          </w:tcPr>
          <w:p w14:paraId="7C119F4C" w14:textId="77777777" w:rsidR="007D0809" w:rsidRPr="007344BE" w:rsidRDefault="007D0809" w:rsidP="007D0809">
            <w:pPr>
              <w:rPr>
                <w:b/>
                <w:szCs w:val="20"/>
              </w:rPr>
            </w:pPr>
            <w:r w:rsidRPr="007344BE">
              <w:rPr>
                <w:b/>
                <w:szCs w:val="20"/>
              </w:rPr>
              <w:t>Business Size:</w:t>
            </w:r>
          </w:p>
        </w:tc>
      </w:tr>
      <w:tr w:rsidR="007D0809" w:rsidRPr="007344BE" w14:paraId="3CB39E9C" w14:textId="77777777" w:rsidTr="007D0809">
        <w:trPr>
          <w:trHeight w:val="1520"/>
        </w:trPr>
        <w:tc>
          <w:tcPr>
            <w:tcW w:w="1546" w:type="pct"/>
            <w:tcBorders>
              <w:top w:val="nil"/>
              <w:bottom w:val="single" w:sz="4" w:space="0" w:color="auto"/>
            </w:tcBorders>
            <w:shd w:val="clear" w:color="auto" w:fill="auto"/>
          </w:tcPr>
          <w:p w14:paraId="1F90E446" w14:textId="77777777" w:rsidR="007D0809" w:rsidRDefault="007D0809" w:rsidP="007D0809">
            <w:pPr>
              <w:rPr>
                <w:szCs w:val="20"/>
              </w:rPr>
            </w:pPr>
          </w:p>
          <w:p w14:paraId="435F8C99" w14:textId="0861C41C" w:rsidR="007D0809" w:rsidRDefault="007D0809" w:rsidP="007D0809">
            <w:pPr>
              <w:rPr>
                <w:szCs w:val="20"/>
              </w:rPr>
            </w:pPr>
            <w:r w:rsidRPr="007344BE">
              <w:rPr>
                <w:szCs w:val="20"/>
              </w:rPr>
              <w:t>Telephone:</w:t>
            </w:r>
            <w:r>
              <w:rPr>
                <w:szCs w:val="20"/>
              </w:rPr>
              <w:t xml:space="preserve"> </w:t>
            </w:r>
            <w:r w:rsidR="00F3730B">
              <w:rPr>
                <w:szCs w:val="20"/>
              </w:rPr>
              <w:t>+2</w:t>
            </w:r>
            <w:r w:rsidR="00F3730B" w:rsidRPr="00BE5D06">
              <w:rPr>
                <w:szCs w:val="20"/>
              </w:rPr>
              <w:t>49 912566474</w:t>
            </w:r>
          </w:p>
          <w:p w14:paraId="28BFB229" w14:textId="3834AD0C" w:rsidR="007D0809" w:rsidRDefault="007D0809" w:rsidP="007D0809">
            <w:pPr>
              <w:rPr>
                <w:szCs w:val="20"/>
              </w:rPr>
            </w:pPr>
            <w:r w:rsidRPr="007344BE">
              <w:rPr>
                <w:szCs w:val="20"/>
              </w:rPr>
              <w:t>Email:</w:t>
            </w:r>
            <w:r w:rsidR="00BE5D06">
              <w:rPr>
                <w:szCs w:val="20"/>
              </w:rPr>
              <w:t xml:space="preserve"> </w:t>
            </w:r>
            <w:r w:rsidR="0057518F" w:rsidRPr="0057518F">
              <w:rPr>
                <w:rFonts w:cs="Arial"/>
                <w:bCs/>
                <w:color w:val="FF0000"/>
                <w:sz w:val="22"/>
                <w:szCs w:val="22"/>
              </w:rPr>
              <w:t xml:space="preserve"> </w:t>
            </w:r>
            <w:r w:rsidR="0057518F" w:rsidRPr="0057518F">
              <w:rPr>
                <w:bCs/>
                <w:szCs w:val="20"/>
              </w:rPr>
              <w:t>procurements@aisudan.com</w:t>
            </w:r>
          </w:p>
          <w:p w14:paraId="5D22A0DD" w14:textId="0DD2FDF4" w:rsidR="007D0809" w:rsidRPr="007344BE" w:rsidRDefault="007D0809" w:rsidP="007D0809">
            <w:pPr>
              <w:rPr>
                <w:szCs w:val="20"/>
              </w:rPr>
            </w:pPr>
            <w:r>
              <w:rPr>
                <w:szCs w:val="20"/>
              </w:rPr>
              <w:t>Location:</w:t>
            </w:r>
            <w:r w:rsidR="00BE5D06">
              <w:rPr>
                <w:szCs w:val="20"/>
              </w:rPr>
              <w:t xml:space="preserve"> </w:t>
            </w:r>
            <w:r w:rsidR="00F3730B" w:rsidRPr="0073310D">
              <w:rPr>
                <w:bCs/>
                <w:szCs w:val="20"/>
              </w:rPr>
              <w:t>114 Block 21</w:t>
            </w:r>
            <w:r w:rsidR="00F3730B">
              <w:rPr>
                <w:bCs/>
                <w:szCs w:val="20"/>
              </w:rPr>
              <w:t xml:space="preserve">, </w:t>
            </w:r>
            <w:r w:rsidR="00F3730B" w:rsidRPr="0073310D">
              <w:rPr>
                <w:bCs/>
                <w:szCs w:val="20"/>
              </w:rPr>
              <w:t>Riyadh</w:t>
            </w:r>
            <w:r w:rsidR="00F3730B">
              <w:rPr>
                <w:bCs/>
                <w:szCs w:val="20"/>
              </w:rPr>
              <w:t xml:space="preserve">, </w:t>
            </w:r>
            <w:r w:rsidR="00F3730B" w:rsidRPr="0073310D">
              <w:rPr>
                <w:bCs/>
                <w:szCs w:val="20"/>
              </w:rPr>
              <w:t xml:space="preserve"> P.O. Box 77052</w:t>
            </w:r>
            <w:r w:rsidR="00F3730B">
              <w:rPr>
                <w:bCs/>
                <w:szCs w:val="20"/>
              </w:rPr>
              <w:t xml:space="preserve">, </w:t>
            </w:r>
            <w:r w:rsidR="00F3730B" w:rsidRPr="0073310D">
              <w:rPr>
                <w:bCs/>
                <w:szCs w:val="20"/>
              </w:rPr>
              <w:t>11123</w:t>
            </w:r>
            <w:r w:rsidR="00F3730B">
              <w:rPr>
                <w:bCs/>
                <w:szCs w:val="20"/>
              </w:rPr>
              <w:t xml:space="preserve">, </w:t>
            </w:r>
            <w:r w:rsidR="00F3730B" w:rsidRPr="0073310D">
              <w:rPr>
                <w:bCs/>
                <w:szCs w:val="20"/>
              </w:rPr>
              <w:t xml:space="preserve"> Khartoum, Sudan</w:t>
            </w:r>
          </w:p>
        </w:tc>
        <w:tc>
          <w:tcPr>
            <w:tcW w:w="1416" w:type="pct"/>
            <w:tcBorders>
              <w:top w:val="nil"/>
              <w:right w:val="single" w:sz="4" w:space="0" w:color="auto"/>
            </w:tcBorders>
            <w:shd w:val="clear" w:color="auto" w:fill="auto"/>
          </w:tcPr>
          <w:p w14:paraId="1482338D" w14:textId="77777777" w:rsidR="007D0809" w:rsidRDefault="007D0809" w:rsidP="007D0809">
            <w:pPr>
              <w:spacing w:line="276" w:lineRule="auto"/>
              <w:rPr>
                <w:szCs w:val="20"/>
              </w:rPr>
            </w:pPr>
          </w:p>
          <w:p w14:paraId="620065F6" w14:textId="76F5053E" w:rsidR="007D0809" w:rsidRPr="007344BE" w:rsidRDefault="007D0809" w:rsidP="007D0809">
            <w:pPr>
              <w:spacing w:line="276" w:lineRule="auto"/>
              <w:rPr>
                <w:szCs w:val="20"/>
              </w:rPr>
            </w:pPr>
            <w:r w:rsidRPr="007344BE">
              <w:rPr>
                <w:szCs w:val="20"/>
              </w:rPr>
              <w:t>Attention:</w:t>
            </w:r>
            <w:r w:rsidR="000977DD">
              <w:rPr>
                <w:szCs w:val="20"/>
              </w:rPr>
              <w:t xml:space="preserve"> </w:t>
            </w:r>
            <w:r w:rsidR="00F3730B">
              <w:rPr>
                <w:szCs w:val="20"/>
              </w:rPr>
              <w:t>Procurement Department</w:t>
            </w:r>
          </w:p>
          <w:p w14:paraId="445481FB" w14:textId="5C4FDE32" w:rsidR="007D0809" w:rsidRPr="0073310D" w:rsidRDefault="007D0809" w:rsidP="007D0809">
            <w:pPr>
              <w:spacing w:line="276" w:lineRule="auto"/>
              <w:rPr>
                <w:bCs/>
                <w:szCs w:val="20"/>
              </w:rPr>
            </w:pPr>
            <w:r>
              <w:rPr>
                <w:szCs w:val="20"/>
              </w:rPr>
              <w:t>Address:</w:t>
            </w:r>
            <w:r w:rsidR="0073310D">
              <w:rPr>
                <w:szCs w:val="20"/>
              </w:rPr>
              <w:t xml:space="preserve"> </w:t>
            </w:r>
            <w:r w:rsidR="0073310D" w:rsidRPr="0073310D">
              <w:rPr>
                <w:bCs/>
                <w:szCs w:val="20"/>
              </w:rPr>
              <w:t>114 Block 21</w:t>
            </w:r>
            <w:r w:rsidR="0073310D">
              <w:rPr>
                <w:bCs/>
                <w:szCs w:val="20"/>
              </w:rPr>
              <w:t xml:space="preserve">, </w:t>
            </w:r>
            <w:r w:rsidR="0073310D" w:rsidRPr="0073310D">
              <w:rPr>
                <w:bCs/>
                <w:szCs w:val="20"/>
              </w:rPr>
              <w:t>Riyadh</w:t>
            </w:r>
          </w:p>
          <w:p w14:paraId="4432C9E0" w14:textId="262B5460" w:rsidR="007D0809" w:rsidRPr="0073310D" w:rsidRDefault="007D0809" w:rsidP="0073310D">
            <w:pPr>
              <w:spacing w:line="276" w:lineRule="auto"/>
              <w:rPr>
                <w:bCs/>
                <w:szCs w:val="20"/>
              </w:rPr>
            </w:pPr>
            <w:r>
              <w:rPr>
                <w:szCs w:val="20"/>
              </w:rPr>
              <w:t>City/State/Zip:</w:t>
            </w:r>
            <w:r w:rsidR="0073310D">
              <w:rPr>
                <w:szCs w:val="20"/>
              </w:rPr>
              <w:t xml:space="preserve"> </w:t>
            </w:r>
            <w:r w:rsidR="0073310D" w:rsidRPr="0073310D">
              <w:rPr>
                <w:bCs/>
                <w:szCs w:val="20"/>
              </w:rPr>
              <w:t>P.O. Box 77052</w:t>
            </w:r>
            <w:r w:rsidR="0073310D">
              <w:rPr>
                <w:bCs/>
                <w:szCs w:val="20"/>
              </w:rPr>
              <w:t xml:space="preserve">, </w:t>
            </w:r>
            <w:r w:rsidR="0073310D" w:rsidRPr="0073310D">
              <w:rPr>
                <w:bCs/>
                <w:szCs w:val="20"/>
              </w:rPr>
              <w:t>11123 Khartoum, Sudan</w:t>
            </w:r>
          </w:p>
          <w:p w14:paraId="6B777276" w14:textId="34633ECD" w:rsidR="007D0809" w:rsidRPr="007344BE" w:rsidRDefault="007D0809" w:rsidP="007D0809">
            <w:pPr>
              <w:rPr>
                <w:szCs w:val="20"/>
              </w:rPr>
            </w:pPr>
            <w:r w:rsidRPr="007344BE">
              <w:rPr>
                <w:szCs w:val="20"/>
              </w:rPr>
              <w:t>Telephone</w:t>
            </w:r>
            <w:r>
              <w:rPr>
                <w:szCs w:val="20"/>
              </w:rPr>
              <w:t>:</w:t>
            </w:r>
            <w:r w:rsidR="00BE5D06">
              <w:rPr>
                <w:szCs w:val="20"/>
              </w:rPr>
              <w:t xml:space="preserve"> </w:t>
            </w:r>
            <w:r w:rsidR="00BE5D06" w:rsidRPr="00BE5D06">
              <w:rPr>
                <w:rFonts w:cs="Arial"/>
                <w:color w:val="1F497D"/>
                <w:szCs w:val="20"/>
              </w:rPr>
              <w:t xml:space="preserve"> </w:t>
            </w:r>
            <w:r w:rsidR="00154903">
              <w:rPr>
                <w:szCs w:val="20"/>
              </w:rPr>
              <w:t>+2</w:t>
            </w:r>
            <w:r w:rsidR="00BE5D06" w:rsidRPr="00BE5D06">
              <w:rPr>
                <w:szCs w:val="20"/>
              </w:rPr>
              <w:t>49 912566474</w:t>
            </w:r>
          </w:p>
        </w:tc>
        <w:tc>
          <w:tcPr>
            <w:tcW w:w="2038" w:type="pct"/>
            <w:gridSpan w:val="2"/>
            <w:tcBorders>
              <w:top w:val="nil"/>
              <w:left w:val="single" w:sz="4" w:space="0" w:color="auto"/>
              <w:bottom w:val="single" w:sz="4" w:space="0" w:color="auto"/>
              <w:right w:val="single" w:sz="4" w:space="0" w:color="auto"/>
            </w:tcBorders>
            <w:shd w:val="clear" w:color="auto" w:fill="auto"/>
          </w:tcPr>
          <w:p w14:paraId="606EFBC5" w14:textId="77777777" w:rsidR="007D0809" w:rsidRPr="007344BE" w:rsidRDefault="007D0809" w:rsidP="007D0809">
            <w:pPr>
              <w:spacing w:line="276" w:lineRule="auto"/>
              <w:rPr>
                <w:szCs w:val="20"/>
              </w:rPr>
            </w:pPr>
            <w:r w:rsidRPr="007344BE">
              <w:rPr>
                <w:szCs w:val="20"/>
              </w:rPr>
              <w:t>Attention:</w:t>
            </w:r>
          </w:p>
          <w:p w14:paraId="1CBDABC8" w14:textId="77777777" w:rsidR="007D0809" w:rsidRDefault="007D0809" w:rsidP="007D0809">
            <w:pPr>
              <w:spacing w:line="276" w:lineRule="auto"/>
              <w:rPr>
                <w:szCs w:val="20"/>
              </w:rPr>
            </w:pPr>
            <w:r>
              <w:rPr>
                <w:szCs w:val="20"/>
              </w:rPr>
              <w:t>Address:</w:t>
            </w:r>
          </w:p>
          <w:p w14:paraId="3373CAC2" w14:textId="77777777" w:rsidR="007D0809" w:rsidRDefault="007D0809" w:rsidP="007D0809">
            <w:pPr>
              <w:spacing w:line="276" w:lineRule="auto"/>
              <w:rPr>
                <w:szCs w:val="20"/>
              </w:rPr>
            </w:pPr>
            <w:r>
              <w:rPr>
                <w:szCs w:val="20"/>
              </w:rPr>
              <w:t>City/State/Zip:</w:t>
            </w:r>
          </w:p>
          <w:p w14:paraId="7C3649AB" w14:textId="77777777" w:rsidR="007D0809" w:rsidRPr="007344BE" w:rsidRDefault="007D0809" w:rsidP="007D0809">
            <w:pPr>
              <w:spacing w:line="276" w:lineRule="auto"/>
              <w:rPr>
                <w:szCs w:val="20"/>
              </w:rPr>
            </w:pPr>
            <w:r w:rsidRPr="007344BE">
              <w:rPr>
                <w:szCs w:val="20"/>
              </w:rPr>
              <w:t>Telephone:</w:t>
            </w:r>
          </w:p>
          <w:p w14:paraId="49B5131E" w14:textId="77777777" w:rsidR="007D0809" w:rsidRPr="007344BE" w:rsidRDefault="007D0809" w:rsidP="007D0809">
            <w:pPr>
              <w:spacing w:line="276" w:lineRule="auto"/>
              <w:rPr>
                <w:szCs w:val="20"/>
              </w:rPr>
            </w:pPr>
            <w:r w:rsidRPr="007344BE">
              <w:rPr>
                <w:szCs w:val="20"/>
              </w:rPr>
              <w:t>Fax:</w:t>
            </w:r>
          </w:p>
          <w:p w14:paraId="42AB3240" w14:textId="77777777" w:rsidR="007D0809" w:rsidRPr="007344BE" w:rsidRDefault="007D0809" w:rsidP="007D0809">
            <w:pPr>
              <w:spacing w:line="276" w:lineRule="auto"/>
              <w:rPr>
                <w:szCs w:val="20"/>
              </w:rPr>
            </w:pPr>
            <w:r w:rsidRPr="007344BE">
              <w:rPr>
                <w:szCs w:val="20"/>
              </w:rPr>
              <w:t>Email:</w:t>
            </w:r>
          </w:p>
        </w:tc>
      </w:tr>
    </w:tbl>
    <w:p w14:paraId="09C2CD5C" w14:textId="77777777" w:rsidR="007D0809" w:rsidRDefault="007D0809" w:rsidP="007506DD">
      <w:pPr>
        <w:spacing w:after="60"/>
        <w:rPr>
          <w:rFonts w:cs="Arial"/>
          <w:b/>
          <w:sz w:val="22"/>
          <w:szCs w:val="22"/>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2150"/>
        <w:gridCol w:w="3012"/>
        <w:gridCol w:w="442"/>
        <w:gridCol w:w="2746"/>
        <w:gridCol w:w="354"/>
        <w:gridCol w:w="2786"/>
        <w:gridCol w:w="1225"/>
        <w:gridCol w:w="1691"/>
      </w:tblGrid>
      <w:tr w:rsidR="003835CB" w:rsidRPr="00881253" w14:paraId="3A4D43BC" w14:textId="77777777" w:rsidTr="00130476">
        <w:trPr>
          <w:trHeight w:val="258"/>
        </w:trPr>
        <w:tc>
          <w:tcPr>
            <w:tcW w:w="74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4D43B4" w14:textId="77777777" w:rsidR="003835CB" w:rsidRPr="007344BE" w:rsidRDefault="003835CB" w:rsidP="003835CB">
            <w:pPr>
              <w:rPr>
                <w:rFonts w:cs="Arial"/>
                <w:b/>
                <w:szCs w:val="20"/>
              </w:rPr>
            </w:pPr>
            <w:r w:rsidRPr="007344BE">
              <w:rPr>
                <w:rFonts w:cs="Arial"/>
                <w:b/>
                <w:szCs w:val="20"/>
              </w:rPr>
              <w:t>Issue Date:</w:t>
            </w: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3A4D43B5" w14:textId="7EF18689" w:rsidR="003835CB" w:rsidRPr="00881253" w:rsidRDefault="00D332AB" w:rsidP="003835CB">
            <w:pPr>
              <w:rPr>
                <w:rFonts w:cs="Arial"/>
                <w:szCs w:val="20"/>
              </w:rPr>
            </w:pPr>
            <w:r>
              <w:rPr>
                <w:rFonts w:cs="Arial"/>
                <w:szCs w:val="20"/>
              </w:rPr>
              <w:t>Feb</w:t>
            </w:r>
            <w:r w:rsidR="0001344F">
              <w:rPr>
                <w:rFonts w:cs="Arial"/>
                <w:szCs w:val="20"/>
              </w:rPr>
              <w:t xml:space="preserve"> </w:t>
            </w:r>
            <w:r>
              <w:rPr>
                <w:rFonts w:cs="Arial"/>
                <w:szCs w:val="20"/>
              </w:rPr>
              <w:t>10</w:t>
            </w:r>
            <w:r w:rsidR="00E33A94">
              <w:rPr>
                <w:rFonts w:cs="Arial"/>
                <w:szCs w:val="20"/>
              </w:rPr>
              <w:t>, 202</w:t>
            </w:r>
            <w:r w:rsidR="00E00EC4">
              <w:rPr>
                <w:rFonts w:cs="Arial"/>
                <w:szCs w:val="20"/>
              </w:rPr>
              <w:t>2</w:t>
            </w:r>
          </w:p>
        </w:tc>
        <w:tc>
          <w:tcPr>
            <w:tcW w:w="153" w:type="pct"/>
            <w:tcBorders>
              <w:top w:val="nil"/>
              <w:left w:val="single" w:sz="4" w:space="0" w:color="auto"/>
              <w:bottom w:val="nil"/>
              <w:right w:val="single" w:sz="4" w:space="0" w:color="auto"/>
            </w:tcBorders>
          </w:tcPr>
          <w:p w14:paraId="3A4D43B6" w14:textId="77777777" w:rsidR="003835CB" w:rsidRDefault="003835CB" w:rsidP="003835CB">
            <w:pPr>
              <w:rPr>
                <w:rFonts w:cs="Arial"/>
                <w:szCs w:val="20"/>
              </w:rPr>
            </w:pPr>
          </w:p>
        </w:tc>
        <w:tc>
          <w:tcPr>
            <w:tcW w:w="95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A4D43B7" w14:textId="77777777" w:rsidR="003835CB" w:rsidRPr="00465134" w:rsidRDefault="003835CB" w:rsidP="003835CB">
            <w:pPr>
              <w:rPr>
                <w:rFonts w:cs="Arial"/>
                <w:b/>
                <w:szCs w:val="20"/>
              </w:rPr>
            </w:pPr>
            <w:r w:rsidRPr="00465134">
              <w:rPr>
                <w:rFonts w:cs="Arial"/>
                <w:b/>
                <w:szCs w:val="20"/>
              </w:rPr>
              <w:t>Required Delivery Date</w:t>
            </w:r>
          </w:p>
        </w:tc>
        <w:tc>
          <w:tcPr>
            <w:tcW w:w="123" w:type="pct"/>
            <w:tcBorders>
              <w:top w:val="nil"/>
              <w:left w:val="single" w:sz="4" w:space="0" w:color="auto"/>
              <w:bottom w:val="nil"/>
              <w:right w:val="single" w:sz="4" w:space="0" w:color="auto"/>
            </w:tcBorders>
          </w:tcPr>
          <w:p w14:paraId="3A4D43B8" w14:textId="77777777" w:rsidR="003835CB" w:rsidRPr="007344BE" w:rsidRDefault="003835CB" w:rsidP="003835CB">
            <w:pPr>
              <w:rPr>
                <w:rFonts w:cs="Arial"/>
                <w:b/>
                <w:szCs w:val="20"/>
              </w:rPr>
            </w:pPr>
          </w:p>
        </w:tc>
        <w:tc>
          <w:tcPr>
            <w:tcW w:w="9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4D43B9" w14:textId="77777777" w:rsidR="003835CB" w:rsidRPr="007344BE" w:rsidRDefault="003835CB" w:rsidP="003835CB">
            <w:pPr>
              <w:rPr>
                <w:rFonts w:cs="Arial"/>
                <w:b/>
                <w:szCs w:val="20"/>
              </w:rPr>
            </w:pPr>
            <w:r w:rsidRPr="007344BE">
              <w:rPr>
                <w:rFonts w:cs="Arial"/>
                <w:b/>
                <w:szCs w:val="20"/>
              </w:rPr>
              <w:t>Commercial Item:</w:t>
            </w:r>
          </w:p>
        </w:tc>
        <w:tc>
          <w:tcPr>
            <w:tcW w:w="425" w:type="pct"/>
            <w:tcBorders>
              <w:top w:val="single" w:sz="4" w:space="0" w:color="auto"/>
              <w:left w:val="single" w:sz="4" w:space="0" w:color="auto"/>
              <w:bottom w:val="single" w:sz="4" w:space="0" w:color="auto"/>
              <w:right w:val="nil"/>
            </w:tcBorders>
            <w:shd w:val="clear" w:color="auto" w:fill="auto"/>
            <w:vAlign w:val="center"/>
          </w:tcPr>
          <w:p w14:paraId="3A4D43BA" w14:textId="53864804" w:rsidR="003835CB" w:rsidRPr="00881253" w:rsidRDefault="00007FA1" w:rsidP="003835CB">
            <w:pPr>
              <w:rPr>
                <w:rFonts w:cs="Arial"/>
                <w:szCs w:val="20"/>
              </w:rPr>
            </w:pPr>
            <w:sdt>
              <w:sdtPr>
                <w:rPr>
                  <w:rFonts w:cs="Arial"/>
                  <w:sz w:val="24"/>
                </w:rPr>
                <w:id w:val="-517474683"/>
                <w14:checkbox>
                  <w14:checked w14:val="1"/>
                  <w14:checkedState w14:val="2612" w14:font="MS Gothic"/>
                  <w14:uncheckedState w14:val="2610" w14:font="MS Gothic"/>
                </w14:checkbox>
              </w:sdtPr>
              <w:sdtContent>
                <w:r w:rsidR="00E73EC5">
                  <w:rPr>
                    <w:rFonts w:ascii="MS Gothic" w:eastAsia="MS Gothic" w:hAnsi="MS Gothic" w:cs="Arial" w:hint="eastAsia"/>
                    <w:sz w:val="24"/>
                  </w:rPr>
                  <w:t>☒</w:t>
                </w:r>
              </w:sdtContent>
            </w:sdt>
            <w:r w:rsidR="003835CB" w:rsidRPr="00C960B3">
              <w:rPr>
                <w:rFonts w:cs="Arial"/>
                <w:szCs w:val="20"/>
              </w:rPr>
              <w:t xml:space="preserve">  </w:t>
            </w:r>
            <w:r w:rsidR="003835CB" w:rsidRPr="00881253">
              <w:rPr>
                <w:rFonts w:cs="Arial"/>
                <w:szCs w:val="20"/>
              </w:rPr>
              <w:t>Yes</w:t>
            </w:r>
          </w:p>
        </w:tc>
        <w:tc>
          <w:tcPr>
            <w:tcW w:w="587" w:type="pct"/>
            <w:tcBorders>
              <w:top w:val="single" w:sz="4" w:space="0" w:color="auto"/>
              <w:left w:val="nil"/>
              <w:bottom w:val="single" w:sz="4" w:space="0" w:color="auto"/>
              <w:right w:val="single" w:sz="4" w:space="0" w:color="auto"/>
            </w:tcBorders>
            <w:shd w:val="clear" w:color="auto" w:fill="auto"/>
            <w:vAlign w:val="center"/>
          </w:tcPr>
          <w:p w14:paraId="3A4D43BB" w14:textId="77777777" w:rsidR="003835CB" w:rsidRPr="00881253" w:rsidRDefault="00007FA1" w:rsidP="003835CB">
            <w:pPr>
              <w:rPr>
                <w:rFonts w:cs="Arial"/>
                <w:szCs w:val="20"/>
              </w:rPr>
            </w:pPr>
            <w:sdt>
              <w:sdtPr>
                <w:rPr>
                  <w:rFonts w:cs="Arial"/>
                  <w:sz w:val="24"/>
                </w:rPr>
                <w:id w:val="-868840038"/>
                <w14:checkbox>
                  <w14:checked w14:val="0"/>
                  <w14:checkedState w14:val="2612" w14:font="MS Gothic"/>
                  <w14:uncheckedState w14:val="2610" w14:font="MS Gothic"/>
                </w14:checkbox>
              </w:sdtPr>
              <w:sdtContent>
                <w:r w:rsidR="003835CB" w:rsidRPr="009F786E">
                  <w:rPr>
                    <w:rFonts w:ascii="MS Gothic" w:eastAsia="MS Gothic" w:hAnsi="MS Gothic" w:cs="Arial" w:hint="eastAsia"/>
                    <w:sz w:val="24"/>
                  </w:rPr>
                  <w:t>☐</w:t>
                </w:r>
              </w:sdtContent>
            </w:sdt>
            <w:r w:rsidR="003835CB" w:rsidRPr="00C960B3">
              <w:rPr>
                <w:rFonts w:cs="Arial"/>
                <w:szCs w:val="20"/>
              </w:rPr>
              <w:t xml:space="preserve">  </w:t>
            </w:r>
            <w:r w:rsidR="003835CB" w:rsidRPr="00881253">
              <w:rPr>
                <w:rFonts w:cs="Arial"/>
                <w:szCs w:val="20"/>
              </w:rPr>
              <w:t xml:space="preserve">   No</w:t>
            </w:r>
          </w:p>
        </w:tc>
      </w:tr>
      <w:tr w:rsidR="00465134" w:rsidRPr="00881253" w14:paraId="3A4D43C4" w14:textId="77777777" w:rsidTr="00130476">
        <w:tc>
          <w:tcPr>
            <w:tcW w:w="74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4D43BD" w14:textId="77777777" w:rsidR="00465134" w:rsidRPr="007344BE" w:rsidRDefault="00465134" w:rsidP="003835CB">
            <w:pPr>
              <w:spacing w:before="20" w:after="20"/>
              <w:rPr>
                <w:rFonts w:cs="Arial"/>
                <w:b/>
                <w:szCs w:val="20"/>
              </w:rPr>
            </w:pPr>
            <w:r w:rsidRPr="007344BE">
              <w:rPr>
                <w:rFonts w:cs="Arial"/>
                <w:b/>
                <w:szCs w:val="20"/>
              </w:rPr>
              <w:t>Quote Due Date:</w:t>
            </w: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3A4D43BE" w14:textId="7C07B78A" w:rsidR="00465134" w:rsidRPr="00881253" w:rsidRDefault="00D332AB" w:rsidP="003835CB">
            <w:pPr>
              <w:spacing w:before="20" w:after="20"/>
              <w:rPr>
                <w:rFonts w:cs="Arial"/>
                <w:szCs w:val="20"/>
              </w:rPr>
            </w:pPr>
            <w:r>
              <w:rPr>
                <w:rFonts w:cs="Arial"/>
                <w:szCs w:val="20"/>
              </w:rPr>
              <w:t>Feb</w:t>
            </w:r>
            <w:r w:rsidR="00E00EC4">
              <w:rPr>
                <w:rFonts w:cs="Arial"/>
                <w:szCs w:val="20"/>
              </w:rPr>
              <w:t xml:space="preserve"> 2</w:t>
            </w:r>
            <w:r>
              <w:rPr>
                <w:rFonts w:cs="Arial"/>
                <w:szCs w:val="20"/>
              </w:rPr>
              <w:t>8</w:t>
            </w:r>
            <w:r w:rsidR="00E33A94">
              <w:rPr>
                <w:rFonts w:cs="Arial"/>
                <w:szCs w:val="20"/>
              </w:rPr>
              <w:t>, 202</w:t>
            </w:r>
            <w:r w:rsidR="0001344F">
              <w:rPr>
                <w:rFonts w:cs="Arial"/>
                <w:szCs w:val="20"/>
              </w:rPr>
              <w:t>2</w:t>
            </w:r>
          </w:p>
        </w:tc>
        <w:tc>
          <w:tcPr>
            <w:tcW w:w="153" w:type="pct"/>
            <w:tcBorders>
              <w:top w:val="nil"/>
              <w:left w:val="single" w:sz="4" w:space="0" w:color="auto"/>
              <w:bottom w:val="nil"/>
              <w:right w:val="single" w:sz="4" w:space="0" w:color="auto"/>
            </w:tcBorders>
          </w:tcPr>
          <w:p w14:paraId="3A4D43BF" w14:textId="77777777" w:rsidR="00465134" w:rsidRPr="00881253" w:rsidRDefault="00465134" w:rsidP="003835CB">
            <w:pPr>
              <w:spacing w:before="20" w:after="20"/>
              <w:rPr>
                <w:rFonts w:cs="Arial"/>
                <w:szCs w:val="20"/>
              </w:rPr>
            </w:pPr>
          </w:p>
        </w:tc>
        <w:tc>
          <w:tcPr>
            <w:tcW w:w="953" w:type="pct"/>
            <w:vMerge w:val="restart"/>
            <w:tcBorders>
              <w:top w:val="single" w:sz="4" w:space="0" w:color="auto"/>
              <w:left w:val="single" w:sz="4" w:space="0" w:color="auto"/>
              <w:right w:val="single" w:sz="4" w:space="0" w:color="auto"/>
            </w:tcBorders>
            <w:shd w:val="clear" w:color="auto" w:fill="auto"/>
            <w:vAlign w:val="center"/>
          </w:tcPr>
          <w:p w14:paraId="3A4D43C0" w14:textId="7B83702F" w:rsidR="00465134" w:rsidRPr="00881253" w:rsidRDefault="00D332AB" w:rsidP="003835CB">
            <w:pPr>
              <w:spacing w:before="20" w:after="20"/>
              <w:rPr>
                <w:rFonts w:cs="Arial"/>
                <w:szCs w:val="20"/>
              </w:rPr>
            </w:pPr>
            <w:r>
              <w:rPr>
                <w:rFonts w:cs="Arial"/>
                <w:szCs w:val="20"/>
              </w:rPr>
              <w:t>March</w:t>
            </w:r>
            <w:r w:rsidR="0001344F">
              <w:rPr>
                <w:rFonts w:cs="Arial"/>
                <w:szCs w:val="20"/>
              </w:rPr>
              <w:t xml:space="preserve"> </w:t>
            </w:r>
            <w:r w:rsidR="00E00EC4">
              <w:rPr>
                <w:rFonts w:cs="Arial"/>
                <w:szCs w:val="20"/>
              </w:rPr>
              <w:t>20</w:t>
            </w:r>
            <w:r w:rsidR="00B573A5" w:rsidRPr="00B573A5">
              <w:rPr>
                <w:rFonts w:cs="Arial"/>
                <w:szCs w:val="20"/>
                <w:vertAlign w:val="superscript"/>
              </w:rPr>
              <w:t>th</w:t>
            </w:r>
            <w:r w:rsidR="00B573A5">
              <w:rPr>
                <w:rFonts w:cs="Arial"/>
                <w:szCs w:val="20"/>
              </w:rPr>
              <w:t xml:space="preserve"> </w:t>
            </w:r>
            <w:r w:rsidR="000977DD">
              <w:rPr>
                <w:rFonts w:cs="Arial"/>
                <w:szCs w:val="20"/>
              </w:rPr>
              <w:t>, 20</w:t>
            </w:r>
            <w:r w:rsidR="00C31394">
              <w:rPr>
                <w:rFonts w:cs="Arial"/>
                <w:szCs w:val="20"/>
              </w:rPr>
              <w:t>22</w:t>
            </w:r>
          </w:p>
        </w:tc>
        <w:tc>
          <w:tcPr>
            <w:tcW w:w="123" w:type="pct"/>
            <w:tcBorders>
              <w:top w:val="nil"/>
              <w:left w:val="single" w:sz="4" w:space="0" w:color="auto"/>
              <w:bottom w:val="nil"/>
              <w:right w:val="single" w:sz="4" w:space="0" w:color="auto"/>
            </w:tcBorders>
          </w:tcPr>
          <w:p w14:paraId="3A4D43C1" w14:textId="77777777" w:rsidR="00465134" w:rsidRPr="007344BE" w:rsidRDefault="00465134" w:rsidP="003835CB">
            <w:pPr>
              <w:spacing w:before="20" w:after="20"/>
              <w:rPr>
                <w:rFonts w:cs="Arial"/>
                <w:b/>
                <w:szCs w:val="20"/>
              </w:rPr>
            </w:pPr>
          </w:p>
        </w:tc>
        <w:tc>
          <w:tcPr>
            <w:tcW w:w="9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4D43C2" w14:textId="77777777" w:rsidR="00465134" w:rsidRPr="007344BE" w:rsidRDefault="00465134" w:rsidP="003835CB">
            <w:pPr>
              <w:spacing w:before="20" w:after="20"/>
              <w:rPr>
                <w:rFonts w:cs="Arial"/>
                <w:b/>
                <w:szCs w:val="20"/>
              </w:rPr>
            </w:pPr>
            <w:r w:rsidRPr="007344BE">
              <w:rPr>
                <w:rFonts w:cs="Arial"/>
                <w:b/>
                <w:szCs w:val="20"/>
              </w:rPr>
              <w:t>Payment Terms:</w:t>
            </w:r>
          </w:p>
        </w:tc>
        <w:tc>
          <w:tcPr>
            <w:tcW w:w="10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4D43C3" w14:textId="6721416A" w:rsidR="00465134" w:rsidRPr="00881253" w:rsidRDefault="00E751DF" w:rsidP="003835CB">
            <w:pPr>
              <w:spacing w:before="20" w:after="20"/>
              <w:rPr>
                <w:rFonts w:cs="Arial"/>
                <w:szCs w:val="20"/>
              </w:rPr>
            </w:pPr>
            <w:r>
              <w:rPr>
                <w:rFonts w:cs="Arial"/>
                <w:szCs w:val="20"/>
              </w:rPr>
              <w:t>NET 30</w:t>
            </w:r>
          </w:p>
        </w:tc>
      </w:tr>
      <w:tr w:rsidR="00465134" w:rsidRPr="00881253" w14:paraId="3A4D43CD" w14:textId="77777777" w:rsidTr="00130476">
        <w:tc>
          <w:tcPr>
            <w:tcW w:w="74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4D43C5" w14:textId="77777777" w:rsidR="00465134" w:rsidRPr="007344BE" w:rsidRDefault="00465134" w:rsidP="003835CB">
            <w:pPr>
              <w:rPr>
                <w:rFonts w:cs="Arial"/>
                <w:b/>
                <w:szCs w:val="20"/>
              </w:rPr>
            </w:pPr>
            <w:r w:rsidRPr="007344BE">
              <w:rPr>
                <w:rFonts w:cs="Arial"/>
                <w:b/>
                <w:szCs w:val="20"/>
              </w:rPr>
              <w:t>Quote Valid Until:</w:t>
            </w: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3A4D43C6" w14:textId="325B4232" w:rsidR="00465134" w:rsidRPr="00881253" w:rsidRDefault="004251CB" w:rsidP="003835CB">
            <w:pPr>
              <w:rPr>
                <w:rFonts w:cs="Arial"/>
                <w:szCs w:val="20"/>
              </w:rPr>
            </w:pPr>
            <w:r>
              <w:rPr>
                <w:rFonts w:cs="Arial"/>
                <w:szCs w:val="20"/>
              </w:rPr>
              <w:t>6</w:t>
            </w:r>
            <w:r w:rsidR="000977DD">
              <w:rPr>
                <w:rFonts w:cs="Arial"/>
                <w:szCs w:val="20"/>
              </w:rPr>
              <w:t>0 days after</w:t>
            </w:r>
            <w:r w:rsidR="009C086D">
              <w:rPr>
                <w:rFonts w:cs="Arial"/>
                <w:szCs w:val="20"/>
              </w:rPr>
              <w:t xml:space="preserve"> </w:t>
            </w:r>
            <w:r w:rsidR="000977DD">
              <w:rPr>
                <w:rFonts w:cs="Arial"/>
                <w:szCs w:val="20"/>
              </w:rPr>
              <w:t xml:space="preserve">receipt </w:t>
            </w:r>
          </w:p>
        </w:tc>
        <w:tc>
          <w:tcPr>
            <w:tcW w:w="153" w:type="pct"/>
            <w:tcBorders>
              <w:top w:val="nil"/>
              <w:left w:val="single" w:sz="4" w:space="0" w:color="auto"/>
              <w:bottom w:val="nil"/>
              <w:right w:val="single" w:sz="4" w:space="0" w:color="auto"/>
            </w:tcBorders>
          </w:tcPr>
          <w:p w14:paraId="3A4D43C7" w14:textId="77777777" w:rsidR="00465134" w:rsidRPr="00881253" w:rsidRDefault="00465134" w:rsidP="003835CB">
            <w:pPr>
              <w:rPr>
                <w:rFonts w:cs="Arial"/>
                <w:szCs w:val="20"/>
              </w:rPr>
            </w:pPr>
          </w:p>
        </w:tc>
        <w:tc>
          <w:tcPr>
            <w:tcW w:w="953" w:type="pct"/>
            <w:vMerge/>
            <w:tcBorders>
              <w:left w:val="single" w:sz="4" w:space="0" w:color="auto"/>
              <w:bottom w:val="single" w:sz="4" w:space="0" w:color="auto"/>
              <w:right w:val="single" w:sz="4" w:space="0" w:color="auto"/>
            </w:tcBorders>
            <w:shd w:val="clear" w:color="auto" w:fill="auto"/>
            <w:vAlign w:val="center"/>
          </w:tcPr>
          <w:p w14:paraId="3A4D43C8" w14:textId="77777777" w:rsidR="00465134" w:rsidRPr="00881253" w:rsidRDefault="00465134" w:rsidP="003835CB">
            <w:pPr>
              <w:rPr>
                <w:rFonts w:cs="Arial"/>
                <w:szCs w:val="20"/>
              </w:rPr>
            </w:pPr>
          </w:p>
        </w:tc>
        <w:tc>
          <w:tcPr>
            <w:tcW w:w="123" w:type="pct"/>
            <w:tcBorders>
              <w:top w:val="nil"/>
              <w:left w:val="single" w:sz="4" w:space="0" w:color="auto"/>
              <w:bottom w:val="nil"/>
              <w:right w:val="single" w:sz="4" w:space="0" w:color="auto"/>
            </w:tcBorders>
          </w:tcPr>
          <w:p w14:paraId="3A4D43C9" w14:textId="77777777" w:rsidR="00465134" w:rsidRPr="007344BE" w:rsidRDefault="00465134" w:rsidP="003835CB">
            <w:pPr>
              <w:rPr>
                <w:rFonts w:cs="Arial"/>
                <w:b/>
                <w:szCs w:val="20"/>
              </w:rPr>
            </w:pPr>
          </w:p>
        </w:tc>
        <w:tc>
          <w:tcPr>
            <w:tcW w:w="9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4D43CA" w14:textId="0BA756A7" w:rsidR="00465134" w:rsidRPr="007344BE" w:rsidRDefault="00465134" w:rsidP="00AC7E5A">
            <w:pPr>
              <w:rPr>
                <w:rFonts w:cs="Arial"/>
                <w:b/>
                <w:szCs w:val="20"/>
              </w:rPr>
            </w:pPr>
            <w:r w:rsidRPr="007344BE">
              <w:rPr>
                <w:rFonts w:cs="Arial"/>
                <w:b/>
                <w:szCs w:val="20"/>
              </w:rPr>
              <w:t>F</w:t>
            </w:r>
            <w:r w:rsidR="00C16966">
              <w:rPr>
                <w:rFonts w:cs="Arial"/>
                <w:b/>
                <w:szCs w:val="20"/>
              </w:rPr>
              <w:t>reight on Board</w:t>
            </w:r>
            <w:r w:rsidR="0001344F">
              <w:rPr>
                <w:rFonts w:cs="Arial"/>
                <w:b/>
                <w:szCs w:val="20"/>
              </w:rPr>
              <w:t>:</w:t>
            </w:r>
            <w:r w:rsidR="00C16966">
              <w:rPr>
                <w:rFonts w:cs="Arial"/>
                <w:b/>
                <w:szCs w:val="20"/>
              </w:rPr>
              <w:t xml:space="preserve"> </w:t>
            </w:r>
          </w:p>
        </w:tc>
        <w:tc>
          <w:tcPr>
            <w:tcW w:w="425" w:type="pct"/>
            <w:tcBorders>
              <w:top w:val="single" w:sz="4" w:space="0" w:color="auto"/>
              <w:left w:val="single" w:sz="4" w:space="0" w:color="auto"/>
              <w:bottom w:val="single" w:sz="4" w:space="0" w:color="auto"/>
              <w:right w:val="nil"/>
            </w:tcBorders>
            <w:shd w:val="clear" w:color="auto" w:fill="auto"/>
            <w:vAlign w:val="center"/>
          </w:tcPr>
          <w:p w14:paraId="3A4D43CB" w14:textId="77777777" w:rsidR="00465134" w:rsidRPr="00881253" w:rsidRDefault="00007FA1" w:rsidP="003835CB">
            <w:pPr>
              <w:rPr>
                <w:rFonts w:cs="Arial"/>
                <w:szCs w:val="20"/>
              </w:rPr>
            </w:pPr>
            <w:sdt>
              <w:sdtPr>
                <w:rPr>
                  <w:rFonts w:cs="Arial"/>
                  <w:sz w:val="24"/>
                </w:rPr>
                <w:id w:val="-1237697529"/>
                <w14:checkbox>
                  <w14:checked w14:val="0"/>
                  <w14:checkedState w14:val="2612" w14:font="MS Gothic"/>
                  <w14:uncheckedState w14:val="2610" w14:font="MS Gothic"/>
                </w14:checkbox>
              </w:sdtPr>
              <w:sdtContent>
                <w:r w:rsidR="00465134" w:rsidRPr="009F786E">
                  <w:rPr>
                    <w:rFonts w:ascii="MS Gothic" w:eastAsia="MS Gothic" w:hAnsi="MS Gothic" w:cs="Arial" w:hint="eastAsia"/>
                    <w:sz w:val="24"/>
                  </w:rPr>
                  <w:t>☐</w:t>
                </w:r>
              </w:sdtContent>
            </w:sdt>
            <w:r w:rsidR="00465134" w:rsidRPr="00C960B3">
              <w:rPr>
                <w:rFonts w:cs="Arial"/>
                <w:szCs w:val="20"/>
              </w:rPr>
              <w:t xml:space="preserve">  </w:t>
            </w:r>
            <w:r w:rsidR="00465134" w:rsidRPr="00881253">
              <w:rPr>
                <w:rFonts w:cs="Arial"/>
                <w:szCs w:val="20"/>
              </w:rPr>
              <w:t>Origin</w:t>
            </w:r>
          </w:p>
        </w:tc>
        <w:tc>
          <w:tcPr>
            <w:tcW w:w="587" w:type="pct"/>
            <w:tcBorders>
              <w:top w:val="single" w:sz="4" w:space="0" w:color="auto"/>
              <w:left w:val="nil"/>
              <w:bottom w:val="single" w:sz="4" w:space="0" w:color="auto"/>
              <w:right w:val="single" w:sz="4" w:space="0" w:color="auto"/>
            </w:tcBorders>
            <w:shd w:val="clear" w:color="auto" w:fill="auto"/>
            <w:vAlign w:val="center"/>
          </w:tcPr>
          <w:p w14:paraId="3A4D43CC" w14:textId="45ED406D" w:rsidR="00465134" w:rsidRPr="00881253" w:rsidRDefault="00007FA1" w:rsidP="003835CB">
            <w:pPr>
              <w:rPr>
                <w:rFonts w:cs="Arial"/>
                <w:szCs w:val="20"/>
              </w:rPr>
            </w:pPr>
            <w:sdt>
              <w:sdtPr>
                <w:rPr>
                  <w:rFonts w:cs="Arial"/>
                  <w:sz w:val="24"/>
                </w:rPr>
                <w:id w:val="578487739"/>
                <w14:checkbox>
                  <w14:checked w14:val="1"/>
                  <w14:checkedState w14:val="2612" w14:font="MS Gothic"/>
                  <w14:uncheckedState w14:val="2610" w14:font="MS Gothic"/>
                </w14:checkbox>
              </w:sdtPr>
              <w:sdtContent>
                <w:r w:rsidR="00C0553D">
                  <w:rPr>
                    <w:rFonts w:ascii="MS Gothic" w:eastAsia="MS Gothic" w:hAnsi="MS Gothic" w:cs="Arial" w:hint="eastAsia"/>
                    <w:sz w:val="24"/>
                  </w:rPr>
                  <w:t>☒</w:t>
                </w:r>
              </w:sdtContent>
            </w:sdt>
            <w:r w:rsidR="00465134" w:rsidRPr="00C960B3">
              <w:rPr>
                <w:rFonts w:cs="Arial"/>
                <w:szCs w:val="20"/>
              </w:rPr>
              <w:t xml:space="preserve">  </w:t>
            </w:r>
            <w:r w:rsidR="00465134" w:rsidRPr="00881253">
              <w:rPr>
                <w:rFonts w:cs="Arial"/>
                <w:szCs w:val="20"/>
              </w:rPr>
              <w:t>Destination</w:t>
            </w:r>
          </w:p>
        </w:tc>
      </w:tr>
    </w:tbl>
    <w:p w14:paraId="3A4D43CE" w14:textId="3AE37540" w:rsidR="00791F01" w:rsidRDefault="006B0602" w:rsidP="007506DD">
      <w:pPr>
        <w:spacing w:after="60"/>
        <w:rPr>
          <w:rFonts w:cs="Arial"/>
          <w:b/>
          <w:sz w:val="22"/>
          <w:szCs w:val="22"/>
        </w:rPr>
      </w:pPr>
      <w:r>
        <w:rPr>
          <w:rFonts w:cs="Arial"/>
          <w:b/>
          <w:sz w:val="22"/>
          <w:szCs w:val="22"/>
        </w:rPr>
        <w:t>Requirements:</w:t>
      </w:r>
    </w:p>
    <w:p w14:paraId="66E1E320" w14:textId="77777777" w:rsidR="00271C1D" w:rsidRDefault="00271C1D" w:rsidP="007506DD">
      <w:pPr>
        <w:spacing w:after="60"/>
        <w:rPr>
          <w:rFonts w:cs="Arial"/>
          <w:b/>
          <w:sz w:val="22"/>
          <w:szCs w:val="22"/>
        </w:rPr>
      </w:pPr>
    </w:p>
    <w:tbl>
      <w:tblPr>
        <w:tblStyle w:val="TableGrid"/>
        <w:tblW w:w="14250" w:type="dxa"/>
        <w:jc w:val="center"/>
        <w:tblCellMar>
          <w:top w:w="29" w:type="dxa"/>
          <w:left w:w="43" w:type="dxa"/>
          <w:bottom w:w="29" w:type="dxa"/>
          <w:right w:w="43" w:type="dxa"/>
        </w:tblCellMar>
        <w:tblLook w:val="04A0" w:firstRow="1" w:lastRow="0" w:firstColumn="1" w:lastColumn="0" w:noHBand="0" w:noVBand="1"/>
      </w:tblPr>
      <w:tblGrid>
        <w:gridCol w:w="548"/>
        <w:gridCol w:w="2237"/>
        <w:gridCol w:w="3873"/>
        <w:gridCol w:w="2316"/>
        <w:gridCol w:w="2835"/>
        <w:gridCol w:w="2441"/>
      </w:tblGrid>
      <w:tr w:rsidR="00007FA1" w:rsidRPr="007506DD" w14:paraId="3A4D43DB" w14:textId="77777777" w:rsidTr="00007FA1">
        <w:trPr>
          <w:trHeight w:val="410"/>
          <w:jc w:val="center"/>
        </w:trPr>
        <w:tc>
          <w:tcPr>
            <w:tcW w:w="548" w:type="dxa"/>
            <w:shd w:val="clear" w:color="auto" w:fill="DBE5F1" w:themeFill="accent1" w:themeFillTint="33"/>
          </w:tcPr>
          <w:p w14:paraId="7CDE1FAD" w14:textId="0E945833" w:rsidR="00007FA1" w:rsidRDefault="00007FA1" w:rsidP="00CB0FAB">
            <w:pPr>
              <w:jc w:val="center"/>
              <w:rPr>
                <w:b/>
                <w:sz w:val="18"/>
                <w:szCs w:val="18"/>
              </w:rPr>
            </w:pPr>
            <w:r>
              <w:rPr>
                <w:b/>
                <w:sz w:val="18"/>
                <w:szCs w:val="18"/>
              </w:rPr>
              <w:t>No.</w:t>
            </w:r>
          </w:p>
        </w:tc>
        <w:tc>
          <w:tcPr>
            <w:tcW w:w="6110" w:type="dxa"/>
            <w:gridSpan w:val="2"/>
            <w:shd w:val="clear" w:color="auto" w:fill="DBE5F1" w:themeFill="accent1" w:themeFillTint="33"/>
          </w:tcPr>
          <w:p w14:paraId="2C99B66A" w14:textId="77777777" w:rsidR="00007FA1" w:rsidRPr="007506DD" w:rsidRDefault="00007FA1" w:rsidP="00CB0FAB">
            <w:pPr>
              <w:jc w:val="center"/>
              <w:rPr>
                <w:b/>
                <w:sz w:val="18"/>
                <w:szCs w:val="18"/>
              </w:rPr>
            </w:pPr>
            <w:r>
              <w:rPr>
                <w:b/>
                <w:sz w:val="18"/>
                <w:szCs w:val="18"/>
              </w:rPr>
              <w:t xml:space="preserve"> Item</w:t>
            </w:r>
          </w:p>
          <w:p w14:paraId="3A4D43D3" w14:textId="7914C36A" w:rsidR="00007FA1" w:rsidRDefault="00007FA1" w:rsidP="00CB0FAB">
            <w:pPr>
              <w:jc w:val="center"/>
              <w:rPr>
                <w:b/>
                <w:sz w:val="18"/>
                <w:szCs w:val="18"/>
              </w:rPr>
            </w:pPr>
            <w:r w:rsidRPr="007506DD">
              <w:rPr>
                <w:b/>
                <w:sz w:val="18"/>
                <w:szCs w:val="18"/>
              </w:rPr>
              <w:t>Description/Condition</w:t>
            </w:r>
          </w:p>
          <w:p w14:paraId="3A4D43D4" w14:textId="77777777" w:rsidR="00007FA1" w:rsidRPr="007506DD" w:rsidRDefault="00007FA1" w:rsidP="00201B71">
            <w:pPr>
              <w:rPr>
                <w:b/>
                <w:sz w:val="18"/>
                <w:szCs w:val="18"/>
              </w:rPr>
            </w:pPr>
          </w:p>
        </w:tc>
        <w:tc>
          <w:tcPr>
            <w:tcW w:w="2316" w:type="dxa"/>
            <w:shd w:val="clear" w:color="auto" w:fill="DBE5F1" w:themeFill="accent1" w:themeFillTint="33"/>
          </w:tcPr>
          <w:p w14:paraId="20FD19E0" w14:textId="331A8742" w:rsidR="00007FA1" w:rsidRPr="007506DD" w:rsidRDefault="00007FA1" w:rsidP="00CB0FAB">
            <w:pPr>
              <w:jc w:val="center"/>
              <w:rPr>
                <w:b/>
                <w:sz w:val="18"/>
                <w:szCs w:val="18"/>
              </w:rPr>
            </w:pPr>
            <w:r w:rsidRPr="007506DD">
              <w:rPr>
                <w:b/>
                <w:sz w:val="18"/>
                <w:szCs w:val="18"/>
              </w:rPr>
              <w:t>QTY</w:t>
            </w:r>
          </w:p>
        </w:tc>
        <w:tc>
          <w:tcPr>
            <w:tcW w:w="2835" w:type="dxa"/>
            <w:shd w:val="clear" w:color="auto" w:fill="DBE5F1" w:themeFill="accent1" w:themeFillTint="33"/>
          </w:tcPr>
          <w:p w14:paraId="6B6E5FF0" w14:textId="09F0332D" w:rsidR="00007FA1" w:rsidRDefault="00007FA1" w:rsidP="00CB0FAB">
            <w:pPr>
              <w:jc w:val="center"/>
              <w:rPr>
                <w:b/>
                <w:sz w:val="18"/>
                <w:szCs w:val="18"/>
              </w:rPr>
            </w:pPr>
            <w:r w:rsidRPr="007506DD">
              <w:rPr>
                <w:b/>
                <w:sz w:val="18"/>
                <w:szCs w:val="18"/>
              </w:rPr>
              <w:t>Unit Price</w:t>
            </w:r>
            <w:r>
              <w:rPr>
                <w:b/>
                <w:sz w:val="18"/>
                <w:szCs w:val="18"/>
              </w:rPr>
              <w:t xml:space="preserve"> (SDG)</w:t>
            </w:r>
          </w:p>
        </w:tc>
        <w:tc>
          <w:tcPr>
            <w:tcW w:w="2441" w:type="dxa"/>
            <w:shd w:val="clear" w:color="auto" w:fill="DBE5F1" w:themeFill="accent1" w:themeFillTint="33"/>
          </w:tcPr>
          <w:p w14:paraId="3A4D43DA" w14:textId="6602729C" w:rsidR="00007FA1" w:rsidRPr="007506DD" w:rsidRDefault="00007FA1" w:rsidP="00CB0FAB">
            <w:pPr>
              <w:jc w:val="center"/>
              <w:rPr>
                <w:b/>
                <w:sz w:val="18"/>
                <w:szCs w:val="18"/>
              </w:rPr>
            </w:pPr>
            <w:r>
              <w:rPr>
                <w:b/>
                <w:sz w:val="18"/>
                <w:szCs w:val="18"/>
              </w:rPr>
              <w:t xml:space="preserve">Total </w:t>
            </w:r>
            <w:r w:rsidRPr="007506DD">
              <w:rPr>
                <w:b/>
                <w:sz w:val="18"/>
                <w:szCs w:val="18"/>
              </w:rPr>
              <w:t>Amount</w:t>
            </w:r>
            <w:r>
              <w:rPr>
                <w:b/>
                <w:sz w:val="18"/>
                <w:szCs w:val="18"/>
              </w:rPr>
              <w:t xml:space="preserve"> (SDG)</w:t>
            </w:r>
          </w:p>
        </w:tc>
      </w:tr>
      <w:tr w:rsidR="00F83568" w:rsidRPr="009F786E" w14:paraId="3A4D43E6" w14:textId="77777777" w:rsidTr="00007FA1">
        <w:trPr>
          <w:trHeight w:val="1392"/>
          <w:jc w:val="center"/>
        </w:trPr>
        <w:tc>
          <w:tcPr>
            <w:tcW w:w="548" w:type="dxa"/>
            <w:vMerge w:val="restart"/>
          </w:tcPr>
          <w:p w14:paraId="66CFBE4C" w14:textId="6C08686D" w:rsidR="00F83568" w:rsidRPr="00665C67" w:rsidRDefault="00F83568" w:rsidP="003835CB">
            <w:pPr>
              <w:rPr>
                <w:szCs w:val="20"/>
              </w:rPr>
            </w:pPr>
            <w:r w:rsidRPr="00665C67">
              <w:rPr>
                <w:szCs w:val="20"/>
              </w:rPr>
              <w:t>1</w:t>
            </w:r>
          </w:p>
        </w:tc>
        <w:tc>
          <w:tcPr>
            <w:tcW w:w="6110" w:type="dxa"/>
            <w:gridSpan w:val="2"/>
          </w:tcPr>
          <w:p w14:paraId="4E1CDB5D" w14:textId="77777777" w:rsidR="00F83568" w:rsidRPr="00F83568" w:rsidRDefault="00F83568" w:rsidP="00C31394">
            <w:pPr>
              <w:rPr>
                <w:b/>
                <w:bCs/>
                <w:szCs w:val="20"/>
              </w:rPr>
            </w:pPr>
            <w:proofErr w:type="spellStart"/>
            <w:r w:rsidRPr="00F83568">
              <w:rPr>
                <w:b/>
                <w:bCs/>
                <w:szCs w:val="20"/>
              </w:rPr>
              <w:t>Khiweirat</w:t>
            </w:r>
            <w:proofErr w:type="spellEnd"/>
          </w:p>
          <w:p w14:paraId="44186031" w14:textId="77777777" w:rsidR="00F83568" w:rsidRPr="00F83568" w:rsidRDefault="00F83568" w:rsidP="00C31394">
            <w:pPr>
              <w:rPr>
                <w:szCs w:val="20"/>
              </w:rPr>
            </w:pPr>
            <w:r w:rsidRPr="00F83568">
              <w:rPr>
                <w:szCs w:val="20"/>
              </w:rPr>
              <w:t>Cased depth:1300f</w:t>
            </w:r>
          </w:p>
          <w:p w14:paraId="762F16BB" w14:textId="77777777" w:rsidR="00F83568" w:rsidRPr="00F83568" w:rsidRDefault="00F83568" w:rsidP="00C31394">
            <w:pPr>
              <w:rPr>
                <w:szCs w:val="20"/>
              </w:rPr>
            </w:pPr>
            <w:r w:rsidRPr="00F83568">
              <w:rPr>
                <w:szCs w:val="20"/>
              </w:rPr>
              <w:t>Setting depth:416f</w:t>
            </w:r>
          </w:p>
          <w:p w14:paraId="07880976" w14:textId="77777777" w:rsidR="00F83568" w:rsidRPr="00F83568" w:rsidRDefault="00F83568" w:rsidP="00C31394">
            <w:pPr>
              <w:rPr>
                <w:szCs w:val="20"/>
              </w:rPr>
            </w:pPr>
            <w:r w:rsidRPr="00F83568">
              <w:rPr>
                <w:szCs w:val="20"/>
              </w:rPr>
              <w:t>Borehole yield:11.52m³/h(2569gal/h)</w:t>
            </w:r>
          </w:p>
          <w:p w14:paraId="08DF9B35" w14:textId="77777777" w:rsidR="00F83568" w:rsidRPr="00F83568" w:rsidRDefault="00F83568" w:rsidP="00C31394">
            <w:pPr>
              <w:rPr>
                <w:szCs w:val="20"/>
              </w:rPr>
            </w:pPr>
            <w:r w:rsidRPr="00F83568">
              <w:rPr>
                <w:szCs w:val="20"/>
              </w:rPr>
              <w:t>Submersible pump size: 2"</w:t>
            </w:r>
          </w:p>
          <w:p w14:paraId="3A4D43E0" w14:textId="05520198" w:rsidR="00F83568" w:rsidRPr="00F83568" w:rsidRDefault="00F83568" w:rsidP="00C31394">
            <w:pPr>
              <w:rPr>
                <w:szCs w:val="20"/>
              </w:rPr>
            </w:pPr>
            <w:r w:rsidRPr="00F83568">
              <w:rPr>
                <w:szCs w:val="20"/>
              </w:rPr>
              <w:t>Pump motor power: 7.5 KW (7500Watts)/10HP</w:t>
            </w:r>
          </w:p>
        </w:tc>
        <w:tc>
          <w:tcPr>
            <w:tcW w:w="2316" w:type="dxa"/>
          </w:tcPr>
          <w:p w14:paraId="62FCBB0D" w14:textId="0EC01196" w:rsidR="00F83568" w:rsidRPr="00F83568" w:rsidRDefault="00476FB5" w:rsidP="00E33A94">
            <w:pPr>
              <w:jc w:val="center"/>
              <w:rPr>
                <w:szCs w:val="20"/>
              </w:rPr>
            </w:pPr>
            <w:r>
              <w:rPr>
                <w:szCs w:val="20"/>
              </w:rPr>
              <w:t xml:space="preserve">Existed system </w:t>
            </w:r>
          </w:p>
          <w:p w14:paraId="42251329" w14:textId="31E61692" w:rsidR="00F83568" w:rsidRPr="00F83568" w:rsidRDefault="00F83568" w:rsidP="00E33A94">
            <w:pPr>
              <w:jc w:val="center"/>
              <w:rPr>
                <w:szCs w:val="20"/>
              </w:rPr>
            </w:pPr>
          </w:p>
        </w:tc>
        <w:tc>
          <w:tcPr>
            <w:tcW w:w="2835" w:type="dxa"/>
          </w:tcPr>
          <w:p w14:paraId="7598D15C" w14:textId="77777777" w:rsidR="00F83568" w:rsidRPr="00F83568" w:rsidRDefault="00F83568" w:rsidP="003835CB">
            <w:pPr>
              <w:rPr>
                <w:szCs w:val="20"/>
              </w:rPr>
            </w:pPr>
          </w:p>
          <w:p w14:paraId="72255C14" w14:textId="3F4AB67F" w:rsidR="006B0602" w:rsidRDefault="006B0602" w:rsidP="003835CB">
            <w:pPr>
              <w:rPr>
                <w:szCs w:val="20"/>
              </w:rPr>
            </w:pPr>
          </w:p>
          <w:p w14:paraId="5F3941B2" w14:textId="77777777" w:rsidR="006B0602" w:rsidRPr="006B0602" w:rsidRDefault="006B0602" w:rsidP="006B0602">
            <w:pPr>
              <w:rPr>
                <w:szCs w:val="20"/>
              </w:rPr>
            </w:pPr>
          </w:p>
          <w:p w14:paraId="737898DF" w14:textId="77777777" w:rsidR="006B0602" w:rsidRPr="006B0602" w:rsidRDefault="006B0602" w:rsidP="006B0602">
            <w:pPr>
              <w:rPr>
                <w:szCs w:val="20"/>
              </w:rPr>
            </w:pPr>
          </w:p>
          <w:p w14:paraId="30480885" w14:textId="748DAB01" w:rsidR="006B0602" w:rsidRDefault="006B0602" w:rsidP="006B0602">
            <w:pPr>
              <w:rPr>
                <w:szCs w:val="20"/>
              </w:rPr>
            </w:pPr>
          </w:p>
          <w:p w14:paraId="79E63946" w14:textId="77777777" w:rsidR="00F83568" w:rsidRPr="006B0602" w:rsidRDefault="00F83568" w:rsidP="006B0602">
            <w:pPr>
              <w:jc w:val="center"/>
              <w:rPr>
                <w:szCs w:val="20"/>
              </w:rPr>
            </w:pPr>
          </w:p>
        </w:tc>
        <w:tc>
          <w:tcPr>
            <w:tcW w:w="2441" w:type="dxa"/>
          </w:tcPr>
          <w:p w14:paraId="03E22B2B" w14:textId="77777777" w:rsidR="00F83568" w:rsidRPr="00F83568" w:rsidRDefault="00F83568" w:rsidP="003835CB">
            <w:pPr>
              <w:rPr>
                <w:szCs w:val="20"/>
              </w:rPr>
            </w:pPr>
          </w:p>
          <w:p w14:paraId="3A4D43E5" w14:textId="02A4B5E1" w:rsidR="00F83568" w:rsidRPr="00F83568" w:rsidRDefault="00F83568" w:rsidP="003835CB">
            <w:pPr>
              <w:rPr>
                <w:szCs w:val="20"/>
              </w:rPr>
            </w:pPr>
          </w:p>
        </w:tc>
      </w:tr>
      <w:tr w:rsidR="00F83568" w:rsidRPr="009F786E" w14:paraId="55CA939C" w14:textId="77777777" w:rsidTr="00007FA1">
        <w:trPr>
          <w:trHeight w:val="262"/>
          <w:jc w:val="center"/>
        </w:trPr>
        <w:tc>
          <w:tcPr>
            <w:tcW w:w="548" w:type="dxa"/>
            <w:vMerge/>
          </w:tcPr>
          <w:p w14:paraId="1DA296FB" w14:textId="77777777" w:rsidR="00F83568" w:rsidRPr="00665C67" w:rsidRDefault="00F83568" w:rsidP="003835CB">
            <w:pPr>
              <w:rPr>
                <w:szCs w:val="20"/>
              </w:rPr>
            </w:pPr>
          </w:p>
        </w:tc>
        <w:tc>
          <w:tcPr>
            <w:tcW w:w="6110" w:type="dxa"/>
            <w:gridSpan w:val="2"/>
          </w:tcPr>
          <w:p w14:paraId="03CEA9A7" w14:textId="77777777" w:rsidR="00F83568" w:rsidRPr="00F83568" w:rsidRDefault="00F83568" w:rsidP="00C31394">
            <w:pPr>
              <w:rPr>
                <w:szCs w:val="20"/>
              </w:rPr>
            </w:pPr>
            <w:r w:rsidRPr="00F83568">
              <w:rPr>
                <w:szCs w:val="20"/>
              </w:rPr>
              <w:t>Supply and installation of following:</w:t>
            </w:r>
          </w:p>
          <w:p w14:paraId="0186D7F4" w14:textId="2EBBCFCB" w:rsidR="00F83568" w:rsidRPr="00F83568" w:rsidRDefault="00F83568" w:rsidP="00C31394">
            <w:pPr>
              <w:rPr>
                <w:szCs w:val="20"/>
              </w:rPr>
            </w:pPr>
            <w:r w:rsidRPr="00F83568">
              <w:rPr>
                <w:b/>
                <w:bCs/>
                <w:szCs w:val="20"/>
              </w:rPr>
              <w:t>34</w:t>
            </w:r>
            <w:r w:rsidRPr="00F83568">
              <w:rPr>
                <w:szCs w:val="20"/>
              </w:rPr>
              <w:t xml:space="preserve"> Solar/PV Modules 325 watts or equivalent.</w:t>
            </w:r>
          </w:p>
        </w:tc>
        <w:tc>
          <w:tcPr>
            <w:tcW w:w="2316" w:type="dxa"/>
          </w:tcPr>
          <w:p w14:paraId="2D176B08" w14:textId="516A06C0" w:rsidR="00F83568" w:rsidRPr="00F83568" w:rsidRDefault="00476FB5" w:rsidP="00E33A94">
            <w:pPr>
              <w:jc w:val="center"/>
              <w:rPr>
                <w:szCs w:val="20"/>
              </w:rPr>
            </w:pPr>
            <w:r w:rsidRPr="00476FB5">
              <w:rPr>
                <w:szCs w:val="20"/>
              </w:rPr>
              <w:t>1 Complete</w:t>
            </w:r>
            <w:r>
              <w:rPr>
                <w:szCs w:val="20"/>
              </w:rPr>
              <w:t xml:space="preserve"> Solar</w:t>
            </w:r>
            <w:r w:rsidRPr="00476FB5">
              <w:rPr>
                <w:szCs w:val="20"/>
              </w:rPr>
              <w:t xml:space="preserve"> system</w:t>
            </w:r>
            <w:r>
              <w:rPr>
                <w:szCs w:val="20"/>
              </w:rPr>
              <w:t xml:space="preserve"> &amp; below accessories</w:t>
            </w:r>
          </w:p>
        </w:tc>
        <w:tc>
          <w:tcPr>
            <w:tcW w:w="2835" w:type="dxa"/>
          </w:tcPr>
          <w:p w14:paraId="7671DF01" w14:textId="77777777" w:rsidR="00F83568" w:rsidRPr="00F83568" w:rsidRDefault="00F83568" w:rsidP="003835CB">
            <w:pPr>
              <w:rPr>
                <w:szCs w:val="20"/>
              </w:rPr>
            </w:pPr>
          </w:p>
        </w:tc>
        <w:tc>
          <w:tcPr>
            <w:tcW w:w="2441" w:type="dxa"/>
          </w:tcPr>
          <w:p w14:paraId="0985318D" w14:textId="77777777" w:rsidR="00F83568" w:rsidRPr="00F83568" w:rsidRDefault="00F83568" w:rsidP="003835CB">
            <w:pPr>
              <w:rPr>
                <w:szCs w:val="20"/>
              </w:rPr>
            </w:pPr>
          </w:p>
        </w:tc>
      </w:tr>
      <w:tr w:rsidR="00F83568" w:rsidRPr="009F786E" w14:paraId="29877870" w14:textId="77777777" w:rsidTr="00007FA1">
        <w:trPr>
          <w:trHeight w:val="255"/>
          <w:jc w:val="center"/>
        </w:trPr>
        <w:tc>
          <w:tcPr>
            <w:tcW w:w="548" w:type="dxa"/>
            <w:vMerge/>
          </w:tcPr>
          <w:p w14:paraId="1E64B0F8" w14:textId="77777777" w:rsidR="00F83568" w:rsidRPr="00665C67" w:rsidRDefault="00F83568" w:rsidP="003835CB">
            <w:pPr>
              <w:rPr>
                <w:szCs w:val="20"/>
              </w:rPr>
            </w:pPr>
          </w:p>
        </w:tc>
        <w:tc>
          <w:tcPr>
            <w:tcW w:w="6110" w:type="dxa"/>
            <w:gridSpan w:val="2"/>
          </w:tcPr>
          <w:p w14:paraId="17E5E46D" w14:textId="2C22348C" w:rsidR="00F83568" w:rsidRPr="00F83568" w:rsidRDefault="00F83568" w:rsidP="00C31394">
            <w:pPr>
              <w:rPr>
                <w:szCs w:val="20"/>
              </w:rPr>
            </w:pPr>
            <w:r w:rsidRPr="00F83568">
              <w:rPr>
                <w:szCs w:val="20"/>
              </w:rPr>
              <w:t>Inverter  15Kw.</w:t>
            </w:r>
          </w:p>
        </w:tc>
        <w:tc>
          <w:tcPr>
            <w:tcW w:w="2316" w:type="dxa"/>
          </w:tcPr>
          <w:p w14:paraId="6978E444" w14:textId="77777777" w:rsidR="00F83568" w:rsidRPr="00F83568" w:rsidRDefault="00F83568" w:rsidP="00E33A94">
            <w:pPr>
              <w:jc w:val="center"/>
              <w:rPr>
                <w:szCs w:val="20"/>
              </w:rPr>
            </w:pPr>
          </w:p>
        </w:tc>
        <w:tc>
          <w:tcPr>
            <w:tcW w:w="2835" w:type="dxa"/>
          </w:tcPr>
          <w:p w14:paraId="5DD9E728" w14:textId="77777777" w:rsidR="00F83568" w:rsidRPr="00F83568" w:rsidRDefault="00F83568" w:rsidP="003835CB">
            <w:pPr>
              <w:rPr>
                <w:szCs w:val="20"/>
              </w:rPr>
            </w:pPr>
          </w:p>
        </w:tc>
        <w:tc>
          <w:tcPr>
            <w:tcW w:w="2441" w:type="dxa"/>
          </w:tcPr>
          <w:p w14:paraId="0B85DD4D" w14:textId="77777777" w:rsidR="00F83568" w:rsidRPr="00F83568" w:rsidRDefault="00F83568" w:rsidP="003835CB">
            <w:pPr>
              <w:rPr>
                <w:szCs w:val="20"/>
              </w:rPr>
            </w:pPr>
          </w:p>
        </w:tc>
      </w:tr>
      <w:tr w:rsidR="00F83568" w:rsidRPr="009F786E" w14:paraId="6E9B08CE" w14:textId="77777777" w:rsidTr="00007FA1">
        <w:trPr>
          <w:trHeight w:val="255"/>
          <w:jc w:val="center"/>
        </w:trPr>
        <w:tc>
          <w:tcPr>
            <w:tcW w:w="548" w:type="dxa"/>
            <w:vMerge/>
          </w:tcPr>
          <w:p w14:paraId="4D2433A2" w14:textId="77777777" w:rsidR="00F83568" w:rsidRPr="00665C67" w:rsidRDefault="00F83568" w:rsidP="003835CB">
            <w:pPr>
              <w:rPr>
                <w:szCs w:val="20"/>
              </w:rPr>
            </w:pPr>
          </w:p>
        </w:tc>
        <w:tc>
          <w:tcPr>
            <w:tcW w:w="6110" w:type="dxa"/>
            <w:gridSpan w:val="2"/>
          </w:tcPr>
          <w:p w14:paraId="00DDAA9E" w14:textId="39877503" w:rsidR="00F83568" w:rsidRPr="00F83568" w:rsidRDefault="00F83568" w:rsidP="00C31394">
            <w:pPr>
              <w:rPr>
                <w:szCs w:val="20"/>
              </w:rPr>
            </w:pPr>
            <w:r w:rsidRPr="00F83568">
              <w:rPr>
                <w:szCs w:val="20"/>
              </w:rPr>
              <w:t>Box for House.</w:t>
            </w:r>
          </w:p>
        </w:tc>
        <w:tc>
          <w:tcPr>
            <w:tcW w:w="2316" w:type="dxa"/>
          </w:tcPr>
          <w:p w14:paraId="52E71DEE" w14:textId="77777777" w:rsidR="00F83568" w:rsidRPr="00F83568" w:rsidRDefault="00F83568" w:rsidP="00E33A94">
            <w:pPr>
              <w:jc w:val="center"/>
              <w:rPr>
                <w:szCs w:val="20"/>
              </w:rPr>
            </w:pPr>
          </w:p>
        </w:tc>
        <w:tc>
          <w:tcPr>
            <w:tcW w:w="2835" w:type="dxa"/>
          </w:tcPr>
          <w:p w14:paraId="07740596" w14:textId="77777777" w:rsidR="00F83568" w:rsidRPr="00F83568" w:rsidRDefault="00F83568" w:rsidP="003835CB">
            <w:pPr>
              <w:rPr>
                <w:szCs w:val="20"/>
              </w:rPr>
            </w:pPr>
          </w:p>
        </w:tc>
        <w:tc>
          <w:tcPr>
            <w:tcW w:w="2441" w:type="dxa"/>
          </w:tcPr>
          <w:p w14:paraId="09070D6F" w14:textId="77777777" w:rsidR="00F83568" w:rsidRPr="00F83568" w:rsidRDefault="00F83568" w:rsidP="003835CB">
            <w:pPr>
              <w:rPr>
                <w:szCs w:val="20"/>
              </w:rPr>
            </w:pPr>
          </w:p>
        </w:tc>
      </w:tr>
      <w:tr w:rsidR="00F83568" w:rsidRPr="009F786E" w14:paraId="0B02FDE9" w14:textId="77777777" w:rsidTr="00007FA1">
        <w:trPr>
          <w:trHeight w:val="255"/>
          <w:jc w:val="center"/>
        </w:trPr>
        <w:tc>
          <w:tcPr>
            <w:tcW w:w="548" w:type="dxa"/>
            <w:vMerge/>
          </w:tcPr>
          <w:p w14:paraId="4CADAA7D" w14:textId="77777777" w:rsidR="00F83568" w:rsidRPr="00665C67" w:rsidRDefault="00F83568" w:rsidP="003835CB">
            <w:pPr>
              <w:rPr>
                <w:szCs w:val="20"/>
              </w:rPr>
            </w:pPr>
          </w:p>
        </w:tc>
        <w:tc>
          <w:tcPr>
            <w:tcW w:w="6110" w:type="dxa"/>
            <w:gridSpan w:val="2"/>
          </w:tcPr>
          <w:p w14:paraId="3D726D94" w14:textId="12DC92B3" w:rsidR="00F83568" w:rsidRPr="00F83568" w:rsidRDefault="00F83568" w:rsidP="00C31394">
            <w:pPr>
              <w:rPr>
                <w:szCs w:val="20"/>
              </w:rPr>
            </w:pPr>
            <w:r w:rsidRPr="00F83568">
              <w:rPr>
                <w:szCs w:val="20"/>
              </w:rPr>
              <w:t>DC Breaker MCCB 63A</w:t>
            </w:r>
          </w:p>
        </w:tc>
        <w:tc>
          <w:tcPr>
            <w:tcW w:w="2316" w:type="dxa"/>
          </w:tcPr>
          <w:p w14:paraId="69E29D61" w14:textId="77777777" w:rsidR="00F83568" w:rsidRPr="00F83568" w:rsidRDefault="00F83568" w:rsidP="00E33A94">
            <w:pPr>
              <w:jc w:val="center"/>
              <w:rPr>
                <w:szCs w:val="20"/>
              </w:rPr>
            </w:pPr>
          </w:p>
        </w:tc>
        <w:tc>
          <w:tcPr>
            <w:tcW w:w="2835" w:type="dxa"/>
          </w:tcPr>
          <w:p w14:paraId="35BC918B" w14:textId="77777777" w:rsidR="00F83568" w:rsidRPr="00F83568" w:rsidRDefault="00F83568" w:rsidP="003835CB">
            <w:pPr>
              <w:rPr>
                <w:szCs w:val="20"/>
              </w:rPr>
            </w:pPr>
          </w:p>
        </w:tc>
        <w:tc>
          <w:tcPr>
            <w:tcW w:w="2441" w:type="dxa"/>
          </w:tcPr>
          <w:p w14:paraId="1E284C47" w14:textId="77777777" w:rsidR="00F83568" w:rsidRPr="00F83568" w:rsidRDefault="00F83568" w:rsidP="003835CB">
            <w:pPr>
              <w:rPr>
                <w:szCs w:val="20"/>
              </w:rPr>
            </w:pPr>
          </w:p>
        </w:tc>
      </w:tr>
      <w:tr w:rsidR="00F83568" w:rsidRPr="009F786E" w14:paraId="49234FDD" w14:textId="77777777" w:rsidTr="00007FA1">
        <w:trPr>
          <w:trHeight w:val="255"/>
          <w:jc w:val="center"/>
        </w:trPr>
        <w:tc>
          <w:tcPr>
            <w:tcW w:w="548" w:type="dxa"/>
            <w:vMerge/>
          </w:tcPr>
          <w:p w14:paraId="0CD39D61" w14:textId="77777777" w:rsidR="00F83568" w:rsidRPr="00665C67" w:rsidRDefault="00F83568" w:rsidP="003835CB">
            <w:pPr>
              <w:rPr>
                <w:szCs w:val="20"/>
              </w:rPr>
            </w:pPr>
          </w:p>
        </w:tc>
        <w:tc>
          <w:tcPr>
            <w:tcW w:w="6110" w:type="dxa"/>
            <w:gridSpan w:val="2"/>
          </w:tcPr>
          <w:p w14:paraId="2D493B86" w14:textId="671DB483" w:rsidR="00F83568" w:rsidRPr="00F83568" w:rsidRDefault="00F83568" w:rsidP="00C31394">
            <w:pPr>
              <w:rPr>
                <w:szCs w:val="20"/>
              </w:rPr>
            </w:pPr>
            <w:r w:rsidRPr="00F83568">
              <w:rPr>
                <w:szCs w:val="20"/>
              </w:rPr>
              <w:t>Power Reactor</w:t>
            </w:r>
            <w:r w:rsidR="005721A0">
              <w:rPr>
                <w:szCs w:val="20"/>
              </w:rPr>
              <w:t xml:space="preserve">: </w:t>
            </w:r>
            <w:r w:rsidR="005721A0">
              <w:t xml:space="preserve"> </w:t>
            </w:r>
            <w:r w:rsidR="005721A0" w:rsidRPr="005721A0">
              <w:rPr>
                <w:szCs w:val="20"/>
              </w:rPr>
              <w:t>(11Kw)</w:t>
            </w:r>
          </w:p>
        </w:tc>
        <w:tc>
          <w:tcPr>
            <w:tcW w:w="2316" w:type="dxa"/>
          </w:tcPr>
          <w:p w14:paraId="6D7D60BD" w14:textId="294D3BF3" w:rsidR="00F83568" w:rsidRPr="00F83568" w:rsidRDefault="005721A0" w:rsidP="00E33A94">
            <w:pPr>
              <w:jc w:val="center"/>
              <w:rPr>
                <w:szCs w:val="20"/>
              </w:rPr>
            </w:pPr>
            <w:r>
              <w:rPr>
                <w:szCs w:val="20"/>
              </w:rPr>
              <w:t>system</w:t>
            </w:r>
          </w:p>
        </w:tc>
        <w:tc>
          <w:tcPr>
            <w:tcW w:w="2835" w:type="dxa"/>
          </w:tcPr>
          <w:p w14:paraId="7DF5236C" w14:textId="77777777" w:rsidR="00F83568" w:rsidRPr="00F83568" w:rsidRDefault="00F83568" w:rsidP="003835CB">
            <w:pPr>
              <w:rPr>
                <w:szCs w:val="20"/>
              </w:rPr>
            </w:pPr>
          </w:p>
        </w:tc>
        <w:tc>
          <w:tcPr>
            <w:tcW w:w="2441" w:type="dxa"/>
          </w:tcPr>
          <w:p w14:paraId="405CF4AC" w14:textId="77777777" w:rsidR="00F83568" w:rsidRPr="00F83568" w:rsidRDefault="00F83568" w:rsidP="003835CB">
            <w:pPr>
              <w:rPr>
                <w:szCs w:val="20"/>
              </w:rPr>
            </w:pPr>
          </w:p>
        </w:tc>
      </w:tr>
      <w:tr w:rsidR="005721A0" w:rsidRPr="009F786E" w14:paraId="4ECBBEF8" w14:textId="77777777" w:rsidTr="00007FA1">
        <w:trPr>
          <w:trHeight w:val="255"/>
          <w:jc w:val="center"/>
        </w:trPr>
        <w:tc>
          <w:tcPr>
            <w:tcW w:w="548" w:type="dxa"/>
            <w:vMerge/>
          </w:tcPr>
          <w:p w14:paraId="5472807C" w14:textId="77777777" w:rsidR="005721A0" w:rsidRPr="00665C67" w:rsidRDefault="005721A0" w:rsidP="003835CB">
            <w:pPr>
              <w:rPr>
                <w:szCs w:val="20"/>
              </w:rPr>
            </w:pPr>
          </w:p>
        </w:tc>
        <w:tc>
          <w:tcPr>
            <w:tcW w:w="6110" w:type="dxa"/>
            <w:gridSpan w:val="2"/>
          </w:tcPr>
          <w:p w14:paraId="5B1BBFE2" w14:textId="77777777" w:rsidR="005721A0" w:rsidRPr="005721A0" w:rsidRDefault="005721A0" w:rsidP="005721A0">
            <w:pPr>
              <w:rPr>
                <w:szCs w:val="20"/>
              </w:rPr>
            </w:pPr>
            <w:r w:rsidRPr="005721A0">
              <w:rPr>
                <w:szCs w:val="20"/>
              </w:rPr>
              <w:t>Support Structure:-</w:t>
            </w:r>
          </w:p>
          <w:p w14:paraId="529D3624" w14:textId="77777777" w:rsidR="005721A0" w:rsidRPr="005721A0" w:rsidRDefault="005721A0" w:rsidP="005721A0">
            <w:pPr>
              <w:rPr>
                <w:szCs w:val="20"/>
              </w:rPr>
            </w:pPr>
            <w:r w:rsidRPr="005721A0">
              <w:rPr>
                <w:szCs w:val="20"/>
              </w:rPr>
              <w:t>-</w:t>
            </w:r>
            <w:r w:rsidRPr="005721A0">
              <w:rPr>
                <w:szCs w:val="20"/>
              </w:rPr>
              <w:tab/>
              <w:t>Ground mounting type</w:t>
            </w:r>
          </w:p>
          <w:p w14:paraId="7432D246" w14:textId="77777777" w:rsidR="005721A0" w:rsidRPr="005721A0" w:rsidRDefault="005721A0" w:rsidP="005721A0">
            <w:pPr>
              <w:rPr>
                <w:szCs w:val="20"/>
              </w:rPr>
            </w:pPr>
            <w:r w:rsidRPr="005721A0">
              <w:rPr>
                <w:szCs w:val="20"/>
              </w:rPr>
              <w:t>-</w:t>
            </w:r>
            <w:r w:rsidRPr="005721A0">
              <w:rPr>
                <w:szCs w:val="20"/>
              </w:rPr>
              <w:tab/>
              <w:t>Made of steel</w:t>
            </w:r>
          </w:p>
          <w:p w14:paraId="5CB9C768" w14:textId="77777777" w:rsidR="005721A0" w:rsidRPr="005721A0" w:rsidRDefault="005721A0" w:rsidP="005721A0">
            <w:pPr>
              <w:rPr>
                <w:szCs w:val="20"/>
              </w:rPr>
            </w:pPr>
            <w:r w:rsidRPr="005721A0">
              <w:rPr>
                <w:szCs w:val="20"/>
              </w:rPr>
              <w:t>-</w:t>
            </w:r>
            <w:r w:rsidRPr="005721A0">
              <w:rPr>
                <w:szCs w:val="20"/>
              </w:rPr>
              <w:tab/>
              <w:t>Rugged and corrosion resistant</w:t>
            </w:r>
          </w:p>
          <w:p w14:paraId="5E23C3E9" w14:textId="0A16E6AE" w:rsidR="005721A0" w:rsidRPr="005721A0" w:rsidRDefault="005721A0" w:rsidP="005721A0">
            <w:pPr>
              <w:rPr>
                <w:szCs w:val="20"/>
              </w:rPr>
            </w:pPr>
            <w:r w:rsidRPr="005721A0">
              <w:rPr>
                <w:szCs w:val="20"/>
              </w:rPr>
              <w:lastRenderedPageBreak/>
              <w:t>-</w:t>
            </w:r>
            <w:r w:rsidRPr="005721A0">
              <w:rPr>
                <w:szCs w:val="20"/>
              </w:rPr>
              <w:tab/>
              <w:t>securely holding the modules against steeling</w:t>
            </w:r>
          </w:p>
          <w:p w14:paraId="1D1FA766" w14:textId="77777777" w:rsidR="005721A0" w:rsidRPr="005721A0" w:rsidRDefault="005721A0" w:rsidP="005721A0">
            <w:pPr>
              <w:rPr>
                <w:szCs w:val="20"/>
              </w:rPr>
            </w:pPr>
            <w:r w:rsidRPr="005721A0">
              <w:rPr>
                <w:szCs w:val="20"/>
              </w:rPr>
              <w:t>-</w:t>
            </w:r>
            <w:r w:rsidRPr="005721A0">
              <w:rPr>
                <w:szCs w:val="20"/>
              </w:rPr>
              <w:tab/>
              <w:t>Withstand wind velocities up to 100Km/h</w:t>
            </w:r>
          </w:p>
          <w:p w14:paraId="47B7E7C4" w14:textId="6265C127" w:rsidR="005721A0" w:rsidRPr="00F83568" w:rsidRDefault="005721A0" w:rsidP="005721A0">
            <w:pPr>
              <w:rPr>
                <w:szCs w:val="20"/>
              </w:rPr>
            </w:pPr>
            <w:r w:rsidRPr="005721A0">
              <w:rPr>
                <w:szCs w:val="20"/>
              </w:rPr>
              <w:t>-</w:t>
            </w:r>
            <w:r w:rsidRPr="005721A0">
              <w:rPr>
                <w:szCs w:val="20"/>
              </w:rPr>
              <w:tab/>
              <w:t>Sloping Height: 1.5m - 0.85mpport Structure:</w:t>
            </w:r>
          </w:p>
        </w:tc>
        <w:tc>
          <w:tcPr>
            <w:tcW w:w="2316" w:type="dxa"/>
          </w:tcPr>
          <w:p w14:paraId="7543386B" w14:textId="5563CA5F" w:rsidR="005721A0" w:rsidRPr="00F83568" w:rsidRDefault="005721A0" w:rsidP="00E33A94">
            <w:pPr>
              <w:jc w:val="center"/>
              <w:rPr>
                <w:szCs w:val="20"/>
              </w:rPr>
            </w:pPr>
            <w:r>
              <w:rPr>
                <w:szCs w:val="20"/>
              </w:rPr>
              <w:lastRenderedPageBreak/>
              <w:t>system</w:t>
            </w:r>
          </w:p>
        </w:tc>
        <w:tc>
          <w:tcPr>
            <w:tcW w:w="2835" w:type="dxa"/>
          </w:tcPr>
          <w:p w14:paraId="2ED8687E" w14:textId="77777777" w:rsidR="005721A0" w:rsidRPr="00F83568" w:rsidRDefault="005721A0" w:rsidP="003835CB">
            <w:pPr>
              <w:rPr>
                <w:szCs w:val="20"/>
              </w:rPr>
            </w:pPr>
          </w:p>
        </w:tc>
        <w:tc>
          <w:tcPr>
            <w:tcW w:w="2441" w:type="dxa"/>
          </w:tcPr>
          <w:p w14:paraId="3F2D7AC5" w14:textId="77777777" w:rsidR="005721A0" w:rsidRPr="00F83568" w:rsidRDefault="005721A0" w:rsidP="003835CB">
            <w:pPr>
              <w:rPr>
                <w:szCs w:val="20"/>
              </w:rPr>
            </w:pPr>
          </w:p>
        </w:tc>
      </w:tr>
      <w:tr w:rsidR="00F83568" w:rsidRPr="009F786E" w14:paraId="2562C7AE" w14:textId="77777777" w:rsidTr="00007FA1">
        <w:trPr>
          <w:trHeight w:val="255"/>
          <w:jc w:val="center"/>
        </w:trPr>
        <w:tc>
          <w:tcPr>
            <w:tcW w:w="548" w:type="dxa"/>
            <w:vMerge/>
          </w:tcPr>
          <w:p w14:paraId="6ABBA1E8" w14:textId="77777777" w:rsidR="00F83568" w:rsidRPr="00665C67" w:rsidRDefault="00F83568" w:rsidP="003835CB">
            <w:pPr>
              <w:rPr>
                <w:szCs w:val="20"/>
              </w:rPr>
            </w:pPr>
          </w:p>
        </w:tc>
        <w:tc>
          <w:tcPr>
            <w:tcW w:w="6110" w:type="dxa"/>
            <w:gridSpan w:val="2"/>
          </w:tcPr>
          <w:p w14:paraId="081842D6" w14:textId="77777777" w:rsidR="00F83568" w:rsidRDefault="00F83568" w:rsidP="00C31394">
            <w:pPr>
              <w:rPr>
                <w:szCs w:val="20"/>
              </w:rPr>
            </w:pPr>
            <w:r w:rsidRPr="00F83568">
              <w:rPr>
                <w:szCs w:val="20"/>
              </w:rPr>
              <w:t>Lightening Earth</w:t>
            </w:r>
            <w:r w:rsidR="006A7FD9">
              <w:rPr>
                <w:szCs w:val="20"/>
              </w:rPr>
              <w:t>:</w:t>
            </w:r>
          </w:p>
          <w:p w14:paraId="336CF51F" w14:textId="77777777" w:rsidR="006A7FD9" w:rsidRPr="006A7FD9" w:rsidRDefault="006A7FD9" w:rsidP="006A7FD9">
            <w:pPr>
              <w:rPr>
                <w:szCs w:val="20"/>
              </w:rPr>
            </w:pPr>
          </w:p>
          <w:p w14:paraId="76046F77" w14:textId="77777777" w:rsidR="006A7FD9" w:rsidRPr="006A7FD9" w:rsidRDefault="006A7FD9" w:rsidP="006A7FD9">
            <w:pPr>
              <w:rPr>
                <w:szCs w:val="20"/>
              </w:rPr>
            </w:pPr>
            <w:r w:rsidRPr="006A7FD9">
              <w:rPr>
                <w:szCs w:val="20"/>
              </w:rPr>
              <w:t>•</w:t>
            </w:r>
            <w:r w:rsidRPr="006A7FD9">
              <w:rPr>
                <w:szCs w:val="20"/>
              </w:rPr>
              <w:tab/>
              <w:t xml:space="preserve"> Rod : Cupreous,  with length of 1.2m</w:t>
            </w:r>
          </w:p>
          <w:p w14:paraId="233513D4" w14:textId="77777777" w:rsidR="006A7FD9" w:rsidRPr="006A7FD9" w:rsidRDefault="006A7FD9" w:rsidP="006A7FD9">
            <w:pPr>
              <w:rPr>
                <w:szCs w:val="20"/>
              </w:rPr>
            </w:pPr>
            <w:r w:rsidRPr="006A7FD9">
              <w:rPr>
                <w:szCs w:val="20"/>
              </w:rPr>
              <w:t>•</w:t>
            </w:r>
            <w:r w:rsidRPr="006A7FD9">
              <w:rPr>
                <w:szCs w:val="20"/>
              </w:rPr>
              <w:tab/>
              <w:t xml:space="preserve">Plate: with dimensions of  0.5m * 0.5m  or 0.4m*0.4m  </w:t>
            </w:r>
          </w:p>
          <w:p w14:paraId="46467F90" w14:textId="77777777" w:rsidR="006A7FD9" w:rsidRPr="006A7FD9" w:rsidRDefault="006A7FD9" w:rsidP="006A7FD9">
            <w:pPr>
              <w:rPr>
                <w:szCs w:val="20"/>
              </w:rPr>
            </w:pPr>
            <w:r w:rsidRPr="006A7FD9">
              <w:rPr>
                <w:szCs w:val="20"/>
              </w:rPr>
              <w:t>•</w:t>
            </w:r>
            <w:r w:rsidRPr="006A7FD9">
              <w:rPr>
                <w:szCs w:val="20"/>
              </w:rPr>
              <w:tab/>
              <w:t>Cable: 10mm yellow-green, with length of 10m or 8m</w:t>
            </w:r>
          </w:p>
          <w:p w14:paraId="3B3F2C34" w14:textId="19987F19" w:rsidR="006A7FD9" w:rsidRPr="00F83568" w:rsidRDefault="006A7FD9" w:rsidP="006A7FD9">
            <w:pPr>
              <w:rPr>
                <w:szCs w:val="20"/>
              </w:rPr>
            </w:pPr>
            <w:r w:rsidRPr="006A7FD9">
              <w:rPr>
                <w:szCs w:val="20"/>
              </w:rPr>
              <w:t>•</w:t>
            </w:r>
            <w:r w:rsidRPr="006A7FD9">
              <w:rPr>
                <w:szCs w:val="20"/>
              </w:rPr>
              <w:tab/>
              <w:t>Lightning Collector: Cupreous</w:t>
            </w:r>
          </w:p>
        </w:tc>
        <w:tc>
          <w:tcPr>
            <w:tcW w:w="2316" w:type="dxa"/>
          </w:tcPr>
          <w:p w14:paraId="018FA874" w14:textId="77777777" w:rsidR="00F83568" w:rsidRPr="00F83568" w:rsidRDefault="00F83568" w:rsidP="00E33A94">
            <w:pPr>
              <w:jc w:val="center"/>
              <w:rPr>
                <w:szCs w:val="20"/>
              </w:rPr>
            </w:pPr>
          </w:p>
        </w:tc>
        <w:tc>
          <w:tcPr>
            <w:tcW w:w="2835" w:type="dxa"/>
          </w:tcPr>
          <w:p w14:paraId="7F3E0A48" w14:textId="77777777" w:rsidR="00F83568" w:rsidRPr="00F83568" w:rsidRDefault="00F83568" w:rsidP="003835CB">
            <w:pPr>
              <w:rPr>
                <w:szCs w:val="20"/>
              </w:rPr>
            </w:pPr>
          </w:p>
        </w:tc>
        <w:tc>
          <w:tcPr>
            <w:tcW w:w="2441" w:type="dxa"/>
          </w:tcPr>
          <w:p w14:paraId="0A1D6971" w14:textId="77777777" w:rsidR="00F83568" w:rsidRPr="00F83568" w:rsidRDefault="00F83568" w:rsidP="003835CB">
            <w:pPr>
              <w:rPr>
                <w:szCs w:val="20"/>
              </w:rPr>
            </w:pPr>
          </w:p>
        </w:tc>
      </w:tr>
      <w:tr w:rsidR="00F83568" w:rsidRPr="009F786E" w14:paraId="47E2B4BD" w14:textId="77777777" w:rsidTr="00007FA1">
        <w:trPr>
          <w:trHeight w:val="255"/>
          <w:jc w:val="center"/>
        </w:trPr>
        <w:tc>
          <w:tcPr>
            <w:tcW w:w="548" w:type="dxa"/>
            <w:vMerge/>
          </w:tcPr>
          <w:p w14:paraId="59931774" w14:textId="77777777" w:rsidR="00F83568" w:rsidRPr="00665C67" w:rsidRDefault="00F83568" w:rsidP="003835CB">
            <w:pPr>
              <w:rPr>
                <w:szCs w:val="20"/>
              </w:rPr>
            </w:pPr>
          </w:p>
        </w:tc>
        <w:tc>
          <w:tcPr>
            <w:tcW w:w="6110" w:type="dxa"/>
            <w:gridSpan w:val="2"/>
          </w:tcPr>
          <w:p w14:paraId="7AF7B4A6" w14:textId="531F162D" w:rsidR="00F83568" w:rsidRPr="00F83568" w:rsidRDefault="00F83568" w:rsidP="00C31394">
            <w:pPr>
              <w:rPr>
                <w:szCs w:val="20"/>
              </w:rPr>
            </w:pPr>
            <w:r w:rsidRPr="00F83568">
              <w:rPr>
                <w:szCs w:val="20"/>
              </w:rPr>
              <w:t>Assembly Box</w:t>
            </w:r>
          </w:p>
        </w:tc>
        <w:tc>
          <w:tcPr>
            <w:tcW w:w="2316" w:type="dxa"/>
          </w:tcPr>
          <w:p w14:paraId="0BDA39A5" w14:textId="77777777" w:rsidR="00F83568" w:rsidRPr="00F83568" w:rsidRDefault="00F83568" w:rsidP="00E33A94">
            <w:pPr>
              <w:jc w:val="center"/>
              <w:rPr>
                <w:szCs w:val="20"/>
              </w:rPr>
            </w:pPr>
          </w:p>
        </w:tc>
        <w:tc>
          <w:tcPr>
            <w:tcW w:w="2835" w:type="dxa"/>
          </w:tcPr>
          <w:p w14:paraId="4DE233A6" w14:textId="77777777" w:rsidR="00F83568" w:rsidRPr="00F83568" w:rsidRDefault="00F83568" w:rsidP="003835CB">
            <w:pPr>
              <w:rPr>
                <w:szCs w:val="20"/>
              </w:rPr>
            </w:pPr>
          </w:p>
        </w:tc>
        <w:tc>
          <w:tcPr>
            <w:tcW w:w="2441" w:type="dxa"/>
          </w:tcPr>
          <w:p w14:paraId="79E456CB" w14:textId="77777777" w:rsidR="00F83568" w:rsidRPr="00F83568" w:rsidRDefault="00F83568" w:rsidP="003835CB">
            <w:pPr>
              <w:rPr>
                <w:szCs w:val="20"/>
              </w:rPr>
            </w:pPr>
          </w:p>
        </w:tc>
      </w:tr>
      <w:tr w:rsidR="00F83568" w:rsidRPr="009F786E" w14:paraId="4E5C6A20" w14:textId="77777777" w:rsidTr="00007FA1">
        <w:trPr>
          <w:trHeight w:val="255"/>
          <w:jc w:val="center"/>
        </w:trPr>
        <w:tc>
          <w:tcPr>
            <w:tcW w:w="548" w:type="dxa"/>
            <w:vMerge/>
          </w:tcPr>
          <w:p w14:paraId="5F3C8E66" w14:textId="77777777" w:rsidR="00F83568" w:rsidRPr="00665C67" w:rsidRDefault="00F83568" w:rsidP="003835CB">
            <w:pPr>
              <w:rPr>
                <w:szCs w:val="20"/>
              </w:rPr>
            </w:pPr>
          </w:p>
        </w:tc>
        <w:tc>
          <w:tcPr>
            <w:tcW w:w="6110" w:type="dxa"/>
            <w:gridSpan w:val="2"/>
          </w:tcPr>
          <w:p w14:paraId="312FD3CB" w14:textId="152A9336" w:rsidR="00F83568" w:rsidRPr="00F83568" w:rsidRDefault="00F83568" w:rsidP="00C31394">
            <w:pPr>
              <w:rPr>
                <w:szCs w:val="20"/>
              </w:rPr>
            </w:pPr>
            <w:r w:rsidRPr="00F83568">
              <w:rPr>
                <w:szCs w:val="20"/>
              </w:rPr>
              <w:t xml:space="preserve">3 core (3Phase)-connecting cable with length of 30m: to connect the existing pump to </w:t>
            </w:r>
            <w:proofErr w:type="gramStart"/>
            <w:r w:rsidRPr="00F83568">
              <w:rPr>
                <w:szCs w:val="20"/>
              </w:rPr>
              <w:t>the  Inverter</w:t>
            </w:r>
            <w:proofErr w:type="gramEnd"/>
            <w:r w:rsidRPr="00F83568">
              <w:rPr>
                <w:szCs w:val="20"/>
              </w:rPr>
              <w:t>. the cable should be pure cu</w:t>
            </w:r>
          </w:p>
        </w:tc>
        <w:tc>
          <w:tcPr>
            <w:tcW w:w="2316" w:type="dxa"/>
          </w:tcPr>
          <w:p w14:paraId="12DCEC70" w14:textId="77777777" w:rsidR="00F83568" w:rsidRPr="00F83568" w:rsidRDefault="00F83568" w:rsidP="00E33A94">
            <w:pPr>
              <w:jc w:val="center"/>
              <w:rPr>
                <w:szCs w:val="20"/>
              </w:rPr>
            </w:pPr>
          </w:p>
        </w:tc>
        <w:tc>
          <w:tcPr>
            <w:tcW w:w="2835" w:type="dxa"/>
          </w:tcPr>
          <w:p w14:paraId="4067486C" w14:textId="77777777" w:rsidR="00F83568" w:rsidRPr="00F83568" w:rsidRDefault="00F83568" w:rsidP="003835CB">
            <w:pPr>
              <w:rPr>
                <w:szCs w:val="20"/>
              </w:rPr>
            </w:pPr>
          </w:p>
        </w:tc>
        <w:tc>
          <w:tcPr>
            <w:tcW w:w="2441" w:type="dxa"/>
          </w:tcPr>
          <w:p w14:paraId="555238DD" w14:textId="77777777" w:rsidR="00F83568" w:rsidRPr="00F83568" w:rsidRDefault="00F83568" w:rsidP="003835CB">
            <w:pPr>
              <w:rPr>
                <w:szCs w:val="20"/>
              </w:rPr>
            </w:pPr>
          </w:p>
        </w:tc>
      </w:tr>
      <w:tr w:rsidR="003522F8" w:rsidRPr="009F786E" w14:paraId="4BF8D2A8" w14:textId="77777777" w:rsidTr="00007FA1">
        <w:trPr>
          <w:trHeight w:val="255"/>
          <w:jc w:val="center"/>
        </w:trPr>
        <w:tc>
          <w:tcPr>
            <w:tcW w:w="548" w:type="dxa"/>
          </w:tcPr>
          <w:p w14:paraId="79826250" w14:textId="77777777" w:rsidR="003522F8" w:rsidRPr="00665C67" w:rsidRDefault="003522F8" w:rsidP="003835CB">
            <w:pPr>
              <w:rPr>
                <w:szCs w:val="20"/>
              </w:rPr>
            </w:pPr>
          </w:p>
        </w:tc>
        <w:tc>
          <w:tcPr>
            <w:tcW w:w="6110" w:type="dxa"/>
            <w:gridSpan w:val="2"/>
          </w:tcPr>
          <w:p w14:paraId="77242542" w14:textId="77777777" w:rsidR="00FF6CD4" w:rsidRPr="00FF6CD4" w:rsidRDefault="00FF6CD4" w:rsidP="00FF6CD4">
            <w:pPr>
              <w:rPr>
                <w:szCs w:val="20"/>
              </w:rPr>
            </w:pPr>
            <w:r w:rsidRPr="00FF6CD4">
              <w:rPr>
                <w:szCs w:val="20"/>
              </w:rPr>
              <w:t>Supply and Fixation of Fencing of PV Solar Area (Including one Main Gate) as per following:</w:t>
            </w:r>
          </w:p>
          <w:p w14:paraId="40B65448" w14:textId="77777777" w:rsidR="00FF6CD4" w:rsidRPr="00FF6CD4" w:rsidRDefault="00FF6CD4" w:rsidP="00FF6CD4">
            <w:pPr>
              <w:rPr>
                <w:szCs w:val="20"/>
              </w:rPr>
            </w:pPr>
          </w:p>
          <w:p w14:paraId="2DCC1903" w14:textId="16FDC6E4" w:rsidR="00FF6CD4" w:rsidRPr="00FF6CD4" w:rsidRDefault="00FF6CD4" w:rsidP="00FF6CD4">
            <w:pPr>
              <w:rPr>
                <w:szCs w:val="20"/>
              </w:rPr>
            </w:pPr>
            <w:r w:rsidRPr="00FF6CD4">
              <w:rPr>
                <w:szCs w:val="20"/>
              </w:rPr>
              <w:t>•</w:t>
            </w:r>
            <w:r w:rsidRPr="00FF6CD4">
              <w:rPr>
                <w:szCs w:val="20"/>
              </w:rPr>
              <w:tab/>
              <w:t xml:space="preserve">The PV solar fence with  dimensions of (20m x8m) should be made of 2.5” angled steel posts with thickness of 5mm and buried into pits with dimensions of (0.5mx0.5mx0.5m) so that they became  2.5m high. The upper parts of 2.5m high -2.5" steel angled posts should be ending up with V-shape to </w:t>
            </w:r>
            <w:proofErr w:type="spellStart"/>
            <w:r w:rsidRPr="00FF6CD4">
              <w:rPr>
                <w:szCs w:val="20"/>
              </w:rPr>
              <w:t>accommodat</w:t>
            </w:r>
            <w:proofErr w:type="spellEnd"/>
            <w:r w:rsidRPr="00FF6CD4">
              <w:rPr>
                <w:szCs w:val="20"/>
              </w:rPr>
              <w:t xml:space="preserve"> barbed razor wire. Fixing 3mm thick-metallic chain-link sheets with </w:t>
            </w:r>
            <w:r w:rsidR="00061036">
              <w:rPr>
                <w:szCs w:val="20"/>
              </w:rPr>
              <w:t>thickness</w:t>
            </w:r>
            <w:r w:rsidR="00061036" w:rsidRPr="00FF6CD4">
              <w:rPr>
                <w:szCs w:val="20"/>
              </w:rPr>
              <w:t xml:space="preserve"> </w:t>
            </w:r>
            <w:r w:rsidRPr="00FF6CD4">
              <w:rPr>
                <w:szCs w:val="20"/>
              </w:rPr>
              <w:t xml:space="preserve">of 3mm and 6mm thick-tensile rod for supporting the fence as well as  wire for tightening the sheets. </w:t>
            </w:r>
          </w:p>
          <w:p w14:paraId="09E84D2D" w14:textId="77777777" w:rsidR="00FF6CD4" w:rsidRPr="00FF6CD4" w:rsidRDefault="00FF6CD4" w:rsidP="00FF6CD4">
            <w:pPr>
              <w:rPr>
                <w:szCs w:val="20"/>
              </w:rPr>
            </w:pPr>
          </w:p>
          <w:p w14:paraId="2FE57CF5" w14:textId="20C3C57D" w:rsidR="00FF6CD4" w:rsidRPr="00FF6CD4" w:rsidRDefault="00FF6CD4" w:rsidP="00FF6CD4">
            <w:pPr>
              <w:rPr>
                <w:szCs w:val="20"/>
              </w:rPr>
            </w:pPr>
            <w:r w:rsidRPr="00FF6CD4">
              <w:rPr>
                <w:szCs w:val="20"/>
              </w:rPr>
              <w:t>•</w:t>
            </w:r>
            <w:r w:rsidRPr="00FF6CD4">
              <w:rPr>
                <w:szCs w:val="20"/>
              </w:rPr>
              <w:tab/>
              <w:t xml:space="preserve">The fence corners should be supported with the 4”galvanized steel posts of 3m long and buried into pits with dimensions of (0.6mx06mx0.8m) so as  to be of 2.5m </w:t>
            </w:r>
            <w:r w:rsidR="00061036">
              <w:rPr>
                <w:szCs w:val="20"/>
              </w:rPr>
              <w:t>height</w:t>
            </w:r>
            <w:r w:rsidRPr="00FF6CD4">
              <w:rPr>
                <w:szCs w:val="20"/>
              </w:rPr>
              <w:t xml:space="preserve">.  </w:t>
            </w:r>
          </w:p>
          <w:p w14:paraId="11F79308" w14:textId="77777777" w:rsidR="00FF6CD4" w:rsidRPr="00FF6CD4" w:rsidRDefault="00FF6CD4" w:rsidP="00FF6CD4">
            <w:pPr>
              <w:rPr>
                <w:szCs w:val="20"/>
              </w:rPr>
            </w:pPr>
          </w:p>
          <w:p w14:paraId="61D04D15" w14:textId="5E8FE810" w:rsidR="00FF6CD4" w:rsidRPr="00FF6CD4" w:rsidRDefault="00FF6CD4" w:rsidP="00FF6CD4">
            <w:pPr>
              <w:rPr>
                <w:szCs w:val="20"/>
              </w:rPr>
            </w:pPr>
            <w:r w:rsidRPr="00FF6CD4">
              <w:rPr>
                <w:szCs w:val="20"/>
              </w:rPr>
              <w:t>•</w:t>
            </w:r>
            <w:r w:rsidRPr="00FF6CD4">
              <w:rPr>
                <w:szCs w:val="20"/>
              </w:rPr>
              <w:tab/>
              <w:t>Barbed razor wire of should be high quality and fixed on the top of the metallic chain-link fence for more passive security support. The spacing between one single fold to another should 0.1m (10cm)</w:t>
            </w:r>
          </w:p>
          <w:p w14:paraId="0F29FACB" w14:textId="77777777" w:rsidR="00FF6CD4" w:rsidRPr="00FF6CD4" w:rsidRDefault="00FF6CD4" w:rsidP="00FF6CD4">
            <w:pPr>
              <w:rPr>
                <w:szCs w:val="20"/>
              </w:rPr>
            </w:pPr>
          </w:p>
          <w:p w14:paraId="1A029445" w14:textId="58870141" w:rsidR="003522F8" w:rsidRPr="00F83568" w:rsidRDefault="00FF6CD4" w:rsidP="00FF6CD4">
            <w:pPr>
              <w:rPr>
                <w:szCs w:val="20"/>
              </w:rPr>
            </w:pPr>
            <w:r w:rsidRPr="00FF6CD4">
              <w:rPr>
                <w:szCs w:val="20"/>
              </w:rPr>
              <w:t>•</w:t>
            </w:r>
            <w:r w:rsidRPr="00FF6CD4">
              <w:rPr>
                <w:szCs w:val="20"/>
              </w:rPr>
              <w:tab/>
              <w:t>Installation of one big gate (3 mX2.5 m) high from heavy steel angles 2.5" and 6mm thick, supported at the two gates side by 4 ˝ heavy steel pipe posts of 6" thick or heavy GLV steel pipe post fixed and embedded in plain concrete foundation (0.6mx0.6mX0.8m). The gate should gridded with 1.5" flat steel bars and supported with 2" angled steel bars</w:t>
            </w:r>
          </w:p>
        </w:tc>
        <w:tc>
          <w:tcPr>
            <w:tcW w:w="2316" w:type="dxa"/>
          </w:tcPr>
          <w:p w14:paraId="6FFEE29F" w14:textId="3D0A851B" w:rsidR="003522F8" w:rsidRPr="00F83568" w:rsidRDefault="00FF6CD4" w:rsidP="00E33A94">
            <w:pPr>
              <w:jc w:val="center"/>
              <w:rPr>
                <w:szCs w:val="20"/>
              </w:rPr>
            </w:pPr>
            <w:r>
              <w:rPr>
                <w:szCs w:val="20"/>
              </w:rPr>
              <w:t>1 Fence</w:t>
            </w:r>
          </w:p>
        </w:tc>
        <w:tc>
          <w:tcPr>
            <w:tcW w:w="2835" w:type="dxa"/>
          </w:tcPr>
          <w:p w14:paraId="2048D983" w14:textId="77777777" w:rsidR="003522F8" w:rsidRPr="00F83568" w:rsidRDefault="003522F8" w:rsidP="003835CB">
            <w:pPr>
              <w:rPr>
                <w:szCs w:val="20"/>
              </w:rPr>
            </w:pPr>
          </w:p>
        </w:tc>
        <w:tc>
          <w:tcPr>
            <w:tcW w:w="2441" w:type="dxa"/>
          </w:tcPr>
          <w:p w14:paraId="25CD31B6" w14:textId="77777777" w:rsidR="003522F8" w:rsidRPr="00F83568" w:rsidRDefault="003522F8" w:rsidP="003835CB">
            <w:pPr>
              <w:rPr>
                <w:szCs w:val="20"/>
              </w:rPr>
            </w:pPr>
          </w:p>
        </w:tc>
      </w:tr>
      <w:tr w:rsidR="00F83568" w:rsidRPr="009F786E" w14:paraId="7B5A8C4B" w14:textId="77777777" w:rsidTr="00007FA1">
        <w:trPr>
          <w:trHeight w:val="255"/>
          <w:jc w:val="center"/>
        </w:trPr>
        <w:tc>
          <w:tcPr>
            <w:tcW w:w="548" w:type="dxa"/>
          </w:tcPr>
          <w:p w14:paraId="2D4C17E5" w14:textId="77777777" w:rsidR="00F83568" w:rsidRPr="00665C67" w:rsidRDefault="00F83568" w:rsidP="003835CB">
            <w:pPr>
              <w:rPr>
                <w:szCs w:val="20"/>
              </w:rPr>
            </w:pPr>
          </w:p>
        </w:tc>
        <w:tc>
          <w:tcPr>
            <w:tcW w:w="6110" w:type="dxa"/>
            <w:gridSpan w:val="2"/>
          </w:tcPr>
          <w:p w14:paraId="5B3D6C41" w14:textId="41484684" w:rsidR="00F83568" w:rsidRPr="00F83568" w:rsidRDefault="00F83568" w:rsidP="00C31394">
            <w:pPr>
              <w:rPr>
                <w:b/>
                <w:bCs/>
                <w:szCs w:val="20"/>
              </w:rPr>
            </w:pPr>
            <w:r w:rsidRPr="00F83568">
              <w:rPr>
                <w:b/>
                <w:bCs/>
                <w:szCs w:val="20"/>
              </w:rPr>
              <w:t xml:space="preserve">Total </w:t>
            </w:r>
          </w:p>
        </w:tc>
        <w:tc>
          <w:tcPr>
            <w:tcW w:w="2316" w:type="dxa"/>
          </w:tcPr>
          <w:p w14:paraId="5E6EDF11" w14:textId="77777777" w:rsidR="00F83568" w:rsidRPr="00F83568" w:rsidRDefault="00F83568" w:rsidP="00E33A94">
            <w:pPr>
              <w:jc w:val="center"/>
              <w:rPr>
                <w:b/>
                <w:bCs/>
                <w:szCs w:val="20"/>
              </w:rPr>
            </w:pPr>
          </w:p>
        </w:tc>
        <w:tc>
          <w:tcPr>
            <w:tcW w:w="2835" w:type="dxa"/>
          </w:tcPr>
          <w:p w14:paraId="5E7066C4" w14:textId="77777777" w:rsidR="00F83568" w:rsidRPr="00F83568" w:rsidRDefault="00F83568" w:rsidP="003835CB">
            <w:pPr>
              <w:rPr>
                <w:b/>
                <w:bCs/>
                <w:szCs w:val="20"/>
              </w:rPr>
            </w:pPr>
          </w:p>
        </w:tc>
        <w:tc>
          <w:tcPr>
            <w:tcW w:w="2441" w:type="dxa"/>
          </w:tcPr>
          <w:p w14:paraId="19235402" w14:textId="77777777" w:rsidR="00F83568" w:rsidRPr="00F83568" w:rsidRDefault="00F83568" w:rsidP="003835CB">
            <w:pPr>
              <w:rPr>
                <w:b/>
                <w:bCs/>
                <w:szCs w:val="20"/>
              </w:rPr>
            </w:pPr>
          </w:p>
        </w:tc>
      </w:tr>
      <w:tr w:rsidR="00476FB5" w:rsidRPr="009F786E" w14:paraId="3A4D43F1" w14:textId="77777777" w:rsidTr="00007FA1">
        <w:trPr>
          <w:trHeight w:val="1471"/>
          <w:jc w:val="center"/>
        </w:trPr>
        <w:tc>
          <w:tcPr>
            <w:tcW w:w="548" w:type="dxa"/>
          </w:tcPr>
          <w:p w14:paraId="684ACE34" w14:textId="199B1DE1" w:rsidR="00476FB5" w:rsidRPr="00665C67" w:rsidRDefault="00476FB5" w:rsidP="003835CB">
            <w:pPr>
              <w:rPr>
                <w:szCs w:val="20"/>
              </w:rPr>
            </w:pPr>
            <w:r w:rsidRPr="00665C67">
              <w:rPr>
                <w:szCs w:val="20"/>
              </w:rPr>
              <w:lastRenderedPageBreak/>
              <w:t>2</w:t>
            </w:r>
          </w:p>
        </w:tc>
        <w:tc>
          <w:tcPr>
            <w:tcW w:w="6110" w:type="dxa"/>
            <w:gridSpan w:val="2"/>
          </w:tcPr>
          <w:p w14:paraId="0C9B74A0" w14:textId="77777777" w:rsidR="00476FB5" w:rsidRPr="00F83568" w:rsidRDefault="00476FB5" w:rsidP="00F32738">
            <w:pPr>
              <w:rPr>
                <w:b/>
                <w:bCs/>
                <w:szCs w:val="20"/>
              </w:rPr>
            </w:pPr>
            <w:r w:rsidRPr="00F83568">
              <w:rPr>
                <w:b/>
                <w:bCs/>
                <w:szCs w:val="20"/>
              </w:rPr>
              <w:t>Abu-</w:t>
            </w:r>
            <w:proofErr w:type="spellStart"/>
            <w:r w:rsidRPr="00F83568">
              <w:rPr>
                <w:b/>
                <w:bCs/>
                <w:szCs w:val="20"/>
              </w:rPr>
              <w:t>Himmaid</w:t>
            </w:r>
            <w:proofErr w:type="spellEnd"/>
          </w:p>
          <w:p w14:paraId="42D5D14D" w14:textId="77777777" w:rsidR="00476FB5" w:rsidRPr="00F32738" w:rsidRDefault="00476FB5" w:rsidP="00F32738">
            <w:pPr>
              <w:rPr>
                <w:szCs w:val="20"/>
              </w:rPr>
            </w:pPr>
            <w:r w:rsidRPr="00F32738">
              <w:rPr>
                <w:szCs w:val="20"/>
              </w:rPr>
              <w:t xml:space="preserve">Borehole cased depth: 1300f </w:t>
            </w:r>
          </w:p>
          <w:p w14:paraId="1FCB5323" w14:textId="77777777" w:rsidR="00476FB5" w:rsidRPr="00F32738" w:rsidRDefault="00476FB5" w:rsidP="00F32738">
            <w:pPr>
              <w:rPr>
                <w:szCs w:val="20"/>
              </w:rPr>
            </w:pPr>
            <w:r w:rsidRPr="00F32738">
              <w:rPr>
                <w:szCs w:val="20"/>
              </w:rPr>
              <w:t>Setting depth:416f</w:t>
            </w:r>
          </w:p>
          <w:p w14:paraId="56412939" w14:textId="77777777" w:rsidR="00476FB5" w:rsidRPr="00F32738" w:rsidRDefault="00476FB5" w:rsidP="00F32738">
            <w:pPr>
              <w:rPr>
                <w:szCs w:val="20"/>
              </w:rPr>
            </w:pPr>
            <w:r w:rsidRPr="00F32738">
              <w:rPr>
                <w:szCs w:val="20"/>
              </w:rPr>
              <w:t>Borehole yield:1666 gallons/h (7.5m³/h)</w:t>
            </w:r>
          </w:p>
          <w:p w14:paraId="1CD762CD" w14:textId="77777777" w:rsidR="00476FB5" w:rsidRPr="00F32738" w:rsidRDefault="00476FB5" w:rsidP="00F32738">
            <w:pPr>
              <w:rPr>
                <w:szCs w:val="20"/>
              </w:rPr>
            </w:pPr>
            <w:r w:rsidRPr="00F32738">
              <w:rPr>
                <w:szCs w:val="20"/>
              </w:rPr>
              <w:t>Submersible pump size: 2"</w:t>
            </w:r>
          </w:p>
          <w:p w14:paraId="3A4D43EB" w14:textId="0DF605F4" w:rsidR="00476FB5" w:rsidRPr="00665C67" w:rsidRDefault="00476FB5" w:rsidP="00F32738">
            <w:pPr>
              <w:rPr>
                <w:szCs w:val="20"/>
              </w:rPr>
            </w:pPr>
            <w:r w:rsidRPr="00F32738">
              <w:rPr>
                <w:szCs w:val="20"/>
              </w:rPr>
              <w:t>Pump motor power: 7.5 KW (7500Watts)/10HP</w:t>
            </w:r>
          </w:p>
        </w:tc>
        <w:tc>
          <w:tcPr>
            <w:tcW w:w="2316" w:type="dxa"/>
          </w:tcPr>
          <w:p w14:paraId="3E422AD5" w14:textId="5B8F28E1" w:rsidR="00476FB5" w:rsidRPr="00665C67" w:rsidRDefault="00476FB5" w:rsidP="0073310D">
            <w:pPr>
              <w:jc w:val="center"/>
              <w:rPr>
                <w:szCs w:val="20"/>
              </w:rPr>
            </w:pPr>
            <w:r>
              <w:t>Existed system</w:t>
            </w:r>
          </w:p>
        </w:tc>
        <w:tc>
          <w:tcPr>
            <w:tcW w:w="2835" w:type="dxa"/>
          </w:tcPr>
          <w:p w14:paraId="281DCB83" w14:textId="77777777" w:rsidR="00476FB5" w:rsidRPr="009F786E" w:rsidRDefault="00476FB5" w:rsidP="003835CB">
            <w:pPr>
              <w:rPr>
                <w:sz w:val="18"/>
                <w:szCs w:val="18"/>
              </w:rPr>
            </w:pPr>
          </w:p>
        </w:tc>
        <w:tc>
          <w:tcPr>
            <w:tcW w:w="2441" w:type="dxa"/>
          </w:tcPr>
          <w:p w14:paraId="3A4D43F0" w14:textId="1E4A6BFF" w:rsidR="00476FB5" w:rsidRPr="009F786E" w:rsidRDefault="00476FB5" w:rsidP="003835CB">
            <w:pPr>
              <w:rPr>
                <w:sz w:val="18"/>
                <w:szCs w:val="18"/>
              </w:rPr>
            </w:pPr>
          </w:p>
        </w:tc>
      </w:tr>
      <w:tr w:rsidR="00476FB5" w:rsidRPr="009F786E" w14:paraId="3A4D43FC" w14:textId="77777777" w:rsidTr="00007FA1">
        <w:trPr>
          <w:trHeight w:val="410"/>
          <w:jc w:val="center"/>
        </w:trPr>
        <w:tc>
          <w:tcPr>
            <w:tcW w:w="548" w:type="dxa"/>
          </w:tcPr>
          <w:p w14:paraId="53C347B9" w14:textId="5A0133AD" w:rsidR="00476FB5" w:rsidRPr="00665C67" w:rsidRDefault="00476FB5" w:rsidP="003835CB">
            <w:pPr>
              <w:rPr>
                <w:szCs w:val="20"/>
              </w:rPr>
            </w:pPr>
          </w:p>
        </w:tc>
        <w:tc>
          <w:tcPr>
            <w:tcW w:w="6110" w:type="dxa"/>
            <w:gridSpan w:val="2"/>
          </w:tcPr>
          <w:p w14:paraId="4BAF9363" w14:textId="77777777" w:rsidR="00476FB5" w:rsidRPr="00C31394" w:rsidRDefault="00476FB5" w:rsidP="00972CED">
            <w:pPr>
              <w:rPr>
                <w:szCs w:val="20"/>
              </w:rPr>
            </w:pPr>
            <w:r w:rsidRPr="00C31394">
              <w:rPr>
                <w:szCs w:val="20"/>
              </w:rPr>
              <w:t>Supply and installation of following:</w:t>
            </w:r>
          </w:p>
          <w:p w14:paraId="3A4D43F6" w14:textId="29B62B69" w:rsidR="00476FB5" w:rsidRPr="00665C67" w:rsidRDefault="00476FB5" w:rsidP="00813AD0">
            <w:pPr>
              <w:rPr>
                <w:szCs w:val="20"/>
              </w:rPr>
            </w:pPr>
            <w:r w:rsidRPr="00F83568">
              <w:rPr>
                <w:b/>
                <w:bCs/>
                <w:szCs w:val="20"/>
              </w:rPr>
              <w:t>34</w:t>
            </w:r>
            <w:r w:rsidRPr="00C31394">
              <w:rPr>
                <w:szCs w:val="20"/>
              </w:rPr>
              <w:t xml:space="preserve"> Solar/PV Modules 325 watts or equivalent.</w:t>
            </w:r>
          </w:p>
        </w:tc>
        <w:tc>
          <w:tcPr>
            <w:tcW w:w="2316" w:type="dxa"/>
          </w:tcPr>
          <w:p w14:paraId="4A0C88B3" w14:textId="38100BFC" w:rsidR="00476FB5" w:rsidRPr="00476FB5" w:rsidRDefault="00476FB5" w:rsidP="00476FB5">
            <w:pPr>
              <w:rPr>
                <w:szCs w:val="20"/>
              </w:rPr>
            </w:pPr>
            <w:r w:rsidRPr="00476FB5">
              <w:rPr>
                <w:szCs w:val="20"/>
              </w:rPr>
              <w:t xml:space="preserve"> </w:t>
            </w:r>
          </w:p>
          <w:p w14:paraId="5DE523C7" w14:textId="77777777" w:rsidR="00476FB5" w:rsidRPr="00476FB5" w:rsidRDefault="00476FB5" w:rsidP="00476FB5">
            <w:pPr>
              <w:jc w:val="center"/>
              <w:rPr>
                <w:szCs w:val="20"/>
              </w:rPr>
            </w:pPr>
          </w:p>
          <w:p w14:paraId="2DF69EC3" w14:textId="3A9A6096" w:rsidR="00476FB5" w:rsidRPr="00665C67" w:rsidRDefault="00476FB5" w:rsidP="00476FB5">
            <w:pPr>
              <w:jc w:val="center"/>
              <w:rPr>
                <w:szCs w:val="20"/>
              </w:rPr>
            </w:pPr>
            <w:r w:rsidRPr="00476FB5">
              <w:rPr>
                <w:szCs w:val="20"/>
              </w:rPr>
              <w:t>1 Complete Solar system &amp; below accessories</w:t>
            </w:r>
          </w:p>
        </w:tc>
        <w:tc>
          <w:tcPr>
            <w:tcW w:w="2835" w:type="dxa"/>
          </w:tcPr>
          <w:p w14:paraId="39221A25" w14:textId="77777777" w:rsidR="00476FB5" w:rsidRPr="009F786E" w:rsidRDefault="00476FB5" w:rsidP="003835CB">
            <w:pPr>
              <w:rPr>
                <w:sz w:val="18"/>
                <w:szCs w:val="18"/>
              </w:rPr>
            </w:pPr>
          </w:p>
        </w:tc>
        <w:tc>
          <w:tcPr>
            <w:tcW w:w="2441" w:type="dxa"/>
          </w:tcPr>
          <w:p w14:paraId="3A4D43FB" w14:textId="1A152B12" w:rsidR="00476FB5" w:rsidRPr="009F786E" w:rsidRDefault="00476FB5" w:rsidP="003835CB">
            <w:pPr>
              <w:rPr>
                <w:sz w:val="18"/>
                <w:szCs w:val="18"/>
              </w:rPr>
            </w:pPr>
          </w:p>
        </w:tc>
      </w:tr>
      <w:tr w:rsidR="00F83568" w:rsidRPr="009F786E" w14:paraId="3A4D4407" w14:textId="77777777" w:rsidTr="00007FA1">
        <w:trPr>
          <w:trHeight w:val="410"/>
          <w:jc w:val="center"/>
        </w:trPr>
        <w:tc>
          <w:tcPr>
            <w:tcW w:w="548" w:type="dxa"/>
          </w:tcPr>
          <w:p w14:paraId="6675CE60" w14:textId="7B285E18" w:rsidR="00F83568" w:rsidRPr="00665C67" w:rsidRDefault="00F83568" w:rsidP="003835CB">
            <w:pPr>
              <w:rPr>
                <w:szCs w:val="20"/>
              </w:rPr>
            </w:pPr>
          </w:p>
        </w:tc>
        <w:tc>
          <w:tcPr>
            <w:tcW w:w="6110" w:type="dxa"/>
            <w:gridSpan w:val="2"/>
          </w:tcPr>
          <w:p w14:paraId="3A4D4401" w14:textId="4CAC2AF1" w:rsidR="00F83568" w:rsidRPr="00665C67" w:rsidRDefault="00F83568" w:rsidP="00813AD0">
            <w:pPr>
              <w:rPr>
                <w:szCs w:val="20"/>
              </w:rPr>
            </w:pPr>
            <w:r w:rsidRPr="00C31394">
              <w:rPr>
                <w:szCs w:val="20"/>
              </w:rPr>
              <w:t>Inverter  15Kw.</w:t>
            </w:r>
          </w:p>
        </w:tc>
        <w:tc>
          <w:tcPr>
            <w:tcW w:w="2316" w:type="dxa"/>
          </w:tcPr>
          <w:p w14:paraId="41A3110F" w14:textId="3C8C5529" w:rsidR="00F83568" w:rsidRPr="00665C67" w:rsidRDefault="00F83568" w:rsidP="00B573A5">
            <w:pPr>
              <w:jc w:val="center"/>
              <w:rPr>
                <w:szCs w:val="20"/>
              </w:rPr>
            </w:pPr>
          </w:p>
        </w:tc>
        <w:tc>
          <w:tcPr>
            <w:tcW w:w="2835" w:type="dxa"/>
          </w:tcPr>
          <w:p w14:paraId="1ACB162F" w14:textId="77777777" w:rsidR="00F83568" w:rsidRPr="009F786E" w:rsidRDefault="00F83568" w:rsidP="003835CB">
            <w:pPr>
              <w:rPr>
                <w:sz w:val="18"/>
                <w:szCs w:val="18"/>
              </w:rPr>
            </w:pPr>
          </w:p>
        </w:tc>
        <w:tc>
          <w:tcPr>
            <w:tcW w:w="2441" w:type="dxa"/>
          </w:tcPr>
          <w:p w14:paraId="3A4D4406" w14:textId="6C51D7A7" w:rsidR="00F83568" w:rsidRPr="009F786E" w:rsidRDefault="00F83568" w:rsidP="003835CB">
            <w:pPr>
              <w:rPr>
                <w:sz w:val="18"/>
                <w:szCs w:val="18"/>
              </w:rPr>
            </w:pPr>
          </w:p>
        </w:tc>
      </w:tr>
      <w:tr w:rsidR="00F83568" w:rsidRPr="009F786E" w14:paraId="579D4D92" w14:textId="77777777" w:rsidTr="00007FA1">
        <w:trPr>
          <w:trHeight w:val="410"/>
          <w:jc w:val="center"/>
        </w:trPr>
        <w:tc>
          <w:tcPr>
            <w:tcW w:w="548" w:type="dxa"/>
            <w:shd w:val="clear" w:color="auto" w:fill="auto"/>
          </w:tcPr>
          <w:p w14:paraId="3D6DD548" w14:textId="56AEAE49" w:rsidR="00F83568" w:rsidRPr="00665C67" w:rsidRDefault="00F83568" w:rsidP="003835CB">
            <w:pPr>
              <w:rPr>
                <w:szCs w:val="20"/>
              </w:rPr>
            </w:pPr>
          </w:p>
        </w:tc>
        <w:tc>
          <w:tcPr>
            <w:tcW w:w="6110" w:type="dxa"/>
            <w:gridSpan w:val="2"/>
            <w:shd w:val="clear" w:color="auto" w:fill="auto"/>
          </w:tcPr>
          <w:p w14:paraId="30EE8284" w14:textId="03F84A8D" w:rsidR="00F83568" w:rsidRPr="00665C67" w:rsidRDefault="00F83568" w:rsidP="003835CB">
            <w:pPr>
              <w:rPr>
                <w:szCs w:val="20"/>
              </w:rPr>
            </w:pPr>
            <w:r w:rsidRPr="00C31394">
              <w:rPr>
                <w:szCs w:val="20"/>
              </w:rPr>
              <w:t>Box for House.</w:t>
            </w:r>
          </w:p>
        </w:tc>
        <w:tc>
          <w:tcPr>
            <w:tcW w:w="2316" w:type="dxa"/>
            <w:shd w:val="clear" w:color="auto" w:fill="auto"/>
          </w:tcPr>
          <w:p w14:paraId="2AF39BF5" w14:textId="77777777" w:rsidR="00F83568" w:rsidRPr="00665C67" w:rsidRDefault="00F83568" w:rsidP="00A36C76">
            <w:pPr>
              <w:jc w:val="center"/>
              <w:rPr>
                <w:szCs w:val="20"/>
              </w:rPr>
            </w:pPr>
          </w:p>
        </w:tc>
        <w:tc>
          <w:tcPr>
            <w:tcW w:w="2835" w:type="dxa"/>
            <w:shd w:val="clear" w:color="auto" w:fill="auto"/>
          </w:tcPr>
          <w:p w14:paraId="4DFE82D9" w14:textId="77777777" w:rsidR="00F83568" w:rsidRPr="009F786E" w:rsidRDefault="00F83568" w:rsidP="003835CB">
            <w:pPr>
              <w:rPr>
                <w:sz w:val="18"/>
                <w:szCs w:val="18"/>
              </w:rPr>
            </w:pPr>
          </w:p>
        </w:tc>
        <w:tc>
          <w:tcPr>
            <w:tcW w:w="2441" w:type="dxa"/>
            <w:shd w:val="clear" w:color="auto" w:fill="auto"/>
          </w:tcPr>
          <w:p w14:paraId="37EE9A2C" w14:textId="77777777" w:rsidR="00F83568" w:rsidRPr="009F786E" w:rsidRDefault="00F83568" w:rsidP="003835CB">
            <w:pPr>
              <w:rPr>
                <w:sz w:val="18"/>
                <w:szCs w:val="18"/>
              </w:rPr>
            </w:pPr>
          </w:p>
        </w:tc>
      </w:tr>
      <w:tr w:rsidR="00F83568" w:rsidRPr="009F786E" w14:paraId="64727B46" w14:textId="77777777" w:rsidTr="00007FA1">
        <w:trPr>
          <w:trHeight w:val="410"/>
          <w:jc w:val="center"/>
        </w:trPr>
        <w:tc>
          <w:tcPr>
            <w:tcW w:w="548" w:type="dxa"/>
            <w:shd w:val="clear" w:color="auto" w:fill="auto"/>
          </w:tcPr>
          <w:p w14:paraId="284E308E" w14:textId="06611232" w:rsidR="00F83568" w:rsidRPr="00665C67" w:rsidRDefault="00F83568" w:rsidP="003835CB">
            <w:pPr>
              <w:rPr>
                <w:szCs w:val="20"/>
              </w:rPr>
            </w:pPr>
          </w:p>
        </w:tc>
        <w:tc>
          <w:tcPr>
            <w:tcW w:w="6110" w:type="dxa"/>
            <w:gridSpan w:val="2"/>
            <w:shd w:val="clear" w:color="auto" w:fill="auto"/>
          </w:tcPr>
          <w:p w14:paraId="31A2494B" w14:textId="6750C562" w:rsidR="00F83568" w:rsidRPr="00665C67" w:rsidRDefault="00F83568" w:rsidP="007713C7">
            <w:pPr>
              <w:rPr>
                <w:szCs w:val="20"/>
              </w:rPr>
            </w:pPr>
            <w:r w:rsidRPr="00C31394">
              <w:rPr>
                <w:szCs w:val="20"/>
              </w:rPr>
              <w:t>DC Breaker MCCB 63A</w:t>
            </w:r>
          </w:p>
        </w:tc>
        <w:tc>
          <w:tcPr>
            <w:tcW w:w="2316" w:type="dxa"/>
            <w:shd w:val="clear" w:color="auto" w:fill="auto"/>
          </w:tcPr>
          <w:p w14:paraId="39E29D49" w14:textId="6EABE786" w:rsidR="00F83568" w:rsidRPr="00665C67" w:rsidRDefault="00F83568" w:rsidP="0073310D">
            <w:pPr>
              <w:jc w:val="center"/>
              <w:rPr>
                <w:szCs w:val="20"/>
              </w:rPr>
            </w:pPr>
          </w:p>
        </w:tc>
        <w:tc>
          <w:tcPr>
            <w:tcW w:w="2835" w:type="dxa"/>
            <w:shd w:val="clear" w:color="auto" w:fill="auto"/>
          </w:tcPr>
          <w:p w14:paraId="45B8C798" w14:textId="77777777" w:rsidR="00F83568" w:rsidRPr="009F786E" w:rsidRDefault="00F83568" w:rsidP="003835CB">
            <w:pPr>
              <w:rPr>
                <w:sz w:val="18"/>
                <w:szCs w:val="18"/>
              </w:rPr>
            </w:pPr>
          </w:p>
        </w:tc>
        <w:tc>
          <w:tcPr>
            <w:tcW w:w="2441" w:type="dxa"/>
            <w:shd w:val="clear" w:color="auto" w:fill="auto"/>
          </w:tcPr>
          <w:p w14:paraId="5CCDF665" w14:textId="77777777" w:rsidR="00F83568" w:rsidRPr="009F786E" w:rsidRDefault="00F83568" w:rsidP="003835CB">
            <w:pPr>
              <w:rPr>
                <w:sz w:val="18"/>
                <w:szCs w:val="18"/>
              </w:rPr>
            </w:pPr>
          </w:p>
        </w:tc>
      </w:tr>
      <w:tr w:rsidR="00F83568" w:rsidRPr="009F786E" w14:paraId="6C0E867A" w14:textId="77777777" w:rsidTr="00007FA1">
        <w:trPr>
          <w:trHeight w:val="410"/>
          <w:jc w:val="center"/>
        </w:trPr>
        <w:tc>
          <w:tcPr>
            <w:tcW w:w="548" w:type="dxa"/>
            <w:shd w:val="clear" w:color="auto" w:fill="auto"/>
          </w:tcPr>
          <w:p w14:paraId="3B21F7BA" w14:textId="3CA31520" w:rsidR="00F83568" w:rsidRPr="00665C67" w:rsidRDefault="00F83568" w:rsidP="003835CB">
            <w:pPr>
              <w:rPr>
                <w:szCs w:val="20"/>
              </w:rPr>
            </w:pPr>
          </w:p>
        </w:tc>
        <w:tc>
          <w:tcPr>
            <w:tcW w:w="6110" w:type="dxa"/>
            <w:gridSpan w:val="2"/>
            <w:shd w:val="clear" w:color="auto" w:fill="auto"/>
          </w:tcPr>
          <w:p w14:paraId="21296739" w14:textId="7F54256F" w:rsidR="00F83568" w:rsidRPr="00665C67" w:rsidRDefault="00F83568" w:rsidP="007713C7">
            <w:pPr>
              <w:rPr>
                <w:szCs w:val="20"/>
              </w:rPr>
            </w:pPr>
            <w:r w:rsidRPr="00C31394">
              <w:rPr>
                <w:szCs w:val="20"/>
              </w:rPr>
              <w:t>Power Reactor.</w:t>
            </w:r>
            <w:r w:rsidR="005721A0">
              <w:rPr>
                <w:szCs w:val="20"/>
              </w:rPr>
              <w:t xml:space="preserve">: </w:t>
            </w:r>
            <w:r w:rsidR="005721A0" w:rsidRPr="005721A0">
              <w:rPr>
                <w:szCs w:val="20"/>
              </w:rPr>
              <w:t>(11Kw)</w:t>
            </w:r>
          </w:p>
        </w:tc>
        <w:tc>
          <w:tcPr>
            <w:tcW w:w="2316" w:type="dxa"/>
            <w:shd w:val="clear" w:color="auto" w:fill="auto"/>
          </w:tcPr>
          <w:p w14:paraId="4C69C894" w14:textId="5A2D1639" w:rsidR="00F83568" w:rsidRPr="00665C67" w:rsidRDefault="005721A0" w:rsidP="0073310D">
            <w:pPr>
              <w:jc w:val="center"/>
              <w:rPr>
                <w:szCs w:val="20"/>
              </w:rPr>
            </w:pPr>
            <w:r>
              <w:rPr>
                <w:szCs w:val="20"/>
              </w:rPr>
              <w:t>system</w:t>
            </w:r>
          </w:p>
        </w:tc>
        <w:tc>
          <w:tcPr>
            <w:tcW w:w="2835" w:type="dxa"/>
            <w:shd w:val="clear" w:color="auto" w:fill="auto"/>
          </w:tcPr>
          <w:p w14:paraId="1140AB90" w14:textId="77777777" w:rsidR="00F83568" w:rsidRPr="009F786E" w:rsidRDefault="00F83568" w:rsidP="003835CB">
            <w:pPr>
              <w:rPr>
                <w:sz w:val="18"/>
                <w:szCs w:val="18"/>
              </w:rPr>
            </w:pPr>
          </w:p>
        </w:tc>
        <w:tc>
          <w:tcPr>
            <w:tcW w:w="2441" w:type="dxa"/>
            <w:shd w:val="clear" w:color="auto" w:fill="auto"/>
          </w:tcPr>
          <w:p w14:paraId="790265F6" w14:textId="77777777" w:rsidR="00F83568" w:rsidRPr="009F786E" w:rsidRDefault="00F83568" w:rsidP="003835CB">
            <w:pPr>
              <w:rPr>
                <w:sz w:val="18"/>
                <w:szCs w:val="18"/>
              </w:rPr>
            </w:pPr>
          </w:p>
        </w:tc>
      </w:tr>
      <w:tr w:rsidR="005721A0" w:rsidRPr="009F786E" w14:paraId="435ED606" w14:textId="77777777" w:rsidTr="00007FA1">
        <w:trPr>
          <w:trHeight w:val="410"/>
          <w:jc w:val="center"/>
        </w:trPr>
        <w:tc>
          <w:tcPr>
            <w:tcW w:w="548" w:type="dxa"/>
            <w:shd w:val="clear" w:color="auto" w:fill="auto"/>
          </w:tcPr>
          <w:p w14:paraId="0D148AB0" w14:textId="77777777" w:rsidR="005721A0" w:rsidRPr="00665C67" w:rsidRDefault="005721A0" w:rsidP="003835CB">
            <w:pPr>
              <w:rPr>
                <w:szCs w:val="20"/>
              </w:rPr>
            </w:pPr>
          </w:p>
        </w:tc>
        <w:tc>
          <w:tcPr>
            <w:tcW w:w="6110" w:type="dxa"/>
            <w:gridSpan w:val="2"/>
            <w:shd w:val="clear" w:color="auto" w:fill="auto"/>
          </w:tcPr>
          <w:p w14:paraId="3EB41717" w14:textId="77777777" w:rsidR="005721A0" w:rsidRPr="005721A0" w:rsidRDefault="005721A0" w:rsidP="005721A0">
            <w:pPr>
              <w:rPr>
                <w:szCs w:val="20"/>
              </w:rPr>
            </w:pPr>
            <w:r w:rsidRPr="005721A0">
              <w:rPr>
                <w:szCs w:val="20"/>
              </w:rPr>
              <w:t>Support Structure:-</w:t>
            </w:r>
          </w:p>
          <w:p w14:paraId="1DE69896" w14:textId="77777777" w:rsidR="005721A0" w:rsidRPr="005721A0" w:rsidRDefault="005721A0" w:rsidP="005721A0">
            <w:pPr>
              <w:rPr>
                <w:szCs w:val="20"/>
              </w:rPr>
            </w:pPr>
            <w:r w:rsidRPr="005721A0">
              <w:rPr>
                <w:szCs w:val="20"/>
              </w:rPr>
              <w:t>-</w:t>
            </w:r>
            <w:r w:rsidRPr="005721A0">
              <w:rPr>
                <w:szCs w:val="20"/>
              </w:rPr>
              <w:tab/>
              <w:t>Ground mounting type</w:t>
            </w:r>
          </w:p>
          <w:p w14:paraId="3278740E" w14:textId="77777777" w:rsidR="005721A0" w:rsidRPr="005721A0" w:rsidRDefault="005721A0" w:rsidP="005721A0">
            <w:pPr>
              <w:rPr>
                <w:szCs w:val="20"/>
              </w:rPr>
            </w:pPr>
            <w:r w:rsidRPr="005721A0">
              <w:rPr>
                <w:szCs w:val="20"/>
              </w:rPr>
              <w:t>-</w:t>
            </w:r>
            <w:r w:rsidRPr="005721A0">
              <w:rPr>
                <w:szCs w:val="20"/>
              </w:rPr>
              <w:tab/>
              <w:t>Made of steel</w:t>
            </w:r>
          </w:p>
          <w:p w14:paraId="52091474" w14:textId="77777777" w:rsidR="005721A0" w:rsidRPr="005721A0" w:rsidRDefault="005721A0" w:rsidP="005721A0">
            <w:pPr>
              <w:rPr>
                <w:szCs w:val="20"/>
              </w:rPr>
            </w:pPr>
            <w:r w:rsidRPr="005721A0">
              <w:rPr>
                <w:szCs w:val="20"/>
              </w:rPr>
              <w:t>-</w:t>
            </w:r>
            <w:r w:rsidRPr="005721A0">
              <w:rPr>
                <w:szCs w:val="20"/>
              </w:rPr>
              <w:tab/>
              <w:t>Rugged and corrosion resistant</w:t>
            </w:r>
          </w:p>
          <w:p w14:paraId="4162780A" w14:textId="7A0585A4" w:rsidR="005721A0" w:rsidRPr="005721A0" w:rsidRDefault="005721A0" w:rsidP="005721A0">
            <w:pPr>
              <w:rPr>
                <w:szCs w:val="20"/>
              </w:rPr>
            </w:pPr>
            <w:r w:rsidRPr="005721A0">
              <w:rPr>
                <w:szCs w:val="20"/>
              </w:rPr>
              <w:t>-</w:t>
            </w:r>
            <w:r w:rsidRPr="005721A0">
              <w:rPr>
                <w:szCs w:val="20"/>
              </w:rPr>
              <w:tab/>
              <w:t>Securely holding the modules against steeling</w:t>
            </w:r>
          </w:p>
          <w:p w14:paraId="79A3DF90" w14:textId="77777777" w:rsidR="005721A0" w:rsidRPr="005721A0" w:rsidRDefault="005721A0" w:rsidP="005721A0">
            <w:pPr>
              <w:rPr>
                <w:szCs w:val="20"/>
              </w:rPr>
            </w:pPr>
            <w:r w:rsidRPr="005721A0">
              <w:rPr>
                <w:szCs w:val="20"/>
              </w:rPr>
              <w:t>-</w:t>
            </w:r>
            <w:r w:rsidRPr="005721A0">
              <w:rPr>
                <w:szCs w:val="20"/>
              </w:rPr>
              <w:tab/>
              <w:t>Withstand wind velocities up to 100Km/h</w:t>
            </w:r>
          </w:p>
          <w:p w14:paraId="681942F9" w14:textId="1EC47F8A" w:rsidR="005721A0" w:rsidRPr="00C31394" w:rsidRDefault="005721A0" w:rsidP="005721A0">
            <w:pPr>
              <w:rPr>
                <w:szCs w:val="20"/>
              </w:rPr>
            </w:pPr>
            <w:r w:rsidRPr="005721A0">
              <w:rPr>
                <w:szCs w:val="20"/>
              </w:rPr>
              <w:t>-</w:t>
            </w:r>
            <w:r w:rsidRPr="005721A0">
              <w:rPr>
                <w:szCs w:val="20"/>
              </w:rPr>
              <w:tab/>
              <w:t>Sloping Height: 1.5m - 0.85mpport Structure:</w:t>
            </w:r>
          </w:p>
        </w:tc>
        <w:tc>
          <w:tcPr>
            <w:tcW w:w="2316" w:type="dxa"/>
            <w:shd w:val="clear" w:color="auto" w:fill="auto"/>
          </w:tcPr>
          <w:p w14:paraId="2C2B3DC6" w14:textId="0EBA6F23" w:rsidR="005721A0" w:rsidRPr="00665C67" w:rsidRDefault="005721A0" w:rsidP="0073310D">
            <w:pPr>
              <w:jc w:val="center"/>
              <w:rPr>
                <w:szCs w:val="20"/>
              </w:rPr>
            </w:pPr>
            <w:r>
              <w:rPr>
                <w:szCs w:val="20"/>
              </w:rPr>
              <w:t>system</w:t>
            </w:r>
          </w:p>
        </w:tc>
        <w:tc>
          <w:tcPr>
            <w:tcW w:w="2835" w:type="dxa"/>
            <w:shd w:val="clear" w:color="auto" w:fill="auto"/>
          </w:tcPr>
          <w:p w14:paraId="11ED9D50" w14:textId="77777777" w:rsidR="005721A0" w:rsidRPr="009F786E" w:rsidRDefault="005721A0" w:rsidP="003835CB">
            <w:pPr>
              <w:rPr>
                <w:sz w:val="18"/>
                <w:szCs w:val="18"/>
              </w:rPr>
            </w:pPr>
          </w:p>
        </w:tc>
        <w:tc>
          <w:tcPr>
            <w:tcW w:w="2441" w:type="dxa"/>
            <w:shd w:val="clear" w:color="auto" w:fill="auto"/>
          </w:tcPr>
          <w:p w14:paraId="63B8CB5F" w14:textId="77777777" w:rsidR="005721A0" w:rsidRPr="009F786E" w:rsidRDefault="005721A0" w:rsidP="003835CB">
            <w:pPr>
              <w:rPr>
                <w:sz w:val="18"/>
                <w:szCs w:val="18"/>
              </w:rPr>
            </w:pPr>
          </w:p>
        </w:tc>
      </w:tr>
      <w:tr w:rsidR="00F83568" w:rsidRPr="009F786E" w14:paraId="4DF3CEC1" w14:textId="77777777" w:rsidTr="00007FA1">
        <w:trPr>
          <w:trHeight w:val="410"/>
          <w:jc w:val="center"/>
        </w:trPr>
        <w:tc>
          <w:tcPr>
            <w:tcW w:w="548" w:type="dxa"/>
            <w:shd w:val="clear" w:color="auto" w:fill="auto"/>
          </w:tcPr>
          <w:p w14:paraId="28EE0CFB" w14:textId="77777777" w:rsidR="00F83568" w:rsidRPr="00665C67" w:rsidRDefault="00F83568" w:rsidP="003835CB">
            <w:pPr>
              <w:rPr>
                <w:szCs w:val="20"/>
              </w:rPr>
            </w:pPr>
          </w:p>
        </w:tc>
        <w:tc>
          <w:tcPr>
            <w:tcW w:w="6110" w:type="dxa"/>
            <w:gridSpan w:val="2"/>
            <w:shd w:val="clear" w:color="auto" w:fill="auto"/>
          </w:tcPr>
          <w:p w14:paraId="016FFDA9" w14:textId="5E9BF1D4" w:rsidR="00F83568" w:rsidRDefault="00F83568" w:rsidP="007713C7">
            <w:pPr>
              <w:rPr>
                <w:szCs w:val="20"/>
              </w:rPr>
            </w:pPr>
            <w:r w:rsidRPr="00C31394">
              <w:rPr>
                <w:szCs w:val="20"/>
              </w:rPr>
              <w:t>Lightening Earth</w:t>
            </w:r>
            <w:r w:rsidR="006A7FD9">
              <w:rPr>
                <w:szCs w:val="20"/>
              </w:rPr>
              <w:t>:</w:t>
            </w:r>
          </w:p>
          <w:p w14:paraId="526D9C35" w14:textId="77777777" w:rsidR="006A7FD9" w:rsidRPr="006A7FD9" w:rsidRDefault="006A7FD9" w:rsidP="006A7FD9">
            <w:pPr>
              <w:rPr>
                <w:szCs w:val="20"/>
              </w:rPr>
            </w:pPr>
          </w:p>
          <w:p w14:paraId="520E79A4" w14:textId="77777777" w:rsidR="006A7FD9" w:rsidRPr="006A7FD9" w:rsidRDefault="006A7FD9" w:rsidP="006A7FD9">
            <w:pPr>
              <w:rPr>
                <w:szCs w:val="20"/>
              </w:rPr>
            </w:pPr>
            <w:r w:rsidRPr="006A7FD9">
              <w:rPr>
                <w:szCs w:val="20"/>
              </w:rPr>
              <w:t>•</w:t>
            </w:r>
            <w:r w:rsidRPr="006A7FD9">
              <w:rPr>
                <w:szCs w:val="20"/>
              </w:rPr>
              <w:tab/>
              <w:t xml:space="preserve"> Rod : Cupreous,  with length of 1.2m</w:t>
            </w:r>
          </w:p>
          <w:p w14:paraId="105D60FF" w14:textId="77777777" w:rsidR="006A7FD9" w:rsidRPr="006A7FD9" w:rsidRDefault="006A7FD9" w:rsidP="006A7FD9">
            <w:pPr>
              <w:rPr>
                <w:szCs w:val="20"/>
              </w:rPr>
            </w:pPr>
            <w:r w:rsidRPr="006A7FD9">
              <w:rPr>
                <w:szCs w:val="20"/>
              </w:rPr>
              <w:t>•</w:t>
            </w:r>
            <w:r w:rsidRPr="006A7FD9">
              <w:rPr>
                <w:szCs w:val="20"/>
              </w:rPr>
              <w:tab/>
              <w:t xml:space="preserve">Plate: with dimensions of  0.5m * 0.5m  or 0.4m*0.4m  </w:t>
            </w:r>
          </w:p>
          <w:p w14:paraId="695ED6FF" w14:textId="77777777" w:rsidR="006A7FD9" w:rsidRPr="006A7FD9" w:rsidRDefault="006A7FD9" w:rsidP="006A7FD9">
            <w:pPr>
              <w:rPr>
                <w:szCs w:val="20"/>
              </w:rPr>
            </w:pPr>
            <w:r w:rsidRPr="006A7FD9">
              <w:rPr>
                <w:szCs w:val="20"/>
              </w:rPr>
              <w:t>•</w:t>
            </w:r>
            <w:r w:rsidRPr="006A7FD9">
              <w:rPr>
                <w:szCs w:val="20"/>
              </w:rPr>
              <w:tab/>
              <w:t>Cable: 10mm yellow-green, with length of 10m or 8m</w:t>
            </w:r>
          </w:p>
          <w:p w14:paraId="4F74BE57" w14:textId="766AF5F6" w:rsidR="006A7FD9" w:rsidRPr="00C31394" w:rsidRDefault="006A7FD9" w:rsidP="006A7FD9">
            <w:pPr>
              <w:rPr>
                <w:szCs w:val="20"/>
              </w:rPr>
            </w:pPr>
            <w:r w:rsidRPr="006A7FD9">
              <w:rPr>
                <w:szCs w:val="20"/>
              </w:rPr>
              <w:t>•</w:t>
            </w:r>
            <w:r w:rsidRPr="006A7FD9">
              <w:rPr>
                <w:szCs w:val="20"/>
              </w:rPr>
              <w:tab/>
              <w:t>Lightning Collector: Cupreous</w:t>
            </w:r>
          </w:p>
        </w:tc>
        <w:tc>
          <w:tcPr>
            <w:tcW w:w="2316" w:type="dxa"/>
            <w:shd w:val="clear" w:color="auto" w:fill="auto"/>
          </w:tcPr>
          <w:p w14:paraId="4CB7028C" w14:textId="77777777" w:rsidR="00F83568" w:rsidRPr="00665C67" w:rsidRDefault="00F83568" w:rsidP="0073310D">
            <w:pPr>
              <w:jc w:val="center"/>
              <w:rPr>
                <w:szCs w:val="20"/>
              </w:rPr>
            </w:pPr>
          </w:p>
        </w:tc>
        <w:tc>
          <w:tcPr>
            <w:tcW w:w="2835" w:type="dxa"/>
            <w:shd w:val="clear" w:color="auto" w:fill="auto"/>
          </w:tcPr>
          <w:p w14:paraId="23E980C4" w14:textId="77777777" w:rsidR="00F83568" w:rsidRPr="009F786E" w:rsidRDefault="00F83568" w:rsidP="003835CB">
            <w:pPr>
              <w:rPr>
                <w:sz w:val="18"/>
                <w:szCs w:val="18"/>
              </w:rPr>
            </w:pPr>
          </w:p>
        </w:tc>
        <w:tc>
          <w:tcPr>
            <w:tcW w:w="2441" w:type="dxa"/>
            <w:shd w:val="clear" w:color="auto" w:fill="auto"/>
          </w:tcPr>
          <w:p w14:paraId="4FFD92C1" w14:textId="77777777" w:rsidR="00F83568" w:rsidRPr="009F786E" w:rsidRDefault="00F83568" w:rsidP="003835CB">
            <w:pPr>
              <w:rPr>
                <w:sz w:val="18"/>
                <w:szCs w:val="18"/>
              </w:rPr>
            </w:pPr>
          </w:p>
        </w:tc>
      </w:tr>
      <w:tr w:rsidR="00F83568" w:rsidRPr="009F786E" w14:paraId="1C0B7433" w14:textId="77777777" w:rsidTr="00007FA1">
        <w:trPr>
          <w:trHeight w:val="410"/>
          <w:jc w:val="center"/>
        </w:trPr>
        <w:tc>
          <w:tcPr>
            <w:tcW w:w="548" w:type="dxa"/>
            <w:shd w:val="clear" w:color="auto" w:fill="auto"/>
          </w:tcPr>
          <w:p w14:paraId="2A13747A" w14:textId="77777777" w:rsidR="00F83568" w:rsidRPr="00665C67" w:rsidRDefault="00F83568" w:rsidP="003835CB">
            <w:pPr>
              <w:rPr>
                <w:szCs w:val="20"/>
              </w:rPr>
            </w:pPr>
          </w:p>
        </w:tc>
        <w:tc>
          <w:tcPr>
            <w:tcW w:w="6110" w:type="dxa"/>
            <w:gridSpan w:val="2"/>
            <w:shd w:val="clear" w:color="auto" w:fill="auto"/>
          </w:tcPr>
          <w:p w14:paraId="4768238B" w14:textId="7A320D0A" w:rsidR="00F83568" w:rsidRPr="00C31394" w:rsidRDefault="00F83568" w:rsidP="007713C7">
            <w:pPr>
              <w:rPr>
                <w:szCs w:val="20"/>
              </w:rPr>
            </w:pPr>
            <w:r w:rsidRPr="00C31394">
              <w:rPr>
                <w:szCs w:val="20"/>
              </w:rPr>
              <w:t>Assembly Box</w:t>
            </w:r>
          </w:p>
        </w:tc>
        <w:tc>
          <w:tcPr>
            <w:tcW w:w="2316" w:type="dxa"/>
            <w:shd w:val="clear" w:color="auto" w:fill="auto"/>
          </w:tcPr>
          <w:p w14:paraId="01286052" w14:textId="77777777" w:rsidR="00F83568" w:rsidRPr="00665C67" w:rsidRDefault="00F83568" w:rsidP="0073310D">
            <w:pPr>
              <w:jc w:val="center"/>
              <w:rPr>
                <w:szCs w:val="20"/>
              </w:rPr>
            </w:pPr>
          </w:p>
        </w:tc>
        <w:tc>
          <w:tcPr>
            <w:tcW w:w="2835" w:type="dxa"/>
            <w:shd w:val="clear" w:color="auto" w:fill="auto"/>
          </w:tcPr>
          <w:p w14:paraId="0503CE95" w14:textId="77777777" w:rsidR="00F83568" w:rsidRPr="009F786E" w:rsidRDefault="00F83568" w:rsidP="003835CB">
            <w:pPr>
              <w:rPr>
                <w:sz w:val="18"/>
                <w:szCs w:val="18"/>
              </w:rPr>
            </w:pPr>
          </w:p>
        </w:tc>
        <w:tc>
          <w:tcPr>
            <w:tcW w:w="2441" w:type="dxa"/>
            <w:shd w:val="clear" w:color="auto" w:fill="auto"/>
          </w:tcPr>
          <w:p w14:paraId="7E18E4B8" w14:textId="77777777" w:rsidR="00F83568" w:rsidRPr="009F786E" w:rsidRDefault="00F83568" w:rsidP="003835CB">
            <w:pPr>
              <w:rPr>
                <w:sz w:val="18"/>
                <w:szCs w:val="18"/>
              </w:rPr>
            </w:pPr>
          </w:p>
        </w:tc>
      </w:tr>
      <w:tr w:rsidR="00F83568" w:rsidRPr="009F786E" w14:paraId="3F08FBB0" w14:textId="77777777" w:rsidTr="00007FA1">
        <w:trPr>
          <w:trHeight w:val="410"/>
          <w:jc w:val="center"/>
        </w:trPr>
        <w:tc>
          <w:tcPr>
            <w:tcW w:w="548" w:type="dxa"/>
            <w:shd w:val="clear" w:color="auto" w:fill="auto"/>
          </w:tcPr>
          <w:p w14:paraId="70B2DBF6" w14:textId="77777777" w:rsidR="00F83568" w:rsidRPr="00665C67" w:rsidRDefault="00F83568" w:rsidP="003835CB">
            <w:pPr>
              <w:rPr>
                <w:szCs w:val="20"/>
              </w:rPr>
            </w:pPr>
          </w:p>
        </w:tc>
        <w:tc>
          <w:tcPr>
            <w:tcW w:w="6110" w:type="dxa"/>
            <w:gridSpan w:val="2"/>
            <w:shd w:val="clear" w:color="auto" w:fill="auto"/>
          </w:tcPr>
          <w:p w14:paraId="18AD5186" w14:textId="51C6A6AC" w:rsidR="00F83568" w:rsidRPr="00C31394" w:rsidRDefault="00F83568" w:rsidP="007713C7">
            <w:pPr>
              <w:rPr>
                <w:szCs w:val="20"/>
              </w:rPr>
            </w:pPr>
            <w:r w:rsidRPr="00C31394">
              <w:rPr>
                <w:szCs w:val="20"/>
              </w:rPr>
              <w:t>3</w:t>
            </w:r>
            <w:r>
              <w:rPr>
                <w:szCs w:val="20"/>
              </w:rPr>
              <w:t xml:space="preserve"> </w:t>
            </w:r>
            <w:r w:rsidRPr="00C31394">
              <w:rPr>
                <w:szCs w:val="20"/>
              </w:rPr>
              <w:t>core (3Phase)-connecting cable with length of 30m: to connect the existing pump to the Inverter. the cable should be pure cu</w:t>
            </w:r>
          </w:p>
        </w:tc>
        <w:tc>
          <w:tcPr>
            <w:tcW w:w="2316" w:type="dxa"/>
            <w:shd w:val="clear" w:color="auto" w:fill="auto"/>
          </w:tcPr>
          <w:p w14:paraId="4C1D3D66" w14:textId="77777777" w:rsidR="00F83568" w:rsidRPr="00665C67" w:rsidRDefault="00F83568" w:rsidP="0073310D">
            <w:pPr>
              <w:jc w:val="center"/>
              <w:rPr>
                <w:szCs w:val="20"/>
              </w:rPr>
            </w:pPr>
          </w:p>
        </w:tc>
        <w:tc>
          <w:tcPr>
            <w:tcW w:w="2835" w:type="dxa"/>
            <w:shd w:val="clear" w:color="auto" w:fill="auto"/>
          </w:tcPr>
          <w:p w14:paraId="18C942FB" w14:textId="77777777" w:rsidR="00F83568" w:rsidRPr="009F786E" w:rsidRDefault="00F83568" w:rsidP="003835CB">
            <w:pPr>
              <w:rPr>
                <w:sz w:val="18"/>
                <w:szCs w:val="18"/>
              </w:rPr>
            </w:pPr>
          </w:p>
        </w:tc>
        <w:tc>
          <w:tcPr>
            <w:tcW w:w="2441" w:type="dxa"/>
            <w:shd w:val="clear" w:color="auto" w:fill="auto"/>
          </w:tcPr>
          <w:p w14:paraId="7C1B5140" w14:textId="77777777" w:rsidR="00F83568" w:rsidRPr="009F786E" w:rsidRDefault="00F83568" w:rsidP="003835CB">
            <w:pPr>
              <w:rPr>
                <w:sz w:val="18"/>
                <w:szCs w:val="18"/>
              </w:rPr>
            </w:pPr>
          </w:p>
        </w:tc>
      </w:tr>
      <w:tr w:rsidR="00FF6CD4" w:rsidRPr="009F786E" w14:paraId="7F5ED217" w14:textId="77777777" w:rsidTr="00007FA1">
        <w:trPr>
          <w:trHeight w:val="410"/>
          <w:jc w:val="center"/>
        </w:trPr>
        <w:tc>
          <w:tcPr>
            <w:tcW w:w="548" w:type="dxa"/>
            <w:shd w:val="clear" w:color="auto" w:fill="auto"/>
          </w:tcPr>
          <w:p w14:paraId="060EDA87" w14:textId="77777777" w:rsidR="00FF6CD4" w:rsidRPr="00665C67" w:rsidRDefault="00FF6CD4" w:rsidP="003835CB">
            <w:pPr>
              <w:rPr>
                <w:szCs w:val="20"/>
              </w:rPr>
            </w:pPr>
          </w:p>
        </w:tc>
        <w:tc>
          <w:tcPr>
            <w:tcW w:w="6110" w:type="dxa"/>
            <w:gridSpan w:val="2"/>
            <w:shd w:val="clear" w:color="auto" w:fill="auto"/>
          </w:tcPr>
          <w:p w14:paraId="1F149A9D" w14:textId="77777777" w:rsidR="00972CED" w:rsidRPr="00972CED" w:rsidRDefault="00972CED" w:rsidP="00972CED">
            <w:pPr>
              <w:rPr>
                <w:szCs w:val="20"/>
              </w:rPr>
            </w:pPr>
            <w:r w:rsidRPr="00972CED">
              <w:rPr>
                <w:szCs w:val="20"/>
              </w:rPr>
              <w:t xml:space="preserve">      Supply and Fixation of Fencing of PV Solar Area (Including one Main Gate) as per following:</w:t>
            </w:r>
          </w:p>
          <w:p w14:paraId="747C3DE4" w14:textId="77777777" w:rsidR="00972CED" w:rsidRPr="00972CED" w:rsidRDefault="00972CED" w:rsidP="00972CED">
            <w:pPr>
              <w:rPr>
                <w:szCs w:val="20"/>
              </w:rPr>
            </w:pPr>
          </w:p>
          <w:p w14:paraId="5D5F5142" w14:textId="6C7989CD" w:rsidR="00972CED" w:rsidRPr="00972CED" w:rsidRDefault="00972CED" w:rsidP="00972CED">
            <w:pPr>
              <w:rPr>
                <w:szCs w:val="20"/>
              </w:rPr>
            </w:pPr>
            <w:r w:rsidRPr="00972CED">
              <w:rPr>
                <w:szCs w:val="20"/>
              </w:rPr>
              <w:t>•</w:t>
            </w:r>
            <w:r w:rsidRPr="00972CED">
              <w:rPr>
                <w:szCs w:val="20"/>
              </w:rPr>
              <w:tab/>
              <w:t xml:space="preserve">The PV solar fence with  dimensions of (20m x8m) should </w:t>
            </w:r>
            <w:r w:rsidRPr="00972CED">
              <w:rPr>
                <w:szCs w:val="20"/>
              </w:rPr>
              <w:lastRenderedPageBreak/>
              <w:t xml:space="preserve">be made of 2.5” angled steel posts with thickness of 5mm and buried into pits with dimensions of (0.5mx0.5mx0.5m) so that they became  2.5m high. The upper parts of 2.5m high -2.5" steel angled posts should be ending up with V-shape to accommodate barbed razor wire. Fixing 3mm thick-metallic chain-link sheets with </w:t>
            </w:r>
            <w:r w:rsidR="00FE1A6B">
              <w:rPr>
                <w:szCs w:val="20"/>
              </w:rPr>
              <w:t>thickness</w:t>
            </w:r>
            <w:r w:rsidR="00FE1A6B" w:rsidRPr="00972CED">
              <w:rPr>
                <w:szCs w:val="20"/>
              </w:rPr>
              <w:t xml:space="preserve"> </w:t>
            </w:r>
            <w:r w:rsidRPr="00972CED">
              <w:rPr>
                <w:szCs w:val="20"/>
              </w:rPr>
              <w:t xml:space="preserve">of 3mm and 6mm thick-tensile rod for supporting the fence as well as wire for tightening the sheets. </w:t>
            </w:r>
          </w:p>
          <w:p w14:paraId="2CBD2D5D" w14:textId="77777777" w:rsidR="00972CED" w:rsidRPr="00972CED" w:rsidRDefault="00972CED" w:rsidP="00972CED">
            <w:pPr>
              <w:rPr>
                <w:szCs w:val="20"/>
              </w:rPr>
            </w:pPr>
          </w:p>
          <w:p w14:paraId="70822133" w14:textId="77777777" w:rsidR="00972CED" w:rsidRPr="00972CED" w:rsidRDefault="00972CED" w:rsidP="00972CED">
            <w:pPr>
              <w:rPr>
                <w:szCs w:val="20"/>
              </w:rPr>
            </w:pPr>
            <w:r w:rsidRPr="00972CED">
              <w:rPr>
                <w:szCs w:val="20"/>
              </w:rPr>
              <w:t>•</w:t>
            </w:r>
            <w:r w:rsidRPr="00972CED">
              <w:rPr>
                <w:szCs w:val="20"/>
              </w:rPr>
              <w:tab/>
              <w:t xml:space="preserve">The fence corners should be supported with the 4”galvanized steel posts of 3m long and buried into pits with dimensions of (0.6mx06mx0.8m) so as  to be of 2.5m high.  </w:t>
            </w:r>
          </w:p>
          <w:p w14:paraId="4B408841" w14:textId="77777777" w:rsidR="00972CED" w:rsidRPr="00972CED" w:rsidRDefault="00972CED" w:rsidP="00972CED">
            <w:pPr>
              <w:rPr>
                <w:szCs w:val="20"/>
              </w:rPr>
            </w:pPr>
          </w:p>
          <w:p w14:paraId="05B800A8" w14:textId="4AAA295A" w:rsidR="00972CED" w:rsidRPr="00972CED" w:rsidRDefault="00972CED" w:rsidP="00972CED">
            <w:pPr>
              <w:rPr>
                <w:szCs w:val="20"/>
              </w:rPr>
            </w:pPr>
            <w:r w:rsidRPr="00972CED">
              <w:rPr>
                <w:szCs w:val="20"/>
              </w:rPr>
              <w:t>•</w:t>
            </w:r>
            <w:r w:rsidRPr="00972CED">
              <w:rPr>
                <w:szCs w:val="20"/>
              </w:rPr>
              <w:tab/>
              <w:t>Barbed razor wire of should be high quality and fixed on the top of the metallic chain-link fence for more passive security support. The spacing between one single fold to another should 0.1m (10cm)</w:t>
            </w:r>
          </w:p>
          <w:p w14:paraId="7EFDD4BD" w14:textId="77777777" w:rsidR="00972CED" w:rsidRPr="00972CED" w:rsidRDefault="00972CED" w:rsidP="00972CED">
            <w:pPr>
              <w:rPr>
                <w:szCs w:val="20"/>
              </w:rPr>
            </w:pPr>
          </w:p>
          <w:p w14:paraId="02E21881" w14:textId="6AD76133" w:rsidR="00FF6CD4" w:rsidRPr="00C31394" w:rsidRDefault="00972CED" w:rsidP="00972CED">
            <w:pPr>
              <w:rPr>
                <w:szCs w:val="20"/>
              </w:rPr>
            </w:pPr>
            <w:r w:rsidRPr="00972CED">
              <w:rPr>
                <w:szCs w:val="20"/>
              </w:rPr>
              <w:t>•</w:t>
            </w:r>
            <w:r w:rsidRPr="00972CED">
              <w:rPr>
                <w:szCs w:val="20"/>
              </w:rPr>
              <w:tab/>
              <w:t>Installation of one big gate (3 mX2.5 m) high from heavy steel angles 2.5" and 6mm thick, supported at the two gates side by 4 ˝ heavy steel pipe posts of 6" thick or heavy GLV steel pipe post fixed and embedded in plain concrete foundation (0.6mx0.6mX0.8m). The gate should gridded with 1.5" flat steel bars and supported with 2" angled steel bars.</w:t>
            </w:r>
          </w:p>
        </w:tc>
        <w:tc>
          <w:tcPr>
            <w:tcW w:w="2316" w:type="dxa"/>
            <w:shd w:val="clear" w:color="auto" w:fill="auto"/>
          </w:tcPr>
          <w:p w14:paraId="36D2CDD4" w14:textId="3C7AB4F5" w:rsidR="00FF6CD4" w:rsidRPr="00665C67" w:rsidRDefault="001F7931" w:rsidP="0073310D">
            <w:pPr>
              <w:jc w:val="center"/>
              <w:rPr>
                <w:szCs w:val="20"/>
              </w:rPr>
            </w:pPr>
            <w:r>
              <w:rPr>
                <w:szCs w:val="20"/>
              </w:rPr>
              <w:lastRenderedPageBreak/>
              <w:t>1 Fence</w:t>
            </w:r>
          </w:p>
        </w:tc>
        <w:tc>
          <w:tcPr>
            <w:tcW w:w="2835" w:type="dxa"/>
            <w:shd w:val="clear" w:color="auto" w:fill="auto"/>
          </w:tcPr>
          <w:p w14:paraId="502F0400" w14:textId="77777777" w:rsidR="00FF6CD4" w:rsidRPr="009F786E" w:rsidRDefault="00FF6CD4" w:rsidP="003835CB">
            <w:pPr>
              <w:rPr>
                <w:sz w:val="18"/>
                <w:szCs w:val="18"/>
              </w:rPr>
            </w:pPr>
          </w:p>
        </w:tc>
        <w:tc>
          <w:tcPr>
            <w:tcW w:w="2441" w:type="dxa"/>
            <w:shd w:val="clear" w:color="auto" w:fill="auto"/>
          </w:tcPr>
          <w:p w14:paraId="36B95781" w14:textId="77777777" w:rsidR="00FF6CD4" w:rsidRPr="009F786E" w:rsidRDefault="00FF6CD4" w:rsidP="003835CB">
            <w:pPr>
              <w:rPr>
                <w:sz w:val="18"/>
                <w:szCs w:val="18"/>
              </w:rPr>
            </w:pPr>
          </w:p>
        </w:tc>
      </w:tr>
      <w:tr w:rsidR="00F83568" w:rsidRPr="009F786E" w14:paraId="3E825406" w14:textId="77777777" w:rsidTr="00007FA1">
        <w:trPr>
          <w:trHeight w:val="410"/>
          <w:jc w:val="center"/>
        </w:trPr>
        <w:tc>
          <w:tcPr>
            <w:tcW w:w="548" w:type="dxa"/>
            <w:shd w:val="clear" w:color="auto" w:fill="auto"/>
          </w:tcPr>
          <w:p w14:paraId="1BF93DD0" w14:textId="77777777" w:rsidR="00F83568" w:rsidRPr="00665C67" w:rsidRDefault="00F83568" w:rsidP="003835CB">
            <w:pPr>
              <w:rPr>
                <w:szCs w:val="20"/>
              </w:rPr>
            </w:pPr>
          </w:p>
        </w:tc>
        <w:tc>
          <w:tcPr>
            <w:tcW w:w="6110" w:type="dxa"/>
            <w:gridSpan w:val="2"/>
            <w:shd w:val="clear" w:color="auto" w:fill="auto"/>
          </w:tcPr>
          <w:p w14:paraId="43C523B0" w14:textId="072D2CDB" w:rsidR="00F83568" w:rsidRPr="00C31394" w:rsidRDefault="00F83568" w:rsidP="007713C7">
            <w:pPr>
              <w:rPr>
                <w:szCs w:val="20"/>
              </w:rPr>
            </w:pPr>
            <w:r>
              <w:rPr>
                <w:szCs w:val="20"/>
              </w:rPr>
              <w:t xml:space="preserve">Total </w:t>
            </w:r>
          </w:p>
        </w:tc>
        <w:tc>
          <w:tcPr>
            <w:tcW w:w="2316" w:type="dxa"/>
            <w:shd w:val="clear" w:color="auto" w:fill="auto"/>
          </w:tcPr>
          <w:p w14:paraId="7CF6E994" w14:textId="77777777" w:rsidR="00F83568" w:rsidRPr="00665C67" w:rsidRDefault="00F83568" w:rsidP="0073310D">
            <w:pPr>
              <w:jc w:val="center"/>
              <w:rPr>
                <w:szCs w:val="20"/>
              </w:rPr>
            </w:pPr>
          </w:p>
        </w:tc>
        <w:tc>
          <w:tcPr>
            <w:tcW w:w="2835" w:type="dxa"/>
            <w:shd w:val="clear" w:color="auto" w:fill="auto"/>
          </w:tcPr>
          <w:p w14:paraId="276BE062" w14:textId="77777777" w:rsidR="00F83568" w:rsidRPr="009F786E" w:rsidRDefault="00F83568" w:rsidP="003835CB">
            <w:pPr>
              <w:rPr>
                <w:sz w:val="18"/>
                <w:szCs w:val="18"/>
              </w:rPr>
            </w:pPr>
          </w:p>
        </w:tc>
        <w:tc>
          <w:tcPr>
            <w:tcW w:w="2441" w:type="dxa"/>
            <w:shd w:val="clear" w:color="auto" w:fill="auto"/>
          </w:tcPr>
          <w:p w14:paraId="708BCE9D" w14:textId="77777777" w:rsidR="00F83568" w:rsidRPr="009F786E" w:rsidRDefault="00F83568" w:rsidP="003835CB">
            <w:pPr>
              <w:rPr>
                <w:sz w:val="18"/>
                <w:szCs w:val="18"/>
              </w:rPr>
            </w:pPr>
          </w:p>
        </w:tc>
      </w:tr>
      <w:tr w:rsidR="00476FB5" w:rsidRPr="009F786E" w14:paraId="163A6A00" w14:textId="77777777" w:rsidTr="00007FA1">
        <w:trPr>
          <w:trHeight w:val="410"/>
          <w:jc w:val="center"/>
        </w:trPr>
        <w:tc>
          <w:tcPr>
            <w:tcW w:w="548" w:type="dxa"/>
            <w:shd w:val="clear" w:color="auto" w:fill="auto"/>
          </w:tcPr>
          <w:p w14:paraId="271AE581" w14:textId="68BAF13B" w:rsidR="00476FB5" w:rsidRPr="00665C67" w:rsidRDefault="00476FB5" w:rsidP="003835CB">
            <w:pPr>
              <w:rPr>
                <w:szCs w:val="20"/>
              </w:rPr>
            </w:pPr>
            <w:r>
              <w:rPr>
                <w:szCs w:val="20"/>
              </w:rPr>
              <w:t>3</w:t>
            </w:r>
          </w:p>
        </w:tc>
        <w:tc>
          <w:tcPr>
            <w:tcW w:w="6110" w:type="dxa"/>
            <w:gridSpan w:val="2"/>
            <w:shd w:val="clear" w:color="auto" w:fill="auto"/>
          </w:tcPr>
          <w:p w14:paraId="5F5A16D6" w14:textId="77777777" w:rsidR="00476FB5" w:rsidRPr="00F83568" w:rsidRDefault="00476FB5" w:rsidP="000D3D01">
            <w:pPr>
              <w:rPr>
                <w:b/>
                <w:bCs/>
                <w:szCs w:val="20"/>
              </w:rPr>
            </w:pPr>
            <w:proofErr w:type="spellStart"/>
            <w:r w:rsidRPr="00F83568">
              <w:rPr>
                <w:b/>
                <w:bCs/>
                <w:szCs w:val="20"/>
              </w:rPr>
              <w:t>Jad-Dalla</w:t>
            </w:r>
            <w:proofErr w:type="spellEnd"/>
          </w:p>
          <w:p w14:paraId="1E2AEA8F" w14:textId="77777777" w:rsidR="00476FB5" w:rsidRPr="000D3D01" w:rsidRDefault="00476FB5" w:rsidP="000D3D01">
            <w:pPr>
              <w:rPr>
                <w:szCs w:val="20"/>
              </w:rPr>
            </w:pPr>
            <w:r w:rsidRPr="000D3D01">
              <w:rPr>
                <w:szCs w:val="20"/>
              </w:rPr>
              <w:t>Borehole total depth: 900f</w:t>
            </w:r>
          </w:p>
          <w:p w14:paraId="6F75291E" w14:textId="77777777" w:rsidR="00476FB5" w:rsidRPr="000D3D01" w:rsidRDefault="00476FB5" w:rsidP="000D3D01">
            <w:pPr>
              <w:rPr>
                <w:szCs w:val="20"/>
              </w:rPr>
            </w:pPr>
            <w:r w:rsidRPr="000D3D01">
              <w:rPr>
                <w:szCs w:val="20"/>
              </w:rPr>
              <w:t xml:space="preserve">Borehole cased depth: 880f </w:t>
            </w:r>
          </w:p>
          <w:p w14:paraId="7CB75470" w14:textId="77777777" w:rsidR="00476FB5" w:rsidRPr="000D3D01" w:rsidRDefault="00476FB5" w:rsidP="000D3D01">
            <w:pPr>
              <w:rPr>
                <w:szCs w:val="20"/>
              </w:rPr>
            </w:pPr>
            <w:r w:rsidRPr="000D3D01">
              <w:rPr>
                <w:szCs w:val="20"/>
              </w:rPr>
              <w:t>Setting depth: 460f</w:t>
            </w:r>
            <w:r w:rsidRPr="000D3D01">
              <w:rPr>
                <w:szCs w:val="20"/>
              </w:rPr>
              <w:tab/>
            </w:r>
          </w:p>
          <w:p w14:paraId="202F4626" w14:textId="77777777" w:rsidR="00476FB5" w:rsidRPr="000D3D01" w:rsidRDefault="00476FB5" w:rsidP="000D3D01">
            <w:pPr>
              <w:rPr>
                <w:szCs w:val="20"/>
              </w:rPr>
            </w:pPr>
            <w:r w:rsidRPr="000D3D01">
              <w:rPr>
                <w:szCs w:val="20"/>
              </w:rPr>
              <w:t>Borehole yield:1666 gallons/h (7.5m³/h)</w:t>
            </w:r>
          </w:p>
          <w:p w14:paraId="50A2E437" w14:textId="77777777" w:rsidR="00476FB5" w:rsidRPr="000D3D01" w:rsidRDefault="00476FB5" w:rsidP="000D3D01">
            <w:pPr>
              <w:rPr>
                <w:szCs w:val="20"/>
              </w:rPr>
            </w:pPr>
            <w:r w:rsidRPr="000D3D01">
              <w:rPr>
                <w:szCs w:val="20"/>
              </w:rPr>
              <w:t>Submersible pump size: 2"</w:t>
            </w:r>
          </w:p>
          <w:p w14:paraId="4DE34EEB" w14:textId="1419E59A" w:rsidR="00476FB5" w:rsidRPr="00C31394" w:rsidRDefault="00476FB5" w:rsidP="000D3D01">
            <w:pPr>
              <w:rPr>
                <w:szCs w:val="20"/>
              </w:rPr>
            </w:pPr>
            <w:r w:rsidRPr="000D3D01">
              <w:rPr>
                <w:szCs w:val="20"/>
              </w:rPr>
              <w:t>Pump motor power: 10 KW (10000Watts)/13.4HP</w:t>
            </w:r>
          </w:p>
        </w:tc>
        <w:tc>
          <w:tcPr>
            <w:tcW w:w="2316" w:type="dxa"/>
            <w:shd w:val="clear" w:color="auto" w:fill="auto"/>
          </w:tcPr>
          <w:p w14:paraId="24576B09" w14:textId="02845EE3" w:rsidR="00476FB5" w:rsidRPr="00665C67" w:rsidRDefault="00476FB5" w:rsidP="0073310D">
            <w:pPr>
              <w:jc w:val="center"/>
              <w:rPr>
                <w:szCs w:val="20"/>
              </w:rPr>
            </w:pPr>
            <w:r w:rsidRPr="006D0493">
              <w:t xml:space="preserve">Existed system </w:t>
            </w:r>
          </w:p>
        </w:tc>
        <w:tc>
          <w:tcPr>
            <w:tcW w:w="2835" w:type="dxa"/>
            <w:shd w:val="clear" w:color="auto" w:fill="auto"/>
          </w:tcPr>
          <w:p w14:paraId="48B1EDB1" w14:textId="77777777" w:rsidR="00476FB5" w:rsidRPr="009F786E" w:rsidRDefault="00476FB5" w:rsidP="003835CB">
            <w:pPr>
              <w:rPr>
                <w:sz w:val="18"/>
                <w:szCs w:val="18"/>
              </w:rPr>
            </w:pPr>
          </w:p>
        </w:tc>
        <w:tc>
          <w:tcPr>
            <w:tcW w:w="2441" w:type="dxa"/>
            <w:shd w:val="clear" w:color="auto" w:fill="auto"/>
          </w:tcPr>
          <w:p w14:paraId="6CF88CB2" w14:textId="77777777" w:rsidR="00476FB5" w:rsidRPr="009F786E" w:rsidRDefault="00476FB5" w:rsidP="003835CB">
            <w:pPr>
              <w:rPr>
                <w:sz w:val="18"/>
                <w:szCs w:val="18"/>
              </w:rPr>
            </w:pPr>
          </w:p>
        </w:tc>
      </w:tr>
      <w:tr w:rsidR="00476FB5" w:rsidRPr="009F786E" w14:paraId="33A73D1D" w14:textId="77777777" w:rsidTr="00007FA1">
        <w:trPr>
          <w:trHeight w:val="410"/>
          <w:jc w:val="center"/>
        </w:trPr>
        <w:tc>
          <w:tcPr>
            <w:tcW w:w="548" w:type="dxa"/>
            <w:shd w:val="clear" w:color="auto" w:fill="auto"/>
          </w:tcPr>
          <w:p w14:paraId="7C48F0C3" w14:textId="77777777" w:rsidR="00476FB5" w:rsidRPr="00665C67" w:rsidRDefault="00476FB5" w:rsidP="003835CB">
            <w:pPr>
              <w:rPr>
                <w:szCs w:val="20"/>
              </w:rPr>
            </w:pPr>
          </w:p>
        </w:tc>
        <w:tc>
          <w:tcPr>
            <w:tcW w:w="6110" w:type="dxa"/>
            <w:gridSpan w:val="2"/>
            <w:shd w:val="clear" w:color="auto" w:fill="auto"/>
          </w:tcPr>
          <w:p w14:paraId="6CD8A3B1" w14:textId="77777777" w:rsidR="00476FB5" w:rsidRPr="00C31394" w:rsidRDefault="00476FB5" w:rsidP="00972CED">
            <w:pPr>
              <w:rPr>
                <w:szCs w:val="20"/>
              </w:rPr>
            </w:pPr>
            <w:r w:rsidRPr="00C31394">
              <w:rPr>
                <w:szCs w:val="20"/>
              </w:rPr>
              <w:t>Supply and installation of following:</w:t>
            </w:r>
          </w:p>
          <w:p w14:paraId="154971A9" w14:textId="0C2269D6" w:rsidR="00476FB5" w:rsidRPr="00C31394" w:rsidRDefault="00476FB5" w:rsidP="007713C7">
            <w:pPr>
              <w:rPr>
                <w:szCs w:val="20"/>
              </w:rPr>
            </w:pPr>
            <w:r w:rsidRPr="00F83568">
              <w:rPr>
                <w:b/>
                <w:bCs/>
                <w:szCs w:val="20"/>
              </w:rPr>
              <w:t>48</w:t>
            </w:r>
            <w:r w:rsidRPr="00C31394">
              <w:rPr>
                <w:szCs w:val="20"/>
              </w:rPr>
              <w:t xml:space="preserve"> Solar/PV Modules 325 watts or equivalent.</w:t>
            </w:r>
          </w:p>
        </w:tc>
        <w:tc>
          <w:tcPr>
            <w:tcW w:w="2316" w:type="dxa"/>
            <w:shd w:val="clear" w:color="auto" w:fill="auto"/>
          </w:tcPr>
          <w:p w14:paraId="3D9A2DCC" w14:textId="07B62F69" w:rsidR="00476FB5" w:rsidRPr="00665C67" w:rsidRDefault="00476FB5" w:rsidP="00546023">
            <w:pPr>
              <w:jc w:val="center"/>
              <w:rPr>
                <w:szCs w:val="20"/>
              </w:rPr>
            </w:pPr>
            <w:r w:rsidRPr="00476FB5">
              <w:rPr>
                <w:szCs w:val="20"/>
              </w:rPr>
              <w:t>1 Complete Solar system &amp; below accessories</w:t>
            </w:r>
          </w:p>
        </w:tc>
        <w:tc>
          <w:tcPr>
            <w:tcW w:w="2835" w:type="dxa"/>
            <w:shd w:val="clear" w:color="auto" w:fill="auto"/>
          </w:tcPr>
          <w:p w14:paraId="5EDBB6EF" w14:textId="77777777" w:rsidR="00476FB5" w:rsidRPr="009F786E" w:rsidRDefault="00476FB5" w:rsidP="003835CB">
            <w:pPr>
              <w:rPr>
                <w:sz w:val="18"/>
                <w:szCs w:val="18"/>
              </w:rPr>
            </w:pPr>
          </w:p>
        </w:tc>
        <w:tc>
          <w:tcPr>
            <w:tcW w:w="2441" w:type="dxa"/>
            <w:shd w:val="clear" w:color="auto" w:fill="auto"/>
          </w:tcPr>
          <w:p w14:paraId="2E05E822" w14:textId="77777777" w:rsidR="00476FB5" w:rsidRPr="009F786E" w:rsidRDefault="00476FB5" w:rsidP="003835CB">
            <w:pPr>
              <w:rPr>
                <w:sz w:val="18"/>
                <w:szCs w:val="18"/>
              </w:rPr>
            </w:pPr>
          </w:p>
        </w:tc>
      </w:tr>
      <w:tr w:rsidR="00F83568" w:rsidRPr="009F786E" w14:paraId="20922014" w14:textId="77777777" w:rsidTr="00007FA1">
        <w:trPr>
          <w:trHeight w:val="410"/>
          <w:jc w:val="center"/>
        </w:trPr>
        <w:tc>
          <w:tcPr>
            <w:tcW w:w="548" w:type="dxa"/>
            <w:shd w:val="clear" w:color="auto" w:fill="auto"/>
          </w:tcPr>
          <w:p w14:paraId="17BEBD07" w14:textId="77777777" w:rsidR="00F83568" w:rsidRPr="00665C67" w:rsidRDefault="00F83568" w:rsidP="003835CB">
            <w:pPr>
              <w:rPr>
                <w:szCs w:val="20"/>
              </w:rPr>
            </w:pPr>
          </w:p>
        </w:tc>
        <w:tc>
          <w:tcPr>
            <w:tcW w:w="6110" w:type="dxa"/>
            <w:gridSpan w:val="2"/>
            <w:shd w:val="clear" w:color="auto" w:fill="auto"/>
          </w:tcPr>
          <w:p w14:paraId="0B667443" w14:textId="56C3D295" w:rsidR="00F83568" w:rsidRPr="00C31394" w:rsidRDefault="00F83568" w:rsidP="007713C7">
            <w:pPr>
              <w:rPr>
                <w:szCs w:val="20"/>
              </w:rPr>
            </w:pPr>
            <w:r w:rsidRPr="00C31394">
              <w:rPr>
                <w:szCs w:val="20"/>
              </w:rPr>
              <w:t>Inverter  15Kw.</w:t>
            </w:r>
          </w:p>
        </w:tc>
        <w:tc>
          <w:tcPr>
            <w:tcW w:w="2316" w:type="dxa"/>
            <w:shd w:val="clear" w:color="auto" w:fill="auto"/>
          </w:tcPr>
          <w:p w14:paraId="7486E316" w14:textId="77777777" w:rsidR="00F83568" w:rsidRPr="00665C67" w:rsidRDefault="00F83568" w:rsidP="0073310D">
            <w:pPr>
              <w:jc w:val="center"/>
              <w:rPr>
                <w:szCs w:val="20"/>
              </w:rPr>
            </w:pPr>
          </w:p>
        </w:tc>
        <w:tc>
          <w:tcPr>
            <w:tcW w:w="2835" w:type="dxa"/>
            <w:shd w:val="clear" w:color="auto" w:fill="auto"/>
          </w:tcPr>
          <w:p w14:paraId="75C2BE65" w14:textId="77777777" w:rsidR="00F83568" w:rsidRPr="009F786E" w:rsidRDefault="00F83568" w:rsidP="003835CB">
            <w:pPr>
              <w:rPr>
                <w:sz w:val="18"/>
                <w:szCs w:val="18"/>
              </w:rPr>
            </w:pPr>
          </w:p>
        </w:tc>
        <w:tc>
          <w:tcPr>
            <w:tcW w:w="2441" w:type="dxa"/>
            <w:shd w:val="clear" w:color="auto" w:fill="auto"/>
          </w:tcPr>
          <w:p w14:paraId="4B0F2F30" w14:textId="77777777" w:rsidR="00F83568" w:rsidRPr="009F786E" w:rsidRDefault="00F83568" w:rsidP="003835CB">
            <w:pPr>
              <w:rPr>
                <w:sz w:val="18"/>
                <w:szCs w:val="18"/>
              </w:rPr>
            </w:pPr>
          </w:p>
        </w:tc>
      </w:tr>
      <w:tr w:rsidR="00F83568" w:rsidRPr="009F786E" w14:paraId="2245AE5F" w14:textId="77777777" w:rsidTr="00007FA1">
        <w:trPr>
          <w:trHeight w:val="410"/>
          <w:jc w:val="center"/>
        </w:trPr>
        <w:tc>
          <w:tcPr>
            <w:tcW w:w="548" w:type="dxa"/>
            <w:shd w:val="clear" w:color="auto" w:fill="auto"/>
          </w:tcPr>
          <w:p w14:paraId="38116176" w14:textId="77777777" w:rsidR="00F83568" w:rsidRPr="00665C67" w:rsidRDefault="00F83568" w:rsidP="003835CB">
            <w:pPr>
              <w:rPr>
                <w:szCs w:val="20"/>
              </w:rPr>
            </w:pPr>
          </w:p>
        </w:tc>
        <w:tc>
          <w:tcPr>
            <w:tcW w:w="6110" w:type="dxa"/>
            <w:gridSpan w:val="2"/>
            <w:shd w:val="clear" w:color="auto" w:fill="auto"/>
          </w:tcPr>
          <w:p w14:paraId="0DD4B8E6" w14:textId="31727BCA" w:rsidR="00F83568" w:rsidRPr="00C31394" w:rsidRDefault="00F83568" w:rsidP="007713C7">
            <w:pPr>
              <w:rPr>
                <w:szCs w:val="20"/>
              </w:rPr>
            </w:pPr>
            <w:r w:rsidRPr="00C31394">
              <w:rPr>
                <w:szCs w:val="20"/>
              </w:rPr>
              <w:t>Box for House.</w:t>
            </w:r>
          </w:p>
        </w:tc>
        <w:tc>
          <w:tcPr>
            <w:tcW w:w="2316" w:type="dxa"/>
            <w:shd w:val="clear" w:color="auto" w:fill="auto"/>
          </w:tcPr>
          <w:p w14:paraId="34C5F88B" w14:textId="77777777" w:rsidR="00F83568" w:rsidRPr="00665C67" w:rsidRDefault="00F83568" w:rsidP="0073310D">
            <w:pPr>
              <w:jc w:val="center"/>
              <w:rPr>
                <w:szCs w:val="20"/>
              </w:rPr>
            </w:pPr>
          </w:p>
        </w:tc>
        <w:tc>
          <w:tcPr>
            <w:tcW w:w="2835" w:type="dxa"/>
            <w:shd w:val="clear" w:color="auto" w:fill="auto"/>
          </w:tcPr>
          <w:p w14:paraId="29DCADAF" w14:textId="77777777" w:rsidR="00F83568" w:rsidRPr="009F786E" w:rsidRDefault="00F83568" w:rsidP="003835CB">
            <w:pPr>
              <w:rPr>
                <w:sz w:val="18"/>
                <w:szCs w:val="18"/>
              </w:rPr>
            </w:pPr>
          </w:p>
        </w:tc>
        <w:tc>
          <w:tcPr>
            <w:tcW w:w="2441" w:type="dxa"/>
            <w:shd w:val="clear" w:color="auto" w:fill="auto"/>
          </w:tcPr>
          <w:p w14:paraId="11FFED77" w14:textId="77777777" w:rsidR="00F83568" w:rsidRPr="009F786E" w:rsidRDefault="00F83568" w:rsidP="003835CB">
            <w:pPr>
              <w:rPr>
                <w:sz w:val="18"/>
                <w:szCs w:val="18"/>
              </w:rPr>
            </w:pPr>
          </w:p>
        </w:tc>
      </w:tr>
      <w:tr w:rsidR="00F83568" w:rsidRPr="009F786E" w14:paraId="7717A839" w14:textId="77777777" w:rsidTr="00007FA1">
        <w:trPr>
          <w:trHeight w:val="410"/>
          <w:jc w:val="center"/>
        </w:trPr>
        <w:tc>
          <w:tcPr>
            <w:tcW w:w="548" w:type="dxa"/>
            <w:shd w:val="clear" w:color="auto" w:fill="auto"/>
          </w:tcPr>
          <w:p w14:paraId="6B86B0E2" w14:textId="77777777" w:rsidR="00F83568" w:rsidRPr="00665C67" w:rsidRDefault="00F83568" w:rsidP="003835CB">
            <w:pPr>
              <w:rPr>
                <w:szCs w:val="20"/>
              </w:rPr>
            </w:pPr>
          </w:p>
        </w:tc>
        <w:tc>
          <w:tcPr>
            <w:tcW w:w="6110" w:type="dxa"/>
            <w:gridSpan w:val="2"/>
            <w:shd w:val="clear" w:color="auto" w:fill="auto"/>
          </w:tcPr>
          <w:p w14:paraId="293CC863" w14:textId="1003D02C" w:rsidR="00F83568" w:rsidRPr="00C31394" w:rsidRDefault="00F83568" w:rsidP="007713C7">
            <w:pPr>
              <w:rPr>
                <w:szCs w:val="20"/>
              </w:rPr>
            </w:pPr>
            <w:r w:rsidRPr="00C31394">
              <w:rPr>
                <w:szCs w:val="20"/>
              </w:rPr>
              <w:t>DC Breaker MCCB 63A</w:t>
            </w:r>
          </w:p>
        </w:tc>
        <w:tc>
          <w:tcPr>
            <w:tcW w:w="2316" w:type="dxa"/>
            <w:shd w:val="clear" w:color="auto" w:fill="auto"/>
          </w:tcPr>
          <w:p w14:paraId="1BE0423A" w14:textId="77777777" w:rsidR="00F83568" w:rsidRPr="00665C67" w:rsidRDefault="00F83568" w:rsidP="0073310D">
            <w:pPr>
              <w:jc w:val="center"/>
              <w:rPr>
                <w:szCs w:val="20"/>
              </w:rPr>
            </w:pPr>
          </w:p>
        </w:tc>
        <w:tc>
          <w:tcPr>
            <w:tcW w:w="2835" w:type="dxa"/>
            <w:shd w:val="clear" w:color="auto" w:fill="auto"/>
          </w:tcPr>
          <w:p w14:paraId="055970C2" w14:textId="77777777" w:rsidR="00F83568" w:rsidRPr="009F786E" w:rsidRDefault="00F83568" w:rsidP="003835CB">
            <w:pPr>
              <w:rPr>
                <w:sz w:val="18"/>
                <w:szCs w:val="18"/>
              </w:rPr>
            </w:pPr>
          </w:p>
        </w:tc>
        <w:tc>
          <w:tcPr>
            <w:tcW w:w="2441" w:type="dxa"/>
            <w:shd w:val="clear" w:color="auto" w:fill="auto"/>
          </w:tcPr>
          <w:p w14:paraId="5347731B" w14:textId="77777777" w:rsidR="00F83568" w:rsidRPr="009F786E" w:rsidRDefault="00F83568" w:rsidP="003835CB">
            <w:pPr>
              <w:rPr>
                <w:sz w:val="18"/>
                <w:szCs w:val="18"/>
              </w:rPr>
            </w:pPr>
          </w:p>
        </w:tc>
      </w:tr>
      <w:tr w:rsidR="00F83568" w:rsidRPr="009F786E" w14:paraId="1A50FAEC" w14:textId="77777777" w:rsidTr="00007FA1">
        <w:trPr>
          <w:trHeight w:val="410"/>
          <w:jc w:val="center"/>
        </w:trPr>
        <w:tc>
          <w:tcPr>
            <w:tcW w:w="548" w:type="dxa"/>
            <w:shd w:val="clear" w:color="auto" w:fill="auto"/>
          </w:tcPr>
          <w:p w14:paraId="1106A23F" w14:textId="77777777" w:rsidR="00F83568" w:rsidRPr="00665C67" w:rsidRDefault="00F83568" w:rsidP="003835CB">
            <w:pPr>
              <w:rPr>
                <w:szCs w:val="20"/>
              </w:rPr>
            </w:pPr>
          </w:p>
        </w:tc>
        <w:tc>
          <w:tcPr>
            <w:tcW w:w="6110" w:type="dxa"/>
            <w:gridSpan w:val="2"/>
            <w:shd w:val="clear" w:color="auto" w:fill="auto"/>
          </w:tcPr>
          <w:p w14:paraId="468B107F" w14:textId="53260EAE" w:rsidR="00F83568" w:rsidRPr="00C31394" w:rsidRDefault="00F83568" w:rsidP="007713C7">
            <w:pPr>
              <w:rPr>
                <w:szCs w:val="20"/>
              </w:rPr>
            </w:pPr>
            <w:r w:rsidRPr="00C31394">
              <w:rPr>
                <w:szCs w:val="20"/>
              </w:rPr>
              <w:t>Power Reactor.</w:t>
            </w:r>
            <w:r w:rsidR="00B559A4">
              <w:t xml:space="preserve"> </w:t>
            </w:r>
            <w:r w:rsidR="00B559A4">
              <w:rPr>
                <w:szCs w:val="20"/>
              </w:rPr>
              <w:t>(15</w:t>
            </w:r>
            <w:r w:rsidR="00B559A4" w:rsidRPr="00B559A4">
              <w:rPr>
                <w:szCs w:val="20"/>
              </w:rPr>
              <w:t>Kw)</w:t>
            </w:r>
          </w:p>
        </w:tc>
        <w:tc>
          <w:tcPr>
            <w:tcW w:w="2316" w:type="dxa"/>
            <w:shd w:val="clear" w:color="auto" w:fill="auto"/>
          </w:tcPr>
          <w:p w14:paraId="6004A829" w14:textId="41F05A86" w:rsidR="00F83568" w:rsidRPr="00665C67" w:rsidRDefault="00B559A4" w:rsidP="0073310D">
            <w:pPr>
              <w:jc w:val="center"/>
              <w:rPr>
                <w:szCs w:val="20"/>
              </w:rPr>
            </w:pPr>
            <w:r>
              <w:rPr>
                <w:szCs w:val="20"/>
              </w:rPr>
              <w:t>system</w:t>
            </w:r>
          </w:p>
        </w:tc>
        <w:tc>
          <w:tcPr>
            <w:tcW w:w="2835" w:type="dxa"/>
            <w:shd w:val="clear" w:color="auto" w:fill="auto"/>
          </w:tcPr>
          <w:p w14:paraId="2DB4066F" w14:textId="77777777" w:rsidR="00F83568" w:rsidRPr="009F786E" w:rsidRDefault="00F83568" w:rsidP="003835CB">
            <w:pPr>
              <w:rPr>
                <w:sz w:val="18"/>
                <w:szCs w:val="18"/>
              </w:rPr>
            </w:pPr>
          </w:p>
        </w:tc>
        <w:tc>
          <w:tcPr>
            <w:tcW w:w="2441" w:type="dxa"/>
            <w:shd w:val="clear" w:color="auto" w:fill="auto"/>
          </w:tcPr>
          <w:p w14:paraId="6E67AC7C" w14:textId="77777777" w:rsidR="00F83568" w:rsidRPr="009F786E" w:rsidRDefault="00F83568" w:rsidP="003835CB">
            <w:pPr>
              <w:rPr>
                <w:sz w:val="18"/>
                <w:szCs w:val="18"/>
              </w:rPr>
            </w:pPr>
          </w:p>
        </w:tc>
      </w:tr>
      <w:tr w:rsidR="005721A0" w:rsidRPr="009F786E" w14:paraId="385BA158" w14:textId="77777777" w:rsidTr="00007FA1">
        <w:trPr>
          <w:trHeight w:val="410"/>
          <w:jc w:val="center"/>
        </w:trPr>
        <w:tc>
          <w:tcPr>
            <w:tcW w:w="548" w:type="dxa"/>
            <w:shd w:val="clear" w:color="auto" w:fill="auto"/>
          </w:tcPr>
          <w:p w14:paraId="7B55A175" w14:textId="77777777" w:rsidR="005721A0" w:rsidRPr="00665C67" w:rsidRDefault="005721A0" w:rsidP="003835CB">
            <w:pPr>
              <w:rPr>
                <w:szCs w:val="20"/>
              </w:rPr>
            </w:pPr>
          </w:p>
        </w:tc>
        <w:tc>
          <w:tcPr>
            <w:tcW w:w="6110" w:type="dxa"/>
            <w:gridSpan w:val="2"/>
            <w:shd w:val="clear" w:color="auto" w:fill="auto"/>
          </w:tcPr>
          <w:p w14:paraId="742C8C2A" w14:textId="77777777" w:rsidR="005721A0" w:rsidRPr="005721A0" w:rsidRDefault="005721A0" w:rsidP="005721A0">
            <w:pPr>
              <w:rPr>
                <w:szCs w:val="20"/>
              </w:rPr>
            </w:pPr>
            <w:r w:rsidRPr="005721A0">
              <w:rPr>
                <w:szCs w:val="20"/>
              </w:rPr>
              <w:t>Support Structure:-</w:t>
            </w:r>
          </w:p>
          <w:p w14:paraId="6C0A1CD1" w14:textId="77777777" w:rsidR="005721A0" w:rsidRPr="005721A0" w:rsidRDefault="005721A0" w:rsidP="005721A0">
            <w:pPr>
              <w:rPr>
                <w:szCs w:val="20"/>
              </w:rPr>
            </w:pPr>
            <w:r w:rsidRPr="005721A0">
              <w:rPr>
                <w:szCs w:val="20"/>
              </w:rPr>
              <w:t>-</w:t>
            </w:r>
            <w:r w:rsidRPr="005721A0">
              <w:rPr>
                <w:szCs w:val="20"/>
              </w:rPr>
              <w:tab/>
              <w:t>Ground mounting type</w:t>
            </w:r>
          </w:p>
          <w:p w14:paraId="5B007DFA" w14:textId="77777777" w:rsidR="005721A0" w:rsidRPr="005721A0" w:rsidRDefault="005721A0" w:rsidP="005721A0">
            <w:pPr>
              <w:rPr>
                <w:szCs w:val="20"/>
              </w:rPr>
            </w:pPr>
            <w:r w:rsidRPr="005721A0">
              <w:rPr>
                <w:szCs w:val="20"/>
              </w:rPr>
              <w:t>-</w:t>
            </w:r>
            <w:r w:rsidRPr="005721A0">
              <w:rPr>
                <w:szCs w:val="20"/>
              </w:rPr>
              <w:tab/>
              <w:t>Made of steel</w:t>
            </w:r>
          </w:p>
          <w:p w14:paraId="3CEDC9FF" w14:textId="77777777" w:rsidR="005721A0" w:rsidRPr="005721A0" w:rsidRDefault="005721A0" w:rsidP="005721A0">
            <w:pPr>
              <w:rPr>
                <w:szCs w:val="20"/>
              </w:rPr>
            </w:pPr>
            <w:r w:rsidRPr="005721A0">
              <w:rPr>
                <w:szCs w:val="20"/>
              </w:rPr>
              <w:t>-</w:t>
            </w:r>
            <w:r w:rsidRPr="005721A0">
              <w:rPr>
                <w:szCs w:val="20"/>
              </w:rPr>
              <w:tab/>
              <w:t>Rugged and corrosion resistant</w:t>
            </w:r>
          </w:p>
          <w:p w14:paraId="096AFDE1" w14:textId="40E4E8D4" w:rsidR="005721A0" w:rsidRPr="005721A0" w:rsidRDefault="005721A0" w:rsidP="005721A0">
            <w:pPr>
              <w:rPr>
                <w:szCs w:val="20"/>
              </w:rPr>
            </w:pPr>
            <w:r w:rsidRPr="005721A0">
              <w:rPr>
                <w:szCs w:val="20"/>
              </w:rPr>
              <w:t>-</w:t>
            </w:r>
            <w:r w:rsidRPr="005721A0">
              <w:rPr>
                <w:szCs w:val="20"/>
              </w:rPr>
              <w:tab/>
              <w:t>securely holding the modules against steeling</w:t>
            </w:r>
          </w:p>
          <w:p w14:paraId="689A43BA" w14:textId="77777777" w:rsidR="005721A0" w:rsidRPr="005721A0" w:rsidRDefault="005721A0" w:rsidP="005721A0">
            <w:pPr>
              <w:rPr>
                <w:szCs w:val="20"/>
              </w:rPr>
            </w:pPr>
            <w:r w:rsidRPr="005721A0">
              <w:rPr>
                <w:szCs w:val="20"/>
              </w:rPr>
              <w:t>-</w:t>
            </w:r>
            <w:r w:rsidRPr="005721A0">
              <w:rPr>
                <w:szCs w:val="20"/>
              </w:rPr>
              <w:tab/>
              <w:t>Withstand wind velocities up to 100Km/h</w:t>
            </w:r>
          </w:p>
          <w:p w14:paraId="1F1FFC58" w14:textId="0125301C" w:rsidR="005721A0" w:rsidRPr="00C31394" w:rsidRDefault="005721A0" w:rsidP="005721A0">
            <w:pPr>
              <w:rPr>
                <w:szCs w:val="20"/>
              </w:rPr>
            </w:pPr>
            <w:r w:rsidRPr="005721A0">
              <w:rPr>
                <w:szCs w:val="20"/>
              </w:rPr>
              <w:t>-</w:t>
            </w:r>
            <w:r w:rsidRPr="005721A0">
              <w:rPr>
                <w:szCs w:val="20"/>
              </w:rPr>
              <w:tab/>
              <w:t>Sloping Height: 1.5m - 0.85mpport Structure:</w:t>
            </w:r>
          </w:p>
        </w:tc>
        <w:tc>
          <w:tcPr>
            <w:tcW w:w="2316" w:type="dxa"/>
            <w:shd w:val="clear" w:color="auto" w:fill="auto"/>
          </w:tcPr>
          <w:p w14:paraId="29207298" w14:textId="3CCDA491" w:rsidR="005721A0" w:rsidRPr="00665C67" w:rsidRDefault="00B559A4" w:rsidP="0073310D">
            <w:pPr>
              <w:jc w:val="center"/>
              <w:rPr>
                <w:szCs w:val="20"/>
              </w:rPr>
            </w:pPr>
            <w:r>
              <w:rPr>
                <w:szCs w:val="20"/>
              </w:rPr>
              <w:t>system</w:t>
            </w:r>
          </w:p>
        </w:tc>
        <w:tc>
          <w:tcPr>
            <w:tcW w:w="2835" w:type="dxa"/>
            <w:shd w:val="clear" w:color="auto" w:fill="auto"/>
          </w:tcPr>
          <w:p w14:paraId="5CD8F4A7" w14:textId="77777777" w:rsidR="005721A0" w:rsidRPr="009F786E" w:rsidRDefault="005721A0" w:rsidP="003835CB">
            <w:pPr>
              <w:rPr>
                <w:sz w:val="18"/>
                <w:szCs w:val="18"/>
              </w:rPr>
            </w:pPr>
          </w:p>
        </w:tc>
        <w:tc>
          <w:tcPr>
            <w:tcW w:w="2441" w:type="dxa"/>
            <w:shd w:val="clear" w:color="auto" w:fill="auto"/>
          </w:tcPr>
          <w:p w14:paraId="0A2E96CB" w14:textId="77777777" w:rsidR="005721A0" w:rsidRPr="009F786E" w:rsidRDefault="005721A0" w:rsidP="003835CB">
            <w:pPr>
              <w:rPr>
                <w:sz w:val="18"/>
                <w:szCs w:val="18"/>
              </w:rPr>
            </w:pPr>
          </w:p>
        </w:tc>
      </w:tr>
      <w:tr w:rsidR="00F83568" w:rsidRPr="009F786E" w14:paraId="4FA0BA6F" w14:textId="77777777" w:rsidTr="00007FA1">
        <w:trPr>
          <w:trHeight w:val="410"/>
          <w:jc w:val="center"/>
        </w:trPr>
        <w:tc>
          <w:tcPr>
            <w:tcW w:w="548" w:type="dxa"/>
            <w:shd w:val="clear" w:color="auto" w:fill="auto"/>
          </w:tcPr>
          <w:p w14:paraId="14404C60" w14:textId="77777777" w:rsidR="00F83568" w:rsidRPr="00665C67" w:rsidRDefault="00F83568" w:rsidP="003835CB">
            <w:pPr>
              <w:rPr>
                <w:szCs w:val="20"/>
              </w:rPr>
            </w:pPr>
          </w:p>
        </w:tc>
        <w:tc>
          <w:tcPr>
            <w:tcW w:w="6110" w:type="dxa"/>
            <w:gridSpan w:val="2"/>
            <w:shd w:val="clear" w:color="auto" w:fill="auto"/>
          </w:tcPr>
          <w:p w14:paraId="2F680B41" w14:textId="02381E91" w:rsidR="006A7FD9" w:rsidRPr="006A7FD9" w:rsidRDefault="00F83568" w:rsidP="006A7FD9">
            <w:pPr>
              <w:rPr>
                <w:szCs w:val="20"/>
              </w:rPr>
            </w:pPr>
            <w:r w:rsidRPr="00C31394">
              <w:rPr>
                <w:szCs w:val="20"/>
              </w:rPr>
              <w:t>Lightening  Earth</w:t>
            </w:r>
          </w:p>
          <w:p w14:paraId="45847D80" w14:textId="77777777" w:rsidR="006A7FD9" w:rsidRPr="006A7FD9" w:rsidRDefault="006A7FD9" w:rsidP="006A7FD9">
            <w:pPr>
              <w:rPr>
                <w:szCs w:val="20"/>
              </w:rPr>
            </w:pPr>
            <w:r w:rsidRPr="006A7FD9">
              <w:rPr>
                <w:szCs w:val="20"/>
              </w:rPr>
              <w:t>•</w:t>
            </w:r>
            <w:r w:rsidRPr="006A7FD9">
              <w:rPr>
                <w:szCs w:val="20"/>
              </w:rPr>
              <w:tab/>
              <w:t xml:space="preserve"> Rod : Cupreous,  with length of 1.2m</w:t>
            </w:r>
          </w:p>
          <w:p w14:paraId="06CF7CE2" w14:textId="77777777" w:rsidR="006A7FD9" w:rsidRPr="006A7FD9" w:rsidRDefault="006A7FD9" w:rsidP="006A7FD9">
            <w:pPr>
              <w:rPr>
                <w:szCs w:val="20"/>
              </w:rPr>
            </w:pPr>
            <w:r w:rsidRPr="006A7FD9">
              <w:rPr>
                <w:szCs w:val="20"/>
              </w:rPr>
              <w:t>•</w:t>
            </w:r>
            <w:r w:rsidRPr="006A7FD9">
              <w:rPr>
                <w:szCs w:val="20"/>
              </w:rPr>
              <w:tab/>
              <w:t xml:space="preserve">Plate: with dimensions of  0.5m * 0.5m  or 0.4m*0.4m  </w:t>
            </w:r>
          </w:p>
          <w:p w14:paraId="60F6945C" w14:textId="77777777" w:rsidR="006A7FD9" w:rsidRPr="006A7FD9" w:rsidRDefault="006A7FD9" w:rsidP="006A7FD9">
            <w:pPr>
              <w:rPr>
                <w:szCs w:val="20"/>
              </w:rPr>
            </w:pPr>
            <w:r w:rsidRPr="006A7FD9">
              <w:rPr>
                <w:szCs w:val="20"/>
              </w:rPr>
              <w:t>•</w:t>
            </w:r>
            <w:r w:rsidRPr="006A7FD9">
              <w:rPr>
                <w:szCs w:val="20"/>
              </w:rPr>
              <w:tab/>
              <w:t>Cable: 10mm yellow-green, with length of 10m or 8m</w:t>
            </w:r>
          </w:p>
          <w:p w14:paraId="178CA73C" w14:textId="6EA67858" w:rsidR="00F83568" w:rsidRDefault="006A7FD9" w:rsidP="006A7FD9">
            <w:pPr>
              <w:rPr>
                <w:szCs w:val="20"/>
              </w:rPr>
            </w:pPr>
            <w:r w:rsidRPr="006A7FD9">
              <w:rPr>
                <w:szCs w:val="20"/>
              </w:rPr>
              <w:t>•</w:t>
            </w:r>
            <w:r w:rsidRPr="006A7FD9">
              <w:rPr>
                <w:szCs w:val="20"/>
              </w:rPr>
              <w:tab/>
              <w:t>Lightning Collector: Cupreous</w:t>
            </w:r>
            <w:r>
              <w:rPr>
                <w:szCs w:val="20"/>
              </w:rPr>
              <w:t>:</w:t>
            </w:r>
          </w:p>
          <w:p w14:paraId="01BECCBB" w14:textId="74E886EA" w:rsidR="006A7FD9" w:rsidRPr="00C31394" w:rsidRDefault="006A7FD9" w:rsidP="007713C7">
            <w:pPr>
              <w:rPr>
                <w:szCs w:val="20"/>
              </w:rPr>
            </w:pPr>
          </w:p>
        </w:tc>
        <w:tc>
          <w:tcPr>
            <w:tcW w:w="2316" w:type="dxa"/>
            <w:shd w:val="clear" w:color="auto" w:fill="auto"/>
          </w:tcPr>
          <w:p w14:paraId="0FC0CAD9" w14:textId="77777777" w:rsidR="00F83568" w:rsidRPr="00665C67" w:rsidRDefault="00F83568" w:rsidP="0073310D">
            <w:pPr>
              <w:jc w:val="center"/>
              <w:rPr>
                <w:szCs w:val="20"/>
              </w:rPr>
            </w:pPr>
          </w:p>
        </w:tc>
        <w:tc>
          <w:tcPr>
            <w:tcW w:w="2835" w:type="dxa"/>
            <w:shd w:val="clear" w:color="auto" w:fill="auto"/>
          </w:tcPr>
          <w:p w14:paraId="7232A10D" w14:textId="77777777" w:rsidR="00F83568" w:rsidRPr="009F786E" w:rsidRDefault="00F83568" w:rsidP="003835CB">
            <w:pPr>
              <w:rPr>
                <w:sz w:val="18"/>
                <w:szCs w:val="18"/>
              </w:rPr>
            </w:pPr>
          </w:p>
        </w:tc>
        <w:tc>
          <w:tcPr>
            <w:tcW w:w="2441" w:type="dxa"/>
            <w:shd w:val="clear" w:color="auto" w:fill="auto"/>
          </w:tcPr>
          <w:p w14:paraId="1B5965BD" w14:textId="77777777" w:rsidR="00F83568" w:rsidRPr="009F786E" w:rsidRDefault="00F83568" w:rsidP="003835CB">
            <w:pPr>
              <w:rPr>
                <w:sz w:val="18"/>
                <w:szCs w:val="18"/>
              </w:rPr>
            </w:pPr>
          </w:p>
        </w:tc>
      </w:tr>
      <w:tr w:rsidR="00F83568" w:rsidRPr="009F786E" w14:paraId="671993AC" w14:textId="77777777" w:rsidTr="00007FA1">
        <w:trPr>
          <w:trHeight w:val="410"/>
          <w:jc w:val="center"/>
        </w:trPr>
        <w:tc>
          <w:tcPr>
            <w:tcW w:w="548" w:type="dxa"/>
            <w:shd w:val="clear" w:color="auto" w:fill="auto"/>
          </w:tcPr>
          <w:p w14:paraId="3ED45EA3" w14:textId="77777777" w:rsidR="00F83568" w:rsidRPr="00665C67" w:rsidRDefault="00F83568" w:rsidP="003835CB">
            <w:pPr>
              <w:rPr>
                <w:szCs w:val="20"/>
              </w:rPr>
            </w:pPr>
          </w:p>
        </w:tc>
        <w:tc>
          <w:tcPr>
            <w:tcW w:w="6110" w:type="dxa"/>
            <w:gridSpan w:val="2"/>
            <w:shd w:val="clear" w:color="auto" w:fill="auto"/>
          </w:tcPr>
          <w:p w14:paraId="743F6F99" w14:textId="1A17F010" w:rsidR="00F83568" w:rsidRPr="00C31394" w:rsidRDefault="00F83568" w:rsidP="007713C7">
            <w:pPr>
              <w:rPr>
                <w:szCs w:val="20"/>
              </w:rPr>
            </w:pPr>
            <w:r w:rsidRPr="00C31394">
              <w:rPr>
                <w:szCs w:val="20"/>
              </w:rPr>
              <w:t>Assembly Box</w:t>
            </w:r>
          </w:p>
        </w:tc>
        <w:tc>
          <w:tcPr>
            <w:tcW w:w="2316" w:type="dxa"/>
            <w:shd w:val="clear" w:color="auto" w:fill="auto"/>
          </w:tcPr>
          <w:p w14:paraId="40A93F5C" w14:textId="77777777" w:rsidR="00F83568" w:rsidRPr="00665C67" w:rsidRDefault="00F83568" w:rsidP="0073310D">
            <w:pPr>
              <w:jc w:val="center"/>
              <w:rPr>
                <w:szCs w:val="20"/>
              </w:rPr>
            </w:pPr>
          </w:p>
        </w:tc>
        <w:tc>
          <w:tcPr>
            <w:tcW w:w="2835" w:type="dxa"/>
            <w:shd w:val="clear" w:color="auto" w:fill="auto"/>
          </w:tcPr>
          <w:p w14:paraId="37F09326" w14:textId="77777777" w:rsidR="00F83568" w:rsidRPr="009F786E" w:rsidRDefault="00F83568" w:rsidP="003835CB">
            <w:pPr>
              <w:rPr>
                <w:sz w:val="18"/>
                <w:szCs w:val="18"/>
              </w:rPr>
            </w:pPr>
          </w:p>
        </w:tc>
        <w:tc>
          <w:tcPr>
            <w:tcW w:w="2441" w:type="dxa"/>
            <w:shd w:val="clear" w:color="auto" w:fill="auto"/>
          </w:tcPr>
          <w:p w14:paraId="2349F3C5" w14:textId="77777777" w:rsidR="00F83568" w:rsidRPr="009F786E" w:rsidRDefault="00F83568" w:rsidP="003835CB">
            <w:pPr>
              <w:rPr>
                <w:sz w:val="18"/>
                <w:szCs w:val="18"/>
              </w:rPr>
            </w:pPr>
          </w:p>
        </w:tc>
      </w:tr>
      <w:tr w:rsidR="00F83568" w:rsidRPr="009F786E" w14:paraId="3C662AE7" w14:textId="77777777" w:rsidTr="00007FA1">
        <w:trPr>
          <w:trHeight w:val="410"/>
          <w:jc w:val="center"/>
        </w:trPr>
        <w:tc>
          <w:tcPr>
            <w:tcW w:w="548" w:type="dxa"/>
            <w:shd w:val="clear" w:color="auto" w:fill="auto"/>
          </w:tcPr>
          <w:p w14:paraId="56B86720" w14:textId="77777777" w:rsidR="00F83568" w:rsidRPr="00665C67" w:rsidRDefault="00F83568" w:rsidP="003835CB">
            <w:pPr>
              <w:rPr>
                <w:szCs w:val="20"/>
              </w:rPr>
            </w:pPr>
          </w:p>
        </w:tc>
        <w:tc>
          <w:tcPr>
            <w:tcW w:w="6110" w:type="dxa"/>
            <w:gridSpan w:val="2"/>
            <w:shd w:val="clear" w:color="auto" w:fill="auto"/>
          </w:tcPr>
          <w:p w14:paraId="7B5909CB" w14:textId="640A80A3" w:rsidR="00F83568" w:rsidRPr="00C31394" w:rsidRDefault="00F83568" w:rsidP="007713C7">
            <w:pPr>
              <w:rPr>
                <w:szCs w:val="20"/>
              </w:rPr>
            </w:pPr>
            <w:r w:rsidRPr="00DF781A">
              <w:rPr>
                <w:szCs w:val="20"/>
              </w:rPr>
              <w:t>3</w:t>
            </w:r>
            <w:r>
              <w:rPr>
                <w:szCs w:val="20"/>
              </w:rPr>
              <w:t xml:space="preserve"> </w:t>
            </w:r>
            <w:r w:rsidRPr="00DF781A">
              <w:rPr>
                <w:szCs w:val="20"/>
              </w:rPr>
              <w:t>core (3Phase)-connecting cable with length of 30m: to connect the existing pump to the  Inverter. the cable should be pure cu</w:t>
            </w:r>
          </w:p>
        </w:tc>
        <w:tc>
          <w:tcPr>
            <w:tcW w:w="2316" w:type="dxa"/>
            <w:shd w:val="clear" w:color="auto" w:fill="auto"/>
          </w:tcPr>
          <w:p w14:paraId="21D9A26A" w14:textId="77777777" w:rsidR="00F83568" w:rsidRPr="00665C67" w:rsidRDefault="00F83568" w:rsidP="0073310D">
            <w:pPr>
              <w:jc w:val="center"/>
              <w:rPr>
                <w:szCs w:val="20"/>
              </w:rPr>
            </w:pPr>
          </w:p>
        </w:tc>
        <w:tc>
          <w:tcPr>
            <w:tcW w:w="2835" w:type="dxa"/>
            <w:shd w:val="clear" w:color="auto" w:fill="auto"/>
          </w:tcPr>
          <w:p w14:paraId="3538851D" w14:textId="77777777" w:rsidR="00F83568" w:rsidRPr="009F786E" w:rsidRDefault="00F83568" w:rsidP="003835CB">
            <w:pPr>
              <w:rPr>
                <w:sz w:val="18"/>
                <w:szCs w:val="18"/>
              </w:rPr>
            </w:pPr>
          </w:p>
        </w:tc>
        <w:tc>
          <w:tcPr>
            <w:tcW w:w="2441" w:type="dxa"/>
            <w:shd w:val="clear" w:color="auto" w:fill="auto"/>
          </w:tcPr>
          <w:p w14:paraId="545783BF" w14:textId="77777777" w:rsidR="00F83568" w:rsidRPr="009F786E" w:rsidRDefault="00F83568" w:rsidP="003835CB">
            <w:pPr>
              <w:rPr>
                <w:sz w:val="18"/>
                <w:szCs w:val="18"/>
              </w:rPr>
            </w:pPr>
          </w:p>
        </w:tc>
      </w:tr>
      <w:tr w:rsidR="00972CED" w:rsidRPr="009F786E" w14:paraId="44318B73" w14:textId="77777777" w:rsidTr="00007FA1">
        <w:trPr>
          <w:trHeight w:val="410"/>
          <w:jc w:val="center"/>
        </w:trPr>
        <w:tc>
          <w:tcPr>
            <w:tcW w:w="548" w:type="dxa"/>
            <w:shd w:val="clear" w:color="auto" w:fill="auto"/>
          </w:tcPr>
          <w:p w14:paraId="2FDA97D5" w14:textId="77777777" w:rsidR="00972CED" w:rsidRPr="00665C67" w:rsidRDefault="00972CED" w:rsidP="003835CB">
            <w:pPr>
              <w:rPr>
                <w:szCs w:val="20"/>
              </w:rPr>
            </w:pPr>
          </w:p>
        </w:tc>
        <w:tc>
          <w:tcPr>
            <w:tcW w:w="6110" w:type="dxa"/>
            <w:gridSpan w:val="2"/>
            <w:shd w:val="clear" w:color="auto" w:fill="auto"/>
          </w:tcPr>
          <w:p w14:paraId="445ED98C" w14:textId="77777777" w:rsidR="00972CED" w:rsidRPr="00972CED" w:rsidRDefault="00972CED" w:rsidP="00972CED">
            <w:pPr>
              <w:rPr>
                <w:szCs w:val="20"/>
              </w:rPr>
            </w:pPr>
            <w:r w:rsidRPr="00972CED">
              <w:rPr>
                <w:szCs w:val="20"/>
              </w:rPr>
              <w:t>Supply and Fixation of Fencing of PV Solar Area (Including one Main Gate) as per following:</w:t>
            </w:r>
          </w:p>
          <w:p w14:paraId="05CC98EB" w14:textId="77777777" w:rsidR="00972CED" w:rsidRPr="00972CED" w:rsidRDefault="00972CED" w:rsidP="00972CED">
            <w:pPr>
              <w:rPr>
                <w:szCs w:val="20"/>
              </w:rPr>
            </w:pPr>
          </w:p>
          <w:p w14:paraId="151326AC" w14:textId="418A52A3" w:rsidR="00972CED" w:rsidRPr="00972CED" w:rsidRDefault="00972CED" w:rsidP="00972CED">
            <w:pPr>
              <w:rPr>
                <w:szCs w:val="20"/>
              </w:rPr>
            </w:pPr>
            <w:r w:rsidRPr="00972CED">
              <w:rPr>
                <w:szCs w:val="20"/>
              </w:rPr>
              <w:t>•</w:t>
            </w:r>
            <w:r w:rsidRPr="00972CED">
              <w:rPr>
                <w:szCs w:val="20"/>
              </w:rPr>
              <w:tab/>
              <w:t>The PV solar fence with dimensions of (20m x10m) should be made of 2.5” angled steel posts with thickness of 5mm and buried into pits with dimensions of (0.5mx0.5mx0.5m) so that they bec</w:t>
            </w:r>
            <w:r w:rsidR="00FE1A6B">
              <w:rPr>
                <w:szCs w:val="20"/>
              </w:rPr>
              <w:t>o</w:t>
            </w:r>
            <w:r w:rsidRPr="00972CED">
              <w:rPr>
                <w:szCs w:val="20"/>
              </w:rPr>
              <w:t xml:space="preserve">me 2.5m high. The upper parts of 2.5m high -2.5" steel angled posts should be ending up with V-shape to accommodate barbed razor wire. Fixing 3mm thick-metallic chain-link sheets with </w:t>
            </w:r>
            <w:r w:rsidR="00FE1A6B">
              <w:rPr>
                <w:szCs w:val="20"/>
              </w:rPr>
              <w:t>thickness</w:t>
            </w:r>
            <w:r w:rsidR="00FE1A6B" w:rsidRPr="00972CED">
              <w:rPr>
                <w:szCs w:val="20"/>
              </w:rPr>
              <w:t xml:space="preserve"> </w:t>
            </w:r>
            <w:r w:rsidRPr="00972CED">
              <w:rPr>
                <w:szCs w:val="20"/>
              </w:rPr>
              <w:t xml:space="preserve">of 3mm and 6mm thick-tensile rod for supporting the fence as well as wire for tightening the sheets. </w:t>
            </w:r>
          </w:p>
          <w:p w14:paraId="1ABF49E9" w14:textId="77777777" w:rsidR="00972CED" w:rsidRPr="00972CED" w:rsidRDefault="00972CED" w:rsidP="00972CED">
            <w:pPr>
              <w:rPr>
                <w:szCs w:val="20"/>
              </w:rPr>
            </w:pPr>
          </w:p>
          <w:p w14:paraId="378336AD" w14:textId="77777777" w:rsidR="00972CED" w:rsidRPr="00972CED" w:rsidRDefault="00972CED" w:rsidP="00972CED">
            <w:pPr>
              <w:rPr>
                <w:szCs w:val="20"/>
              </w:rPr>
            </w:pPr>
            <w:r w:rsidRPr="00972CED">
              <w:rPr>
                <w:szCs w:val="20"/>
              </w:rPr>
              <w:t>•</w:t>
            </w:r>
            <w:r w:rsidRPr="00972CED">
              <w:rPr>
                <w:szCs w:val="20"/>
              </w:rPr>
              <w:tab/>
              <w:t xml:space="preserve">The fence corners should be supported with the 4”galvanized steel posts of 3m long and buried into pits with dimensions of (0.6mx06mx0.8m) so as  to be of 2.5m high.  </w:t>
            </w:r>
          </w:p>
          <w:p w14:paraId="3FD56C2E" w14:textId="77777777" w:rsidR="00972CED" w:rsidRPr="00972CED" w:rsidRDefault="00972CED" w:rsidP="00972CED">
            <w:pPr>
              <w:rPr>
                <w:szCs w:val="20"/>
              </w:rPr>
            </w:pPr>
          </w:p>
          <w:p w14:paraId="79A3F8AC" w14:textId="4261F698" w:rsidR="00972CED" w:rsidRPr="00972CED" w:rsidRDefault="00972CED" w:rsidP="00972CED">
            <w:pPr>
              <w:rPr>
                <w:szCs w:val="20"/>
              </w:rPr>
            </w:pPr>
            <w:r w:rsidRPr="00972CED">
              <w:rPr>
                <w:szCs w:val="20"/>
              </w:rPr>
              <w:t>•</w:t>
            </w:r>
            <w:r w:rsidRPr="00972CED">
              <w:rPr>
                <w:szCs w:val="20"/>
              </w:rPr>
              <w:tab/>
              <w:t>Barbed razor wire of should be high quality and fixed on the top of the metallic chain-link fence  for more passive security support. The spacing between one single fold to another should 0.1m (10cm)</w:t>
            </w:r>
          </w:p>
          <w:p w14:paraId="2287E821" w14:textId="77777777" w:rsidR="00972CED" w:rsidRPr="00972CED" w:rsidRDefault="00972CED" w:rsidP="00972CED">
            <w:pPr>
              <w:rPr>
                <w:szCs w:val="20"/>
              </w:rPr>
            </w:pPr>
          </w:p>
          <w:p w14:paraId="6FFF9068" w14:textId="52E10763" w:rsidR="00972CED" w:rsidRPr="00DF781A" w:rsidRDefault="00972CED" w:rsidP="00972CED">
            <w:pPr>
              <w:rPr>
                <w:szCs w:val="20"/>
              </w:rPr>
            </w:pPr>
            <w:r w:rsidRPr="00972CED">
              <w:rPr>
                <w:szCs w:val="20"/>
              </w:rPr>
              <w:t>•</w:t>
            </w:r>
            <w:r w:rsidRPr="00972CED">
              <w:rPr>
                <w:szCs w:val="20"/>
              </w:rPr>
              <w:tab/>
              <w:t xml:space="preserve">Installation of one big gate (3 mX2.5 m) high from heavy </w:t>
            </w:r>
            <w:r w:rsidRPr="00972CED">
              <w:rPr>
                <w:szCs w:val="20"/>
              </w:rPr>
              <w:lastRenderedPageBreak/>
              <w:t>steel angles 2.5" and 6mm thick, supported at the two gates side by 4 ˝ heavy steel pipe posts of 6" thick or heavy GLV steel pipe post fixed and embedded in plain concrete foundation (0.6mx0.6mX0.8m). The gate should gridded with 1.5" flat steel bars and supported with 2" angled steel bars.</w:t>
            </w:r>
          </w:p>
        </w:tc>
        <w:tc>
          <w:tcPr>
            <w:tcW w:w="2316" w:type="dxa"/>
            <w:shd w:val="clear" w:color="auto" w:fill="auto"/>
          </w:tcPr>
          <w:p w14:paraId="3A53D14E" w14:textId="0CA7FDA5" w:rsidR="00972CED" w:rsidRPr="00665C67" w:rsidRDefault="001F7931" w:rsidP="0073310D">
            <w:pPr>
              <w:jc w:val="center"/>
              <w:rPr>
                <w:szCs w:val="20"/>
              </w:rPr>
            </w:pPr>
            <w:r>
              <w:rPr>
                <w:szCs w:val="20"/>
              </w:rPr>
              <w:lastRenderedPageBreak/>
              <w:t>1 Fence</w:t>
            </w:r>
          </w:p>
        </w:tc>
        <w:tc>
          <w:tcPr>
            <w:tcW w:w="2835" w:type="dxa"/>
            <w:shd w:val="clear" w:color="auto" w:fill="auto"/>
          </w:tcPr>
          <w:p w14:paraId="3C9169FD" w14:textId="77777777" w:rsidR="00972CED" w:rsidRPr="009F786E" w:rsidRDefault="00972CED" w:rsidP="003835CB">
            <w:pPr>
              <w:rPr>
                <w:sz w:val="18"/>
                <w:szCs w:val="18"/>
              </w:rPr>
            </w:pPr>
          </w:p>
        </w:tc>
        <w:tc>
          <w:tcPr>
            <w:tcW w:w="2441" w:type="dxa"/>
            <w:shd w:val="clear" w:color="auto" w:fill="auto"/>
          </w:tcPr>
          <w:p w14:paraId="319BE1C8" w14:textId="77777777" w:rsidR="00972CED" w:rsidRPr="009F786E" w:rsidRDefault="00972CED" w:rsidP="003835CB">
            <w:pPr>
              <w:rPr>
                <w:sz w:val="18"/>
                <w:szCs w:val="18"/>
              </w:rPr>
            </w:pPr>
          </w:p>
        </w:tc>
      </w:tr>
      <w:tr w:rsidR="00F83568" w:rsidRPr="009F786E" w14:paraId="6438C841" w14:textId="77777777" w:rsidTr="00007FA1">
        <w:trPr>
          <w:trHeight w:val="410"/>
          <w:jc w:val="center"/>
        </w:trPr>
        <w:tc>
          <w:tcPr>
            <w:tcW w:w="548" w:type="dxa"/>
            <w:shd w:val="clear" w:color="auto" w:fill="auto"/>
          </w:tcPr>
          <w:p w14:paraId="2C833296" w14:textId="77777777" w:rsidR="00F83568" w:rsidRPr="00665C67" w:rsidRDefault="00F83568" w:rsidP="003835CB">
            <w:pPr>
              <w:rPr>
                <w:szCs w:val="20"/>
              </w:rPr>
            </w:pPr>
          </w:p>
        </w:tc>
        <w:tc>
          <w:tcPr>
            <w:tcW w:w="6110" w:type="dxa"/>
            <w:gridSpan w:val="2"/>
            <w:shd w:val="clear" w:color="auto" w:fill="auto"/>
          </w:tcPr>
          <w:p w14:paraId="4038635B" w14:textId="0BC25FB2" w:rsidR="00F83568" w:rsidRPr="00C31394" w:rsidRDefault="00F83568" w:rsidP="007713C7">
            <w:pPr>
              <w:rPr>
                <w:szCs w:val="20"/>
              </w:rPr>
            </w:pPr>
            <w:r>
              <w:rPr>
                <w:szCs w:val="20"/>
              </w:rPr>
              <w:t>Total</w:t>
            </w:r>
          </w:p>
        </w:tc>
        <w:tc>
          <w:tcPr>
            <w:tcW w:w="2316" w:type="dxa"/>
            <w:shd w:val="clear" w:color="auto" w:fill="auto"/>
          </w:tcPr>
          <w:p w14:paraId="4E48831C" w14:textId="77777777" w:rsidR="00F83568" w:rsidRPr="00665C67" w:rsidRDefault="00F83568" w:rsidP="0073310D">
            <w:pPr>
              <w:jc w:val="center"/>
              <w:rPr>
                <w:szCs w:val="20"/>
              </w:rPr>
            </w:pPr>
          </w:p>
        </w:tc>
        <w:tc>
          <w:tcPr>
            <w:tcW w:w="2835" w:type="dxa"/>
            <w:shd w:val="clear" w:color="auto" w:fill="auto"/>
          </w:tcPr>
          <w:p w14:paraId="4EDA95F9" w14:textId="77777777" w:rsidR="00F83568" w:rsidRPr="009F786E" w:rsidRDefault="00F83568" w:rsidP="003835CB">
            <w:pPr>
              <w:rPr>
                <w:sz w:val="18"/>
                <w:szCs w:val="18"/>
              </w:rPr>
            </w:pPr>
          </w:p>
        </w:tc>
        <w:tc>
          <w:tcPr>
            <w:tcW w:w="2441" w:type="dxa"/>
            <w:shd w:val="clear" w:color="auto" w:fill="auto"/>
          </w:tcPr>
          <w:p w14:paraId="32B85244" w14:textId="77777777" w:rsidR="00F83568" w:rsidRPr="009F786E" w:rsidRDefault="00F83568" w:rsidP="003835CB">
            <w:pPr>
              <w:rPr>
                <w:sz w:val="18"/>
                <w:szCs w:val="18"/>
              </w:rPr>
            </w:pPr>
          </w:p>
        </w:tc>
      </w:tr>
      <w:tr w:rsidR="00476FB5" w:rsidRPr="009F786E" w14:paraId="58C3C5F7" w14:textId="77777777" w:rsidTr="00007FA1">
        <w:trPr>
          <w:trHeight w:val="410"/>
          <w:jc w:val="center"/>
        </w:trPr>
        <w:tc>
          <w:tcPr>
            <w:tcW w:w="548" w:type="dxa"/>
            <w:shd w:val="clear" w:color="auto" w:fill="auto"/>
          </w:tcPr>
          <w:p w14:paraId="6CB3262A" w14:textId="43C0D19E" w:rsidR="00476FB5" w:rsidRPr="00665C67" w:rsidRDefault="00476FB5" w:rsidP="003835CB">
            <w:pPr>
              <w:rPr>
                <w:szCs w:val="20"/>
              </w:rPr>
            </w:pPr>
            <w:r>
              <w:rPr>
                <w:szCs w:val="20"/>
              </w:rPr>
              <w:t>4</w:t>
            </w:r>
          </w:p>
        </w:tc>
        <w:tc>
          <w:tcPr>
            <w:tcW w:w="6110" w:type="dxa"/>
            <w:gridSpan w:val="2"/>
            <w:shd w:val="clear" w:color="auto" w:fill="auto"/>
          </w:tcPr>
          <w:p w14:paraId="4B652039" w14:textId="77777777" w:rsidR="00476FB5" w:rsidRPr="00F83568" w:rsidRDefault="00476FB5" w:rsidP="000D3D01">
            <w:pPr>
              <w:rPr>
                <w:b/>
                <w:bCs/>
                <w:szCs w:val="20"/>
              </w:rPr>
            </w:pPr>
            <w:proofErr w:type="spellStart"/>
            <w:r w:rsidRPr="00F83568">
              <w:rPr>
                <w:b/>
                <w:bCs/>
                <w:szCs w:val="20"/>
              </w:rPr>
              <w:t>Hemayier</w:t>
            </w:r>
            <w:proofErr w:type="spellEnd"/>
          </w:p>
          <w:p w14:paraId="019208D2" w14:textId="77777777" w:rsidR="00476FB5" w:rsidRPr="000D3D01" w:rsidRDefault="00476FB5" w:rsidP="000D3D01">
            <w:pPr>
              <w:rPr>
                <w:szCs w:val="20"/>
              </w:rPr>
            </w:pPr>
            <w:r w:rsidRPr="000D3D01">
              <w:rPr>
                <w:szCs w:val="20"/>
              </w:rPr>
              <w:t>Borehole total depth: 850f</w:t>
            </w:r>
          </w:p>
          <w:p w14:paraId="5A691929" w14:textId="77777777" w:rsidR="00476FB5" w:rsidRPr="000D3D01" w:rsidRDefault="00476FB5" w:rsidP="000D3D01">
            <w:pPr>
              <w:rPr>
                <w:szCs w:val="20"/>
              </w:rPr>
            </w:pPr>
            <w:r w:rsidRPr="000D3D01">
              <w:rPr>
                <w:szCs w:val="20"/>
              </w:rPr>
              <w:t xml:space="preserve">Borehole cased depth:408f </w:t>
            </w:r>
          </w:p>
          <w:p w14:paraId="0CF70E91" w14:textId="77777777" w:rsidR="00476FB5" w:rsidRPr="000D3D01" w:rsidRDefault="00476FB5" w:rsidP="000D3D01">
            <w:pPr>
              <w:rPr>
                <w:szCs w:val="20"/>
              </w:rPr>
            </w:pPr>
            <w:r w:rsidRPr="000D3D01">
              <w:rPr>
                <w:szCs w:val="20"/>
              </w:rPr>
              <w:t>Setting depth:324f</w:t>
            </w:r>
          </w:p>
          <w:p w14:paraId="7CF6995A" w14:textId="77777777" w:rsidR="00476FB5" w:rsidRPr="000D3D01" w:rsidRDefault="00476FB5" w:rsidP="000D3D01">
            <w:pPr>
              <w:rPr>
                <w:szCs w:val="20"/>
              </w:rPr>
            </w:pPr>
            <w:r w:rsidRPr="000D3D01">
              <w:rPr>
                <w:szCs w:val="20"/>
              </w:rPr>
              <w:t>Borehole yield:1875 gallons/h (8.4m³/h)</w:t>
            </w:r>
          </w:p>
          <w:p w14:paraId="1B66193E" w14:textId="77777777" w:rsidR="00476FB5" w:rsidRPr="000D3D01" w:rsidRDefault="00476FB5" w:rsidP="000D3D01">
            <w:pPr>
              <w:rPr>
                <w:szCs w:val="20"/>
              </w:rPr>
            </w:pPr>
            <w:r w:rsidRPr="000D3D01">
              <w:rPr>
                <w:szCs w:val="20"/>
              </w:rPr>
              <w:t>Submersible pump size: 2"</w:t>
            </w:r>
          </w:p>
          <w:p w14:paraId="2FCC06F4" w14:textId="36E329A1" w:rsidR="00476FB5" w:rsidRPr="00C31394" w:rsidRDefault="00476FB5" w:rsidP="000D3D01">
            <w:pPr>
              <w:rPr>
                <w:szCs w:val="20"/>
              </w:rPr>
            </w:pPr>
            <w:r w:rsidRPr="000D3D01">
              <w:rPr>
                <w:szCs w:val="20"/>
              </w:rPr>
              <w:t>Pump motor power: 10 KW (10000Watts)/13.4HP</w:t>
            </w:r>
          </w:p>
        </w:tc>
        <w:tc>
          <w:tcPr>
            <w:tcW w:w="2316" w:type="dxa"/>
            <w:shd w:val="clear" w:color="auto" w:fill="auto"/>
          </w:tcPr>
          <w:p w14:paraId="4133957C" w14:textId="0D97837D" w:rsidR="00476FB5" w:rsidRPr="00665C67" w:rsidRDefault="00476FB5" w:rsidP="0073310D">
            <w:pPr>
              <w:jc w:val="center"/>
              <w:rPr>
                <w:szCs w:val="20"/>
              </w:rPr>
            </w:pPr>
            <w:r>
              <w:t>Existed system</w:t>
            </w:r>
          </w:p>
        </w:tc>
        <w:tc>
          <w:tcPr>
            <w:tcW w:w="2835" w:type="dxa"/>
            <w:shd w:val="clear" w:color="auto" w:fill="auto"/>
          </w:tcPr>
          <w:p w14:paraId="72FA7D87" w14:textId="77777777" w:rsidR="00476FB5" w:rsidRPr="009F786E" w:rsidRDefault="00476FB5" w:rsidP="003835CB">
            <w:pPr>
              <w:rPr>
                <w:sz w:val="18"/>
                <w:szCs w:val="18"/>
              </w:rPr>
            </w:pPr>
          </w:p>
        </w:tc>
        <w:tc>
          <w:tcPr>
            <w:tcW w:w="2441" w:type="dxa"/>
            <w:shd w:val="clear" w:color="auto" w:fill="auto"/>
          </w:tcPr>
          <w:p w14:paraId="0EAE88D3" w14:textId="77777777" w:rsidR="00476FB5" w:rsidRPr="009F786E" w:rsidRDefault="00476FB5" w:rsidP="003835CB">
            <w:pPr>
              <w:rPr>
                <w:sz w:val="18"/>
                <w:szCs w:val="18"/>
              </w:rPr>
            </w:pPr>
          </w:p>
        </w:tc>
      </w:tr>
      <w:tr w:rsidR="00476FB5" w:rsidRPr="009F786E" w14:paraId="4FC1308D" w14:textId="77777777" w:rsidTr="00007FA1">
        <w:trPr>
          <w:trHeight w:val="410"/>
          <w:jc w:val="center"/>
        </w:trPr>
        <w:tc>
          <w:tcPr>
            <w:tcW w:w="548" w:type="dxa"/>
            <w:shd w:val="clear" w:color="auto" w:fill="auto"/>
          </w:tcPr>
          <w:p w14:paraId="1CAD61E0" w14:textId="77777777" w:rsidR="00476FB5" w:rsidRPr="00665C67" w:rsidRDefault="00476FB5" w:rsidP="003835CB">
            <w:pPr>
              <w:rPr>
                <w:szCs w:val="20"/>
              </w:rPr>
            </w:pPr>
          </w:p>
        </w:tc>
        <w:tc>
          <w:tcPr>
            <w:tcW w:w="6110" w:type="dxa"/>
            <w:gridSpan w:val="2"/>
            <w:shd w:val="clear" w:color="auto" w:fill="auto"/>
          </w:tcPr>
          <w:p w14:paraId="5CAAF1D6" w14:textId="77777777" w:rsidR="00476FB5" w:rsidRPr="00C31394" w:rsidRDefault="00476FB5" w:rsidP="00972CED">
            <w:pPr>
              <w:rPr>
                <w:szCs w:val="20"/>
              </w:rPr>
            </w:pPr>
            <w:r w:rsidRPr="00C31394">
              <w:rPr>
                <w:szCs w:val="20"/>
              </w:rPr>
              <w:t>Supply and installation of following:</w:t>
            </w:r>
          </w:p>
          <w:p w14:paraId="4290867F" w14:textId="250C94E8" w:rsidR="00476FB5" w:rsidRPr="00C31394" w:rsidRDefault="00476FB5" w:rsidP="007713C7">
            <w:pPr>
              <w:rPr>
                <w:szCs w:val="20"/>
              </w:rPr>
            </w:pPr>
            <w:r w:rsidRPr="00F83568">
              <w:rPr>
                <w:b/>
                <w:bCs/>
                <w:szCs w:val="20"/>
              </w:rPr>
              <w:t>48</w:t>
            </w:r>
            <w:r w:rsidRPr="00C31394">
              <w:rPr>
                <w:szCs w:val="20"/>
              </w:rPr>
              <w:t xml:space="preserve"> Solar/PV Modules 325 watts or equivalent.</w:t>
            </w:r>
          </w:p>
        </w:tc>
        <w:tc>
          <w:tcPr>
            <w:tcW w:w="2316" w:type="dxa"/>
            <w:shd w:val="clear" w:color="auto" w:fill="auto"/>
          </w:tcPr>
          <w:p w14:paraId="047DC6FF" w14:textId="77777777" w:rsidR="00476FB5" w:rsidRPr="00476FB5" w:rsidRDefault="00476FB5" w:rsidP="00476FB5">
            <w:pPr>
              <w:rPr>
                <w:szCs w:val="20"/>
              </w:rPr>
            </w:pPr>
          </w:p>
          <w:p w14:paraId="3D8491D9" w14:textId="6847D005" w:rsidR="00476FB5" w:rsidRPr="00665C67" w:rsidRDefault="00476FB5" w:rsidP="00476FB5">
            <w:pPr>
              <w:jc w:val="center"/>
              <w:rPr>
                <w:szCs w:val="20"/>
              </w:rPr>
            </w:pPr>
            <w:r w:rsidRPr="00476FB5">
              <w:rPr>
                <w:szCs w:val="20"/>
              </w:rPr>
              <w:t>1 Complete Solar system &amp; below accessories</w:t>
            </w:r>
          </w:p>
        </w:tc>
        <w:tc>
          <w:tcPr>
            <w:tcW w:w="2835" w:type="dxa"/>
            <w:shd w:val="clear" w:color="auto" w:fill="auto"/>
          </w:tcPr>
          <w:p w14:paraId="21DC1843" w14:textId="77777777" w:rsidR="00476FB5" w:rsidRPr="009F786E" w:rsidRDefault="00476FB5" w:rsidP="003835CB">
            <w:pPr>
              <w:rPr>
                <w:sz w:val="18"/>
                <w:szCs w:val="18"/>
              </w:rPr>
            </w:pPr>
          </w:p>
        </w:tc>
        <w:tc>
          <w:tcPr>
            <w:tcW w:w="2441" w:type="dxa"/>
            <w:shd w:val="clear" w:color="auto" w:fill="auto"/>
          </w:tcPr>
          <w:p w14:paraId="139B816F" w14:textId="77777777" w:rsidR="00476FB5" w:rsidRPr="009F786E" w:rsidRDefault="00476FB5" w:rsidP="003835CB">
            <w:pPr>
              <w:rPr>
                <w:sz w:val="18"/>
                <w:szCs w:val="18"/>
              </w:rPr>
            </w:pPr>
          </w:p>
        </w:tc>
      </w:tr>
      <w:tr w:rsidR="00F83568" w:rsidRPr="009F786E" w14:paraId="63A74A9D" w14:textId="77777777" w:rsidTr="00007FA1">
        <w:trPr>
          <w:trHeight w:val="410"/>
          <w:jc w:val="center"/>
        </w:trPr>
        <w:tc>
          <w:tcPr>
            <w:tcW w:w="548" w:type="dxa"/>
            <w:shd w:val="clear" w:color="auto" w:fill="auto"/>
          </w:tcPr>
          <w:p w14:paraId="430CE981" w14:textId="77777777" w:rsidR="00F83568" w:rsidRPr="00665C67" w:rsidRDefault="00F83568" w:rsidP="003835CB">
            <w:pPr>
              <w:rPr>
                <w:szCs w:val="20"/>
              </w:rPr>
            </w:pPr>
          </w:p>
        </w:tc>
        <w:tc>
          <w:tcPr>
            <w:tcW w:w="6110" w:type="dxa"/>
            <w:gridSpan w:val="2"/>
            <w:shd w:val="clear" w:color="auto" w:fill="auto"/>
          </w:tcPr>
          <w:p w14:paraId="6166C16B" w14:textId="6EB94CEA" w:rsidR="00F83568" w:rsidRPr="00C31394" w:rsidRDefault="00F83568" w:rsidP="007713C7">
            <w:pPr>
              <w:rPr>
                <w:szCs w:val="20"/>
              </w:rPr>
            </w:pPr>
            <w:r w:rsidRPr="00C31394">
              <w:rPr>
                <w:szCs w:val="20"/>
              </w:rPr>
              <w:t>Inverter  15Kw.</w:t>
            </w:r>
          </w:p>
        </w:tc>
        <w:tc>
          <w:tcPr>
            <w:tcW w:w="2316" w:type="dxa"/>
            <w:shd w:val="clear" w:color="auto" w:fill="auto"/>
          </w:tcPr>
          <w:p w14:paraId="3E17119E" w14:textId="77777777" w:rsidR="00F83568" w:rsidRPr="00665C67" w:rsidRDefault="00F83568" w:rsidP="0073310D">
            <w:pPr>
              <w:jc w:val="center"/>
              <w:rPr>
                <w:szCs w:val="20"/>
              </w:rPr>
            </w:pPr>
          </w:p>
        </w:tc>
        <w:tc>
          <w:tcPr>
            <w:tcW w:w="2835" w:type="dxa"/>
            <w:shd w:val="clear" w:color="auto" w:fill="auto"/>
          </w:tcPr>
          <w:p w14:paraId="160BBBE2" w14:textId="77777777" w:rsidR="00F83568" w:rsidRPr="009F786E" w:rsidRDefault="00F83568" w:rsidP="003835CB">
            <w:pPr>
              <w:rPr>
                <w:sz w:val="18"/>
                <w:szCs w:val="18"/>
              </w:rPr>
            </w:pPr>
          </w:p>
        </w:tc>
        <w:tc>
          <w:tcPr>
            <w:tcW w:w="2441" w:type="dxa"/>
            <w:shd w:val="clear" w:color="auto" w:fill="auto"/>
          </w:tcPr>
          <w:p w14:paraId="5B338CA4" w14:textId="77777777" w:rsidR="00F83568" w:rsidRPr="009F786E" w:rsidRDefault="00F83568" w:rsidP="003835CB">
            <w:pPr>
              <w:rPr>
                <w:sz w:val="18"/>
                <w:szCs w:val="18"/>
              </w:rPr>
            </w:pPr>
          </w:p>
        </w:tc>
      </w:tr>
      <w:tr w:rsidR="00F83568" w:rsidRPr="009F786E" w14:paraId="179FEB93" w14:textId="77777777" w:rsidTr="00007FA1">
        <w:trPr>
          <w:trHeight w:val="410"/>
          <w:jc w:val="center"/>
        </w:trPr>
        <w:tc>
          <w:tcPr>
            <w:tcW w:w="548" w:type="dxa"/>
            <w:shd w:val="clear" w:color="auto" w:fill="auto"/>
          </w:tcPr>
          <w:p w14:paraId="2DCC0E39" w14:textId="77777777" w:rsidR="00F83568" w:rsidRPr="00665C67" w:rsidRDefault="00F83568" w:rsidP="003835CB">
            <w:pPr>
              <w:rPr>
                <w:szCs w:val="20"/>
              </w:rPr>
            </w:pPr>
          </w:p>
        </w:tc>
        <w:tc>
          <w:tcPr>
            <w:tcW w:w="6110" w:type="dxa"/>
            <w:gridSpan w:val="2"/>
            <w:shd w:val="clear" w:color="auto" w:fill="auto"/>
          </w:tcPr>
          <w:p w14:paraId="084A735B" w14:textId="55C89588" w:rsidR="00F83568" w:rsidRPr="00C31394" w:rsidRDefault="00F83568" w:rsidP="007713C7">
            <w:pPr>
              <w:rPr>
                <w:szCs w:val="20"/>
              </w:rPr>
            </w:pPr>
            <w:r w:rsidRPr="00C31394">
              <w:rPr>
                <w:szCs w:val="20"/>
              </w:rPr>
              <w:t>Box for House.</w:t>
            </w:r>
          </w:p>
        </w:tc>
        <w:tc>
          <w:tcPr>
            <w:tcW w:w="2316" w:type="dxa"/>
            <w:shd w:val="clear" w:color="auto" w:fill="auto"/>
          </w:tcPr>
          <w:p w14:paraId="2B382AF3" w14:textId="77777777" w:rsidR="00F83568" w:rsidRPr="00665C67" w:rsidRDefault="00F83568" w:rsidP="0073310D">
            <w:pPr>
              <w:jc w:val="center"/>
              <w:rPr>
                <w:szCs w:val="20"/>
              </w:rPr>
            </w:pPr>
          </w:p>
        </w:tc>
        <w:tc>
          <w:tcPr>
            <w:tcW w:w="2835" w:type="dxa"/>
            <w:shd w:val="clear" w:color="auto" w:fill="auto"/>
          </w:tcPr>
          <w:p w14:paraId="24D46B4B" w14:textId="77777777" w:rsidR="00F83568" w:rsidRPr="009F786E" w:rsidRDefault="00F83568" w:rsidP="003835CB">
            <w:pPr>
              <w:rPr>
                <w:sz w:val="18"/>
                <w:szCs w:val="18"/>
              </w:rPr>
            </w:pPr>
          </w:p>
        </w:tc>
        <w:tc>
          <w:tcPr>
            <w:tcW w:w="2441" w:type="dxa"/>
            <w:shd w:val="clear" w:color="auto" w:fill="auto"/>
          </w:tcPr>
          <w:p w14:paraId="0424ECDF" w14:textId="77777777" w:rsidR="00F83568" w:rsidRPr="009F786E" w:rsidRDefault="00F83568" w:rsidP="003835CB">
            <w:pPr>
              <w:rPr>
                <w:sz w:val="18"/>
                <w:szCs w:val="18"/>
              </w:rPr>
            </w:pPr>
          </w:p>
        </w:tc>
      </w:tr>
      <w:tr w:rsidR="00F83568" w:rsidRPr="009F786E" w14:paraId="7BB98D66" w14:textId="77777777" w:rsidTr="00007FA1">
        <w:trPr>
          <w:trHeight w:val="410"/>
          <w:jc w:val="center"/>
        </w:trPr>
        <w:tc>
          <w:tcPr>
            <w:tcW w:w="548" w:type="dxa"/>
            <w:shd w:val="clear" w:color="auto" w:fill="auto"/>
          </w:tcPr>
          <w:p w14:paraId="54217DBE" w14:textId="77777777" w:rsidR="00F83568" w:rsidRPr="00665C67" w:rsidRDefault="00F83568" w:rsidP="003835CB">
            <w:pPr>
              <w:rPr>
                <w:szCs w:val="20"/>
              </w:rPr>
            </w:pPr>
          </w:p>
        </w:tc>
        <w:tc>
          <w:tcPr>
            <w:tcW w:w="6110" w:type="dxa"/>
            <w:gridSpan w:val="2"/>
            <w:shd w:val="clear" w:color="auto" w:fill="auto"/>
          </w:tcPr>
          <w:p w14:paraId="23E1C4DB" w14:textId="0B1D6B3C" w:rsidR="00F83568" w:rsidRPr="00C31394" w:rsidRDefault="00F83568" w:rsidP="007713C7">
            <w:pPr>
              <w:rPr>
                <w:szCs w:val="20"/>
              </w:rPr>
            </w:pPr>
            <w:r w:rsidRPr="00C31394">
              <w:rPr>
                <w:szCs w:val="20"/>
              </w:rPr>
              <w:t>DC Breaker MCCB 63A</w:t>
            </w:r>
          </w:p>
        </w:tc>
        <w:tc>
          <w:tcPr>
            <w:tcW w:w="2316" w:type="dxa"/>
            <w:shd w:val="clear" w:color="auto" w:fill="auto"/>
          </w:tcPr>
          <w:p w14:paraId="2749CF71" w14:textId="77777777" w:rsidR="00F83568" w:rsidRPr="00665C67" w:rsidRDefault="00F83568" w:rsidP="0073310D">
            <w:pPr>
              <w:jc w:val="center"/>
              <w:rPr>
                <w:szCs w:val="20"/>
              </w:rPr>
            </w:pPr>
          </w:p>
        </w:tc>
        <w:tc>
          <w:tcPr>
            <w:tcW w:w="2835" w:type="dxa"/>
            <w:shd w:val="clear" w:color="auto" w:fill="auto"/>
          </w:tcPr>
          <w:p w14:paraId="55A7D946" w14:textId="77777777" w:rsidR="00F83568" w:rsidRPr="009F786E" w:rsidRDefault="00F83568" w:rsidP="003835CB">
            <w:pPr>
              <w:rPr>
                <w:sz w:val="18"/>
                <w:szCs w:val="18"/>
              </w:rPr>
            </w:pPr>
          </w:p>
        </w:tc>
        <w:tc>
          <w:tcPr>
            <w:tcW w:w="2441" w:type="dxa"/>
            <w:shd w:val="clear" w:color="auto" w:fill="auto"/>
          </w:tcPr>
          <w:p w14:paraId="23472740" w14:textId="77777777" w:rsidR="00F83568" w:rsidRPr="009F786E" w:rsidRDefault="00F83568" w:rsidP="003835CB">
            <w:pPr>
              <w:rPr>
                <w:sz w:val="18"/>
                <w:szCs w:val="18"/>
              </w:rPr>
            </w:pPr>
          </w:p>
        </w:tc>
      </w:tr>
      <w:tr w:rsidR="00F83568" w:rsidRPr="009F786E" w14:paraId="4651EDA8" w14:textId="77777777" w:rsidTr="00007FA1">
        <w:trPr>
          <w:trHeight w:val="410"/>
          <w:jc w:val="center"/>
        </w:trPr>
        <w:tc>
          <w:tcPr>
            <w:tcW w:w="548" w:type="dxa"/>
            <w:shd w:val="clear" w:color="auto" w:fill="auto"/>
          </w:tcPr>
          <w:p w14:paraId="3313448B" w14:textId="77777777" w:rsidR="00F83568" w:rsidRPr="00665C67" w:rsidRDefault="00F83568" w:rsidP="003835CB">
            <w:pPr>
              <w:rPr>
                <w:szCs w:val="20"/>
              </w:rPr>
            </w:pPr>
          </w:p>
        </w:tc>
        <w:tc>
          <w:tcPr>
            <w:tcW w:w="6110" w:type="dxa"/>
            <w:gridSpan w:val="2"/>
            <w:shd w:val="clear" w:color="auto" w:fill="auto"/>
          </w:tcPr>
          <w:p w14:paraId="053944BE" w14:textId="79A2FAA0" w:rsidR="00F83568" w:rsidRPr="00C31394" w:rsidRDefault="00F83568" w:rsidP="007713C7">
            <w:pPr>
              <w:rPr>
                <w:szCs w:val="20"/>
              </w:rPr>
            </w:pPr>
            <w:r w:rsidRPr="00C31394">
              <w:rPr>
                <w:szCs w:val="20"/>
              </w:rPr>
              <w:t>Power Reactor</w:t>
            </w:r>
            <w:r w:rsidR="00B559A4">
              <w:t xml:space="preserve"> </w:t>
            </w:r>
            <w:r w:rsidR="00B559A4">
              <w:rPr>
                <w:szCs w:val="20"/>
              </w:rPr>
              <w:t>(15</w:t>
            </w:r>
            <w:r w:rsidR="00B559A4" w:rsidRPr="00B559A4">
              <w:rPr>
                <w:szCs w:val="20"/>
              </w:rPr>
              <w:t>Kw)</w:t>
            </w:r>
          </w:p>
        </w:tc>
        <w:tc>
          <w:tcPr>
            <w:tcW w:w="2316" w:type="dxa"/>
            <w:shd w:val="clear" w:color="auto" w:fill="auto"/>
          </w:tcPr>
          <w:p w14:paraId="010EE200" w14:textId="382F1901" w:rsidR="00F83568" w:rsidRPr="00665C67" w:rsidRDefault="00B559A4" w:rsidP="0073310D">
            <w:pPr>
              <w:jc w:val="center"/>
              <w:rPr>
                <w:szCs w:val="20"/>
              </w:rPr>
            </w:pPr>
            <w:r>
              <w:rPr>
                <w:szCs w:val="20"/>
              </w:rPr>
              <w:t>system</w:t>
            </w:r>
          </w:p>
        </w:tc>
        <w:tc>
          <w:tcPr>
            <w:tcW w:w="2835" w:type="dxa"/>
            <w:shd w:val="clear" w:color="auto" w:fill="auto"/>
          </w:tcPr>
          <w:p w14:paraId="3300DD96" w14:textId="77777777" w:rsidR="00F83568" w:rsidRPr="009F786E" w:rsidRDefault="00F83568" w:rsidP="003835CB">
            <w:pPr>
              <w:rPr>
                <w:sz w:val="18"/>
                <w:szCs w:val="18"/>
              </w:rPr>
            </w:pPr>
          </w:p>
        </w:tc>
        <w:tc>
          <w:tcPr>
            <w:tcW w:w="2441" w:type="dxa"/>
            <w:shd w:val="clear" w:color="auto" w:fill="auto"/>
          </w:tcPr>
          <w:p w14:paraId="43419730" w14:textId="77777777" w:rsidR="00F83568" w:rsidRPr="009F786E" w:rsidRDefault="00F83568" w:rsidP="003835CB">
            <w:pPr>
              <w:rPr>
                <w:sz w:val="18"/>
                <w:szCs w:val="18"/>
              </w:rPr>
            </w:pPr>
          </w:p>
        </w:tc>
      </w:tr>
      <w:tr w:rsidR="005F6136" w:rsidRPr="009F786E" w14:paraId="2E0563C8" w14:textId="77777777" w:rsidTr="00007FA1">
        <w:trPr>
          <w:trHeight w:val="410"/>
          <w:jc w:val="center"/>
        </w:trPr>
        <w:tc>
          <w:tcPr>
            <w:tcW w:w="548" w:type="dxa"/>
            <w:shd w:val="clear" w:color="auto" w:fill="auto"/>
          </w:tcPr>
          <w:p w14:paraId="2372B365" w14:textId="77777777" w:rsidR="005F6136" w:rsidRPr="00665C67" w:rsidRDefault="005F6136" w:rsidP="003835CB">
            <w:pPr>
              <w:rPr>
                <w:szCs w:val="20"/>
              </w:rPr>
            </w:pPr>
          </w:p>
        </w:tc>
        <w:tc>
          <w:tcPr>
            <w:tcW w:w="6110" w:type="dxa"/>
            <w:gridSpan w:val="2"/>
            <w:shd w:val="clear" w:color="auto" w:fill="auto"/>
          </w:tcPr>
          <w:p w14:paraId="5D8244F8" w14:textId="3C597448" w:rsidR="005F6136" w:rsidRDefault="005F6136" w:rsidP="005F6136">
            <w:pPr>
              <w:rPr>
                <w:szCs w:val="20"/>
              </w:rPr>
            </w:pPr>
            <w:r>
              <w:rPr>
                <w:szCs w:val="20"/>
              </w:rPr>
              <w:t>Support Structure:</w:t>
            </w:r>
            <w:r w:rsidRPr="005F6136">
              <w:rPr>
                <w:szCs w:val="20"/>
              </w:rPr>
              <w:t>-</w:t>
            </w:r>
          </w:p>
          <w:p w14:paraId="5126BF8D" w14:textId="2F49D825" w:rsidR="005F6136" w:rsidRPr="005F6136" w:rsidRDefault="005F6136" w:rsidP="005F6136">
            <w:pPr>
              <w:pStyle w:val="ListParagraph"/>
              <w:numPr>
                <w:ilvl w:val="0"/>
                <w:numId w:val="15"/>
              </w:numPr>
              <w:rPr>
                <w:szCs w:val="20"/>
              </w:rPr>
            </w:pPr>
            <w:r w:rsidRPr="005F6136">
              <w:rPr>
                <w:szCs w:val="20"/>
              </w:rPr>
              <w:t>Ground mounting type</w:t>
            </w:r>
          </w:p>
          <w:p w14:paraId="568F5BAA" w14:textId="6E7F2BEF" w:rsidR="005F6136" w:rsidRPr="005F6136" w:rsidRDefault="005F6136" w:rsidP="005F6136">
            <w:pPr>
              <w:pStyle w:val="ListParagraph"/>
              <w:numPr>
                <w:ilvl w:val="0"/>
                <w:numId w:val="15"/>
              </w:numPr>
              <w:rPr>
                <w:szCs w:val="20"/>
              </w:rPr>
            </w:pPr>
            <w:r w:rsidRPr="005F6136">
              <w:rPr>
                <w:szCs w:val="20"/>
              </w:rPr>
              <w:t>Made of steel</w:t>
            </w:r>
          </w:p>
          <w:p w14:paraId="54BC619F" w14:textId="73A13723" w:rsidR="005F6136" w:rsidRPr="005F6136" w:rsidRDefault="005F6136" w:rsidP="005F6136">
            <w:pPr>
              <w:pStyle w:val="ListParagraph"/>
              <w:numPr>
                <w:ilvl w:val="0"/>
                <w:numId w:val="15"/>
              </w:numPr>
              <w:rPr>
                <w:szCs w:val="20"/>
              </w:rPr>
            </w:pPr>
            <w:r w:rsidRPr="005F6136">
              <w:rPr>
                <w:szCs w:val="20"/>
              </w:rPr>
              <w:t>Rugged and corrosion resistant</w:t>
            </w:r>
          </w:p>
          <w:p w14:paraId="59F9FAEF" w14:textId="28C4D76C" w:rsidR="005F6136" w:rsidRPr="005F6136" w:rsidRDefault="005721A0" w:rsidP="005F6136">
            <w:pPr>
              <w:pStyle w:val="ListParagraph"/>
              <w:numPr>
                <w:ilvl w:val="0"/>
                <w:numId w:val="15"/>
              </w:numPr>
              <w:rPr>
                <w:szCs w:val="20"/>
              </w:rPr>
            </w:pPr>
            <w:r w:rsidRPr="005F6136">
              <w:rPr>
                <w:szCs w:val="20"/>
              </w:rPr>
              <w:t>securely</w:t>
            </w:r>
            <w:r w:rsidR="005F6136" w:rsidRPr="005F6136">
              <w:rPr>
                <w:szCs w:val="20"/>
              </w:rPr>
              <w:t xml:space="preserve"> holding the modules against steeling</w:t>
            </w:r>
          </w:p>
          <w:p w14:paraId="661C8B6C" w14:textId="2D9BC6F1" w:rsidR="005F6136" w:rsidRPr="005F6136" w:rsidRDefault="005F6136" w:rsidP="005F6136">
            <w:pPr>
              <w:pStyle w:val="ListParagraph"/>
              <w:numPr>
                <w:ilvl w:val="0"/>
                <w:numId w:val="15"/>
              </w:numPr>
              <w:rPr>
                <w:szCs w:val="20"/>
              </w:rPr>
            </w:pPr>
            <w:r w:rsidRPr="005F6136">
              <w:rPr>
                <w:szCs w:val="20"/>
              </w:rPr>
              <w:t>Withstand wind velocities up to 100Km/h</w:t>
            </w:r>
          </w:p>
          <w:p w14:paraId="010E14F7" w14:textId="49FAEB49" w:rsidR="005F6136" w:rsidRPr="005F6136" w:rsidRDefault="005F6136" w:rsidP="005F6136">
            <w:pPr>
              <w:pStyle w:val="ListParagraph"/>
              <w:numPr>
                <w:ilvl w:val="0"/>
                <w:numId w:val="15"/>
              </w:numPr>
              <w:rPr>
                <w:szCs w:val="20"/>
              </w:rPr>
            </w:pPr>
            <w:r w:rsidRPr="005F6136">
              <w:rPr>
                <w:szCs w:val="20"/>
              </w:rPr>
              <w:t>Sloping Height: 1.5m - 0.85mpport Structure:</w:t>
            </w:r>
          </w:p>
          <w:p w14:paraId="0258EA82" w14:textId="13A376B7" w:rsidR="005F6136" w:rsidRPr="00C31394" w:rsidRDefault="005F6136" w:rsidP="007713C7">
            <w:pPr>
              <w:rPr>
                <w:szCs w:val="20"/>
              </w:rPr>
            </w:pPr>
          </w:p>
        </w:tc>
        <w:tc>
          <w:tcPr>
            <w:tcW w:w="2316" w:type="dxa"/>
            <w:shd w:val="clear" w:color="auto" w:fill="auto"/>
          </w:tcPr>
          <w:p w14:paraId="28293546" w14:textId="01DF1C66" w:rsidR="005F6136" w:rsidRPr="00665C67" w:rsidRDefault="00B559A4" w:rsidP="0073310D">
            <w:pPr>
              <w:jc w:val="center"/>
              <w:rPr>
                <w:szCs w:val="20"/>
              </w:rPr>
            </w:pPr>
            <w:r>
              <w:rPr>
                <w:szCs w:val="20"/>
              </w:rPr>
              <w:t>system</w:t>
            </w:r>
          </w:p>
        </w:tc>
        <w:tc>
          <w:tcPr>
            <w:tcW w:w="2835" w:type="dxa"/>
            <w:shd w:val="clear" w:color="auto" w:fill="auto"/>
          </w:tcPr>
          <w:p w14:paraId="4FED932D" w14:textId="77777777" w:rsidR="005F6136" w:rsidRPr="009F786E" w:rsidRDefault="005F6136" w:rsidP="003835CB">
            <w:pPr>
              <w:rPr>
                <w:sz w:val="18"/>
                <w:szCs w:val="18"/>
              </w:rPr>
            </w:pPr>
          </w:p>
        </w:tc>
        <w:tc>
          <w:tcPr>
            <w:tcW w:w="2441" w:type="dxa"/>
            <w:shd w:val="clear" w:color="auto" w:fill="auto"/>
          </w:tcPr>
          <w:p w14:paraId="68340089" w14:textId="77777777" w:rsidR="005F6136" w:rsidRPr="009F786E" w:rsidRDefault="005F6136" w:rsidP="003835CB">
            <w:pPr>
              <w:rPr>
                <w:sz w:val="18"/>
                <w:szCs w:val="18"/>
              </w:rPr>
            </w:pPr>
          </w:p>
        </w:tc>
      </w:tr>
      <w:tr w:rsidR="00F83568" w:rsidRPr="009F786E" w14:paraId="27A7DF84" w14:textId="77777777" w:rsidTr="00007FA1">
        <w:trPr>
          <w:trHeight w:val="410"/>
          <w:jc w:val="center"/>
        </w:trPr>
        <w:tc>
          <w:tcPr>
            <w:tcW w:w="548" w:type="dxa"/>
            <w:shd w:val="clear" w:color="auto" w:fill="auto"/>
          </w:tcPr>
          <w:p w14:paraId="3C0E9DC4" w14:textId="77777777" w:rsidR="00F83568" w:rsidRPr="00665C67" w:rsidRDefault="00F83568" w:rsidP="003835CB">
            <w:pPr>
              <w:rPr>
                <w:szCs w:val="20"/>
              </w:rPr>
            </w:pPr>
          </w:p>
        </w:tc>
        <w:tc>
          <w:tcPr>
            <w:tcW w:w="6110" w:type="dxa"/>
            <w:gridSpan w:val="2"/>
            <w:shd w:val="clear" w:color="auto" w:fill="auto"/>
          </w:tcPr>
          <w:p w14:paraId="216B668D" w14:textId="3DF93F3F" w:rsidR="00F83568" w:rsidRDefault="00F83568" w:rsidP="007713C7">
            <w:pPr>
              <w:rPr>
                <w:szCs w:val="20"/>
              </w:rPr>
            </w:pPr>
            <w:r w:rsidRPr="00C31394">
              <w:rPr>
                <w:szCs w:val="20"/>
              </w:rPr>
              <w:t>Lightening  Earth</w:t>
            </w:r>
            <w:r w:rsidR="006A7FD9">
              <w:rPr>
                <w:szCs w:val="20"/>
              </w:rPr>
              <w:t>:</w:t>
            </w:r>
          </w:p>
          <w:p w14:paraId="4D3FCA3F" w14:textId="77777777" w:rsidR="006A7FD9" w:rsidRPr="006A7FD9" w:rsidRDefault="006A7FD9" w:rsidP="006A7FD9">
            <w:pPr>
              <w:rPr>
                <w:szCs w:val="20"/>
              </w:rPr>
            </w:pPr>
          </w:p>
          <w:p w14:paraId="233EA3D0" w14:textId="77777777" w:rsidR="006A7FD9" w:rsidRPr="006A7FD9" w:rsidRDefault="006A7FD9" w:rsidP="006A7FD9">
            <w:pPr>
              <w:rPr>
                <w:szCs w:val="20"/>
              </w:rPr>
            </w:pPr>
            <w:r w:rsidRPr="006A7FD9">
              <w:rPr>
                <w:szCs w:val="20"/>
              </w:rPr>
              <w:t>•</w:t>
            </w:r>
            <w:r w:rsidRPr="006A7FD9">
              <w:rPr>
                <w:szCs w:val="20"/>
              </w:rPr>
              <w:tab/>
              <w:t xml:space="preserve"> Rod : Cupreous,  with length of 1.2m</w:t>
            </w:r>
          </w:p>
          <w:p w14:paraId="351F1CA2" w14:textId="77777777" w:rsidR="006A7FD9" w:rsidRPr="006A7FD9" w:rsidRDefault="006A7FD9" w:rsidP="006A7FD9">
            <w:pPr>
              <w:rPr>
                <w:szCs w:val="20"/>
              </w:rPr>
            </w:pPr>
            <w:r w:rsidRPr="006A7FD9">
              <w:rPr>
                <w:szCs w:val="20"/>
              </w:rPr>
              <w:t>•</w:t>
            </w:r>
            <w:r w:rsidRPr="006A7FD9">
              <w:rPr>
                <w:szCs w:val="20"/>
              </w:rPr>
              <w:tab/>
              <w:t xml:space="preserve">Plate: with dimensions of  0.5m * 0.5m  or 0.4m*0.4m  </w:t>
            </w:r>
          </w:p>
          <w:p w14:paraId="059A43EE" w14:textId="77777777" w:rsidR="006A7FD9" w:rsidRPr="006A7FD9" w:rsidRDefault="006A7FD9" w:rsidP="006A7FD9">
            <w:pPr>
              <w:rPr>
                <w:szCs w:val="20"/>
              </w:rPr>
            </w:pPr>
            <w:r w:rsidRPr="006A7FD9">
              <w:rPr>
                <w:szCs w:val="20"/>
              </w:rPr>
              <w:t>•</w:t>
            </w:r>
            <w:r w:rsidRPr="006A7FD9">
              <w:rPr>
                <w:szCs w:val="20"/>
              </w:rPr>
              <w:tab/>
              <w:t>Cable: 10mm yellow-green, with length of 10m or 8m</w:t>
            </w:r>
          </w:p>
          <w:p w14:paraId="17C740FF" w14:textId="0A2CA31B" w:rsidR="006A7FD9" w:rsidRPr="00C31394" w:rsidRDefault="006A7FD9" w:rsidP="006A7FD9">
            <w:pPr>
              <w:rPr>
                <w:szCs w:val="20"/>
              </w:rPr>
            </w:pPr>
            <w:r w:rsidRPr="006A7FD9">
              <w:rPr>
                <w:szCs w:val="20"/>
              </w:rPr>
              <w:t>•</w:t>
            </w:r>
            <w:r w:rsidRPr="006A7FD9">
              <w:rPr>
                <w:szCs w:val="20"/>
              </w:rPr>
              <w:tab/>
              <w:t>Lightning Collector: Cupreous</w:t>
            </w:r>
          </w:p>
        </w:tc>
        <w:tc>
          <w:tcPr>
            <w:tcW w:w="2316" w:type="dxa"/>
            <w:shd w:val="clear" w:color="auto" w:fill="auto"/>
          </w:tcPr>
          <w:p w14:paraId="5215337A" w14:textId="77777777" w:rsidR="00F83568" w:rsidRPr="00665C67" w:rsidRDefault="00F83568" w:rsidP="0073310D">
            <w:pPr>
              <w:jc w:val="center"/>
              <w:rPr>
                <w:szCs w:val="20"/>
              </w:rPr>
            </w:pPr>
          </w:p>
        </w:tc>
        <w:tc>
          <w:tcPr>
            <w:tcW w:w="2835" w:type="dxa"/>
            <w:shd w:val="clear" w:color="auto" w:fill="auto"/>
          </w:tcPr>
          <w:p w14:paraId="1264BC0B" w14:textId="77777777" w:rsidR="00F83568" w:rsidRPr="009F786E" w:rsidRDefault="00F83568" w:rsidP="003835CB">
            <w:pPr>
              <w:rPr>
                <w:sz w:val="18"/>
                <w:szCs w:val="18"/>
              </w:rPr>
            </w:pPr>
          </w:p>
        </w:tc>
        <w:tc>
          <w:tcPr>
            <w:tcW w:w="2441" w:type="dxa"/>
            <w:shd w:val="clear" w:color="auto" w:fill="auto"/>
          </w:tcPr>
          <w:p w14:paraId="3D8EBAFA" w14:textId="77777777" w:rsidR="00F83568" w:rsidRPr="009F786E" w:rsidRDefault="00F83568" w:rsidP="003835CB">
            <w:pPr>
              <w:rPr>
                <w:sz w:val="18"/>
                <w:szCs w:val="18"/>
              </w:rPr>
            </w:pPr>
          </w:p>
        </w:tc>
      </w:tr>
      <w:tr w:rsidR="00F83568" w:rsidRPr="009F786E" w14:paraId="583ED271" w14:textId="77777777" w:rsidTr="00007FA1">
        <w:trPr>
          <w:trHeight w:val="410"/>
          <w:jc w:val="center"/>
        </w:trPr>
        <w:tc>
          <w:tcPr>
            <w:tcW w:w="548" w:type="dxa"/>
            <w:shd w:val="clear" w:color="auto" w:fill="auto"/>
          </w:tcPr>
          <w:p w14:paraId="3FD8B82A" w14:textId="77777777" w:rsidR="00F83568" w:rsidRPr="00665C67" w:rsidRDefault="00F83568" w:rsidP="003835CB">
            <w:pPr>
              <w:rPr>
                <w:szCs w:val="20"/>
              </w:rPr>
            </w:pPr>
          </w:p>
        </w:tc>
        <w:tc>
          <w:tcPr>
            <w:tcW w:w="6110" w:type="dxa"/>
            <w:gridSpan w:val="2"/>
            <w:shd w:val="clear" w:color="auto" w:fill="auto"/>
          </w:tcPr>
          <w:p w14:paraId="781DF91F" w14:textId="0D5CE964" w:rsidR="00F83568" w:rsidRPr="00C31394" w:rsidRDefault="00F83568" w:rsidP="007713C7">
            <w:pPr>
              <w:rPr>
                <w:szCs w:val="20"/>
              </w:rPr>
            </w:pPr>
            <w:r w:rsidRPr="00C31394">
              <w:rPr>
                <w:szCs w:val="20"/>
              </w:rPr>
              <w:t>Assembly Box</w:t>
            </w:r>
          </w:p>
        </w:tc>
        <w:tc>
          <w:tcPr>
            <w:tcW w:w="2316" w:type="dxa"/>
            <w:shd w:val="clear" w:color="auto" w:fill="auto"/>
          </w:tcPr>
          <w:p w14:paraId="30EB209C" w14:textId="77777777" w:rsidR="00F83568" w:rsidRPr="00665C67" w:rsidRDefault="00F83568" w:rsidP="0073310D">
            <w:pPr>
              <w:jc w:val="center"/>
              <w:rPr>
                <w:szCs w:val="20"/>
              </w:rPr>
            </w:pPr>
          </w:p>
        </w:tc>
        <w:tc>
          <w:tcPr>
            <w:tcW w:w="2835" w:type="dxa"/>
            <w:shd w:val="clear" w:color="auto" w:fill="auto"/>
          </w:tcPr>
          <w:p w14:paraId="474ECE5F" w14:textId="77777777" w:rsidR="00F83568" w:rsidRPr="009F786E" w:rsidRDefault="00F83568" w:rsidP="003835CB">
            <w:pPr>
              <w:rPr>
                <w:sz w:val="18"/>
                <w:szCs w:val="18"/>
              </w:rPr>
            </w:pPr>
          </w:p>
        </w:tc>
        <w:tc>
          <w:tcPr>
            <w:tcW w:w="2441" w:type="dxa"/>
            <w:shd w:val="clear" w:color="auto" w:fill="auto"/>
          </w:tcPr>
          <w:p w14:paraId="354FFA37" w14:textId="77777777" w:rsidR="00F83568" w:rsidRPr="009F786E" w:rsidRDefault="00F83568" w:rsidP="003835CB">
            <w:pPr>
              <w:rPr>
                <w:sz w:val="18"/>
                <w:szCs w:val="18"/>
              </w:rPr>
            </w:pPr>
          </w:p>
        </w:tc>
      </w:tr>
      <w:tr w:rsidR="00F83568" w:rsidRPr="009F786E" w14:paraId="7F713CEB" w14:textId="77777777" w:rsidTr="00007FA1">
        <w:trPr>
          <w:trHeight w:val="410"/>
          <w:jc w:val="center"/>
        </w:trPr>
        <w:tc>
          <w:tcPr>
            <w:tcW w:w="548" w:type="dxa"/>
            <w:shd w:val="clear" w:color="auto" w:fill="auto"/>
          </w:tcPr>
          <w:p w14:paraId="14303892" w14:textId="77777777" w:rsidR="00F83568" w:rsidRPr="00665C67" w:rsidRDefault="00F83568" w:rsidP="003835CB">
            <w:pPr>
              <w:rPr>
                <w:szCs w:val="20"/>
              </w:rPr>
            </w:pPr>
          </w:p>
        </w:tc>
        <w:tc>
          <w:tcPr>
            <w:tcW w:w="6110" w:type="dxa"/>
            <w:gridSpan w:val="2"/>
            <w:shd w:val="clear" w:color="auto" w:fill="auto"/>
          </w:tcPr>
          <w:p w14:paraId="18F6E3AD" w14:textId="433DFFF5" w:rsidR="00F83568" w:rsidRPr="00C31394" w:rsidRDefault="00F83568" w:rsidP="007713C7">
            <w:pPr>
              <w:rPr>
                <w:szCs w:val="20"/>
              </w:rPr>
            </w:pPr>
            <w:r w:rsidRPr="00C31394">
              <w:rPr>
                <w:szCs w:val="20"/>
              </w:rPr>
              <w:t>3</w:t>
            </w:r>
            <w:r>
              <w:rPr>
                <w:szCs w:val="20"/>
              </w:rPr>
              <w:t xml:space="preserve"> </w:t>
            </w:r>
            <w:r w:rsidRPr="00C31394">
              <w:rPr>
                <w:szCs w:val="20"/>
              </w:rPr>
              <w:t>core (3Phase)-connecting cable with length of 30m: to connect the existing pump to the Inverter. the cable should be pure cu</w:t>
            </w:r>
          </w:p>
        </w:tc>
        <w:tc>
          <w:tcPr>
            <w:tcW w:w="2316" w:type="dxa"/>
            <w:shd w:val="clear" w:color="auto" w:fill="auto"/>
          </w:tcPr>
          <w:p w14:paraId="528924E2" w14:textId="77777777" w:rsidR="00F83568" w:rsidRPr="00665C67" w:rsidRDefault="00F83568" w:rsidP="0073310D">
            <w:pPr>
              <w:jc w:val="center"/>
              <w:rPr>
                <w:szCs w:val="20"/>
              </w:rPr>
            </w:pPr>
          </w:p>
        </w:tc>
        <w:tc>
          <w:tcPr>
            <w:tcW w:w="2835" w:type="dxa"/>
            <w:shd w:val="clear" w:color="auto" w:fill="auto"/>
          </w:tcPr>
          <w:p w14:paraId="7258E56A" w14:textId="77777777" w:rsidR="00F83568" w:rsidRPr="009F786E" w:rsidRDefault="00F83568" w:rsidP="003835CB">
            <w:pPr>
              <w:rPr>
                <w:sz w:val="18"/>
                <w:szCs w:val="18"/>
              </w:rPr>
            </w:pPr>
          </w:p>
        </w:tc>
        <w:tc>
          <w:tcPr>
            <w:tcW w:w="2441" w:type="dxa"/>
            <w:shd w:val="clear" w:color="auto" w:fill="auto"/>
          </w:tcPr>
          <w:p w14:paraId="57660240" w14:textId="77777777" w:rsidR="00F83568" w:rsidRPr="009F786E" w:rsidRDefault="00F83568" w:rsidP="003835CB">
            <w:pPr>
              <w:rPr>
                <w:sz w:val="18"/>
                <w:szCs w:val="18"/>
              </w:rPr>
            </w:pPr>
          </w:p>
        </w:tc>
      </w:tr>
      <w:tr w:rsidR="00FF6CD4" w:rsidRPr="009F786E" w14:paraId="7E707E94" w14:textId="77777777" w:rsidTr="00007FA1">
        <w:trPr>
          <w:trHeight w:val="410"/>
          <w:jc w:val="center"/>
        </w:trPr>
        <w:tc>
          <w:tcPr>
            <w:tcW w:w="548" w:type="dxa"/>
            <w:shd w:val="clear" w:color="auto" w:fill="auto"/>
          </w:tcPr>
          <w:p w14:paraId="2E452729" w14:textId="77777777" w:rsidR="00FF6CD4" w:rsidRPr="00665C67" w:rsidRDefault="00FF6CD4" w:rsidP="003835CB">
            <w:pPr>
              <w:rPr>
                <w:szCs w:val="20"/>
              </w:rPr>
            </w:pPr>
          </w:p>
        </w:tc>
        <w:tc>
          <w:tcPr>
            <w:tcW w:w="6110" w:type="dxa"/>
            <w:gridSpan w:val="2"/>
            <w:shd w:val="clear" w:color="auto" w:fill="auto"/>
          </w:tcPr>
          <w:p w14:paraId="2D54F00D" w14:textId="77777777" w:rsidR="00972CED" w:rsidRPr="00972CED" w:rsidRDefault="00972CED" w:rsidP="00972CED">
            <w:pPr>
              <w:rPr>
                <w:szCs w:val="20"/>
              </w:rPr>
            </w:pPr>
            <w:r w:rsidRPr="00972CED">
              <w:rPr>
                <w:szCs w:val="20"/>
              </w:rPr>
              <w:t>Supply and Fixation of Fencing of PV Solar Area (Including one Main Gate) as per following:</w:t>
            </w:r>
          </w:p>
          <w:p w14:paraId="2E89FCA3" w14:textId="77777777" w:rsidR="00972CED" w:rsidRPr="00972CED" w:rsidRDefault="00972CED" w:rsidP="00972CED">
            <w:pPr>
              <w:rPr>
                <w:szCs w:val="20"/>
              </w:rPr>
            </w:pPr>
          </w:p>
          <w:p w14:paraId="7EADD1DA" w14:textId="72F7D5B6" w:rsidR="00972CED" w:rsidRPr="00972CED" w:rsidRDefault="00972CED" w:rsidP="00972CED">
            <w:pPr>
              <w:rPr>
                <w:szCs w:val="20"/>
              </w:rPr>
            </w:pPr>
            <w:r w:rsidRPr="00972CED">
              <w:rPr>
                <w:szCs w:val="20"/>
              </w:rPr>
              <w:t>•</w:t>
            </w:r>
            <w:r w:rsidRPr="00972CED">
              <w:rPr>
                <w:szCs w:val="20"/>
              </w:rPr>
              <w:tab/>
              <w:t>The PV solar fence with dimensions of (20m x10m) should be made of 2.5” angled steel posts with thickness of 5mm and buried into pits with dimensions of (0.5mx0.5mx0.5m) so that they bec</w:t>
            </w:r>
            <w:r w:rsidR="00FE1A6B">
              <w:rPr>
                <w:szCs w:val="20"/>
              </w:rPr>
              <w:t>o</w:t>
            </w:r>
            <w:r w:rsidRPr="00972CED">
              <w:rPr>
                <w:szCs w:val="20"/>
              </w:rPr>
              <w:t xml:space="preserve">me 2.5m high. The upper parts of 2.5m high -2.5" steel angled posts should be ending up with V-shape to accommodate barbed razor wire. Fixing 3mm thick-metallic chain-link sheets with </w:t>
            </w:r>
            <w:r w:rsidR="00FE1A6B">
              <w:rPr>
                <w:szCs w:val="20"/>
              </w:rPr>
              <w:t>thickness</w:t>
            </w:r>
            <w:r w:rsidR="00FE1A6B" w:rsidRPr="00972CED">
              <w:rPr>
                <w:szCs w:val="20"/>
              </w:rPr>
              <w:t xml:space="preserve"> </w:t>
            </w:r>
            <w:r w:rsidRPr="00972CED">
              <w:rPr>
                <w:szCs w:val="20"/>
              </w:rPr>
              <w:t xml:space="preserve">of 3mm and 6mm thick-tensile rod for supporting the fence as well as wire for tightening the sheets. </w:t>
            </w:r>
          </w:p>
          <w:p w14:paraId="6D5893D3" w14:textId="77777777" w:rsidR="00972CED" w:rsidRPr="00972CED" w:rsidRDefault="00972CED" w:rsidP="00972CED">
            <w:pPr>
              <w:rPr>
                <w:szCs w:val="20"/>
              </w:rPr>
            </w:pPr>
          </w:p>
          <w:p w14:paraId="7A2BFA9D" w14:textId="77777777" w:rsidR="00972CED" w:rsidRPr="00972CED" w:rsidRDefault="00972CED" w:rsidP="00972CED">
            <w:pPr>
              <w:rPr>
                <w:szCs w:val="20"/>
              </w:rPr>
            </w:pPr>
            <w:r w:rsidRPr="00972CED">
              <w:rPr>
                <w:szCs w:val="20"/>
              </w:rPr>
              <w:t>•</w:t>
            </w:r>
            <w:r w:rsidRPr="00972CED">
              <w:rPr>
                <w:szCs w:val="20"/>
              </w:rPr>
              <w:tab/>
              <w:t xml:space="preserve">The fence corners should be supported with the 4”galvanized steel posts of 3m long and buried into pits with dimensions of (0.6mx06mx0.8m) so as  to be of 2.5m high.  </w:t>
            </w:r>
          </w:p>
          <w:p w14:paraId="043A47B5" w14:textId="77777777" w:rsidR="00972CED" w:rsidRPr="00972CED" w:rsidRDefault="00972CED" w:rsidP="00972CED">
            <w:pPr>
              <w:rPr>
                <w:szCs w:val="20"/>
              </w:rPr>
            </w:pPr>
          </w:p>
          <w:p w14:paraId="4ADDA92B" w14:textId="4A7F30EF" w:rsidR="00972CED" w:rsidRPr="00972CED" w:rsidRDefault="00972CED" w:rsidP="00972CED">
            <w:pPr>
              <w:rPr>
                <w:szCs w:val="20"/>
              </w:rPr>
            </w:pPr>
            <w:r w:rsidRPr="00972CED">
              <w:rPr>
                <w:szCs w:val="20"/>
              </w:rPr>
              <w:t>•</w:t>
            </w:r>
            <w:r w:rsidRPr="00972CED">
              <w:rPr>
                <w:szCs w:val="20"/>
              </w:rPr>
              <w:tab/>
              <w:t>Barbed razor wire of should be high quality and fixed on the top of the metallic chain-link fence for more passive security support. The spacing between one single fold to another should 0.1m (10cm)</w:t>
            </w:r>
          </w:p>
          <w:p w14:paraId="34AFBC3A" w14:textId="77777777" w:rsidR="00972CED" w:rsidRPr="00972CED" w:rsidRDefault="00972CED" w:rsidP="00972CED">
            <w:pPr>
              <w:rPr>
                <w:szCs w:val="20"/>
              </w:rPr>
            </w:pPr>
          </w:p>
          <w:p w14:paraId="2DFC2012" w14:textId="54D4BC3C" w:rsidR="00FF6CD4" w:rsidRPr="00C31394" w:rsidRDefault="00972CED" w:rsidP="00972CED">
            <w:pPr>
              <w:rPr>
                <w:szCs w:val="20"/>
              </w:rPr>
            </w:pPr>
            <w:r w:rsidRPr="00972CED">
              <w:rPr>
                <w:szCs w:val="20"/>
              </w:rPr>
              <w:t>•</w:t>
            </w:r>
            <w:r w:rsidRPr="00972CED">
              <w:rPr>
                <w:szCs w:val="20"/>
              </w:rPr>
              <w:tab/>
              <w:t>Installation of one big gate (3 mX2.5 m) high from heavy steel angles 2.5" and 6mm thick, supported at the two gates side by 4 ˝ heavy steel pipe posts of 6" thick or heavy GLV steel pipe post fixed and embedded in plain concrete foundation (0.6mx0.6mX0.8m). The gate should gridded with 1.5" flat steel bars and supported with 2" angled steel bars.</w:t>
            </w:r>
          </w:p>
        </w:tc>
        <w:tc>
          <w:tcPr>
            <w:tcW w:w="2316" w:type="dxa"/>
            <w:shd w:val="clear" w:color="auto" w:fill="auto"/>
          </w:tcPr>
          <w:p w14:paraId="3C6713A7" w14:textId="2A824A32" w:rsidR="00FF6CD4" w:rsidRPr="00665C67" w:rsidRDefault="00DA01C8" w:rsidP="0073310D">
            <w:pPr>
              <w:jc w:val="center"/>
              <w:rPr>
                <w:szCs w:val="20"/>
              </w:rPr>
            </w:pPr>
            <w:r>
              <w:rPr>
                <w:szCs w:val="20"/>
              </w:rPr>
              <w:t>1 Fence</w:t>
            </w:r>
          </w:p>
        </w:tc>
        <w:tc>
          <w:tcPr>
            <w:tcW w:w="2835" w:type="dxa"/>
            <w:shd w:val="clear" w:color="auto" w:fill="auto"/>
          </w:tcPr>
          <w:p w14:paraId="5969C196" w14:textId="77777777" w:rsidR="00FF6CD4" w:rsidRPr="009F786E" w:rsidRDefault="00FF6CD4" w:rsidP="003835CB">
            <w:pPr>
              <w:rPr>
                <w:sz w:val="18"/>
                <w:szCs w:val="18"/>
              </w:rPr>
            </w:pPr>
          </w:p>
        </w:tc>
        <w:tc>
          <w:tcPr>
            <w:tcW w:w="2441" w:type="dxa"/>
            <w:shd w:val="clear" w:color="auto" w:fill="auto"/>
          </w:tcPr>
          <w:p w14:paraId="4934821D" w14:textId="77777777" w:rsidR="00FF6CD4" w:rsidRPr="009F786E" w:rsidRDefault="00FF6CD4" w:rsidP="003835CB">
            <w:pPr>
              <w:rPr>
                <w:sz w:val="18"/>
                <w:szCs w:val="18"/>
              </w:rPr>
            </w:pPr>
          </w:p>
        </w:tc>
      </w:tr>
      <w:tr w:rsidR="00F83568" w:rsidRPr="009F786E" w14:paraId="53EC7C4C" w14:textId="77777777" w:rsidTr="00007FA1">
        <w:trPr>
          <w:trHeight w:val="410"/>
          <w:jc w:val="center"/>
        </w:trPr>
        <w:tc>
          <w:tcPr>
            <w:tcW w:w="548" w:type="dxa"/>
            <w:shd w:val="clear" w:color="auto" w:fill="auto"/>
          </w:tcPr>
          <w:p w14:paraId="7B39A15F" w14:textId="77777777" w:rsidR="00F83568" w:rsidRPr="00665C67" w:rsidRDefault="00F83568" w:rsidP="003835CB">
            <w:pPr>
              <w:rPr>
                <w:szCs w:val="20"/>
              </w:rPr>
            </w:pPr>
          </w:p>
        </w:tc>
        <w:tc>
          <w:tcPr>
            <w:tcW w:w="6110" w:type="dxa"/>
            <w:gridSpan w:val="2"/>
            <w:shd w:val="clear" w:color="auto" w:fill="auto"/>
          </w:tcPr>
          <w:p w14:paraId="6CF0ABED" w14:textId="0DB59BA1" w:rsidR="00F83568" w:rsidRPr="00C31394" w:rsidRDefault="00F83568" w:rsidP="007713C7">
            <w:pPr>
              <w:rPr>
                <w:szCs w:val="20"/>
              </w:rPr>
            </w:pPr>
            <w:r>
              <w:rPr>
                <w:szCs w:val="20"/>
              </w:rPr>
              <w:t xml:space="preserve">Total </w:t>
            </w:r>
          </w:p>
        </w:tc>
        <w:tc>
          <w:tcPr>
            <w:tcW w:w="2316" w:type="dxa"/>
            <w:shd w:val="clear" w:color="auto" w:fill="auto"/>
          </w:tcPr>
          <w:p w14:paraId="68008B05" w14:textId="77777777" w:rsidR="00F83568" w:rsidRPr="00665C67" w:rsidRDefault="00F83568" w:rsidP="0073310D">
            <w:pPr>
              <w:jc w:val="center"/>
              <w:rPr>
                <w:szCs w:val="20"/>
              </w:rPr>
            </w:pPr>
          </w:p>
        </w:tc>
        <w:tc>
          <w:tcPr>
            <w:tcW w:w="2835" w:type="dxa"/>
            <w:shd w:val="clear" w:color="auto" w:fill="auto"/>
          </w:tcPr>
          <w:p w14:paraId="77E23C9E" w14:textId="77777777" w:rsidR="00F83568" w:rsidRPr="009F786E" w:rsidRDefault="00F83568" w:rsidP="003835CB">
            <w:pPr>
              <w:rPr>
                <w:sz w:val="18"/>
                <w:szCs w:val="18"/>
              </w:rPr>
            </w:pPr>
          </w:p>
        </w:tc>
        <w:tc>
          <w:tcPr>
            <w:tcW w:w="2441" w:type="dxa"/>
            <w:shd w:val="clear" w:color="auto" w:fill="auto"/>
          </w:tcPr>
          <w:p w14:paraId="3D3C78A1" w14:textId="77777777" w:rsidR="00F83568" w:rsidRPr="009F786E" w:rsidRDefault="00F83568" w:rsidP="003835CB">
            <w:pPr>
              <w:rPr>
                <w:sz w:val="18"/>
                <w:szCs w:val="18"/>
              </w:rPr>
            </w:pPr>
          </w:p>
        </w:tc>
      </w:tr>
      <w:tr w:rsidR="00476FB5" w:rsidRPr="009F786E" w14:paraId="305FDA44" w14:textId="77777777" w:rsidTr="00007FA1">
        <w:trPr>
          <w:trHeight w:val="410"/>
          <w:jc w:val="center"/>
        </w:trPr>
        <w:tc>
          <w:tcPr>
            <w:tcW w:w="548" w:type="dxa"/>
            <w:shd w:val="clear" w:color="auto" w:fill="auto"/>
          </w:tcPr>
          <w:p w14:paraId="0216D301" w14:textId="1E2A57D9" w:rsidR="00476FB5" w:rsidRPr="00665C67" w:rsidRDefault="00476FB5" w:rsidP="003835CB">
            <w:pPr>
              <w:rPr>
                <w:szCs w:val="20"/>
              </w:rPr>
            </w:pPr>
            <w:r>
              <w:rPr>
                <w:szCs w:val="20"/>
              </w:rPr>
              <w:t>5</w:t>
            </w:r>
          </w:p>
        </w:tc>
        <w:tc>
          <w:tcPr>
            <w:tcW w:w="6110" w:type="dxa"/>
            <w:gridSpan w:val="2"/>
            <w:shd w:val="clear" w:color="auto" w:fill="auto"/>
          </w:tcPr>
          <w:p w14:paraId="40A96FE8" w14:textId="777EC42C" w:rsidR="00476FB5" w:rsidRPr="00F83568" w:rsidRDefault="00476FB5" w:rsidP="007713C7">
            <w:pPr>
              <w:rPr>
                <w:szCs w:val="20"/>
              </w:rPr>
            </w:pPr>
            <w:proofErr w:type="spellStart"/>
            <w:r w:rsidRPr="003522F8">
              <w:rPr>
                <w:b/>
                <w:bCs/>
                <w:szCs w:val="20"/>
              </w:rPr>
              <w:t>Khiweirat</w:t>
            </w:r>
            <w:proofErr w:type="spellEnd"/>
            <w:r w:rsidRPr="003522F8">
              <w:rPr>
                <w:b/>
                <w:bCs/>
                <w:szCs w:val="20"/>
              </w:rPr>
              <w:t xml:space="preserve"> Primary Health Care Unit</w:t>
            </w:r>
            <w:r w:rsidRPr="00F83568">
              <w:rPr>
                <w:szCs w:val="20"/>
              </w:rPr>
              <w:t>, Supply and installation of following:</w:t>
            </w:r>
          </w:p>
        </w:tc>
        <w:tc>
          <w:tcPr>
            <w:tcW w:w="2316" w:type="dxa"/>
            <w:shd w:val="clear" w:color="auto" w:fill="auto"/>
          </w:tcPr>
          <w:p w14:paraId="3F36E702" w14:textId="22FCF26C" w:rsidR="00476FB5" w:rsidRPr="00665C67" w:rsidRDefault="00476FB5" w:rsidP="0073310D">
            <w:pPr>
              <w:jc w:val="center"/>
              <w:rPr>
                <w:szCs w:val="20"/>
              </w:rPr>
            </w:pPr>
          </w:p>
        </w:tc>
        <w:tc>
          <w:tcPr>
            <w:tcW w:w="2835" w:type="dxa"/>
            <w:shd w:val="clear" w:color="auto" w:fill="auto"/>
          </w:tcPr>
          <w:p w14:paraId="38490C65" w14:textId="77777777" w:rsidR="00476FB5" w:rsidRPr="009F786E" w:rsidRDefault="00476FB5" w:rsidP="003835CB">
            <w:pPr>
              <w:rPr>
                <w:sz w:val="18"/>
                <w:szCs w:val="18"/>
              </w:rPr>
            </w:pPr>
          </w:p>
        </w:tc>
        <w:tc>
          <w:tcPr>
            <w:tcW w:w="2441" w:type="dxa"/>
            <w:shd w:val="clear" w:color="auto" w:fill="auto"/>
          </w:tcPr>
          <w:p w14:paraId="656D6245" w14:textId="77777777" w:rsidR="00476FB5" w:rsidRPr="009F786E" w:rsidRDefault="00476FB5" w:rsidP="003835CB">
            <w:pPr>
              <w:rPr>
                <w:sz w:val="18"/>
                <w:szCs w:val="18"/>
              </w:rPr>
            </w:pPr>
          </w:p>
        </w:tc>
      </w:tr>
      <w:tr w:rsidR="00476FB5" w:rsidRPr="009F786E" w14:paraId="6FF2AED5" w14:textId="77777777" w:rsidTr="00007FA1">
        <w:trPr>
          <w:trHeight w:val="410"/>
          <w:jc w:val="center"/>
        </w:trPr>
        <w:tc>
          <w:tcPr>
            <w:tcW w:w="548" w:type="dxa"/>
            <w:shd w:val="clear" w:color="auto" w:fill="auto"/>
          </w:tcPr>
          <w:p w14:paraId="4DF9D4C4" w14:textId="77777777" w:rsidR="00476FB5" w:rsidRDefault="00476FB5" w:rsidP="003835CB">
            <w:pPr>
              <w:rPr>
                <w:szCs w:val="20"/>
              </w:rPr>
            </w:pPr>
          </w:p>
        </w:tc>
        <w:tc>
          <w:tcPr>
            <w:tcW w:w="6110" w:type="dxa"/>
            <w:gridSpan w:val="2"/>
            <w:shd w:val="clear" w:color="auto" w:fill="auto"/>
          </w:tcPr>
          <w:p w14:paraId="04644AAF" w14:textId="11B56AEA" w:rsidR="00476FB5" w:rsidRPr="006D0666" w:rsidRDefault="00476FB5" w:rsidP="006D0666">
            <w:pPr>
              <w:rPr>
                <w:rFonts w:ascii="Arial Narrow" w:eastAsia="Calibri" w:hAnsi="Arial Narrow" w:cs="Arial"/>
                <w:sz w:val="28"/>
                <w:szCs w:val="28"/>
              </w:rPr>
            </w:pPr>
            <w:r w:rsidRPr="006D0666">
              <w:rPr>
                <w:szCs w:val="20"/>
              </w:rPr>
              <w:t xml:space="preserve">12 Solar/PV Modules 325 watts or equivalent-(connecting by </w:t>
            </w:r>
            <w:proofErr w:type="spellStart"/>
            <w:r w:rsidRPr="006D0666">
              <w:rPr>
                <w:szCs w:val="20"/>
              </w:rPr>
              <w:t>Mcu</w:t>
            </w:r>
            <w:proofErr w:type="spellEnd"/>
            <w:r w:rsidRPr="006D0666">
              <w:rPr>
                <w:szCs w:val="20"/>
              </w:rPr>
              <w:t>)</w:t>
            </w:r>
          </w:p>
        </w:tc>
        <w:tc>
          <w:tcPr>
            <w:tcW w:w="2316" w:type="dxa"/>
            <w:shd w:val="clear" w:color="auto" w:fill="auto"/>
          </w:tcPr>
          <w:p w14:paraId="4400C39D" w14:textId="536EFC24" w:rsidR="00476FB5" w:rsidRPr="00476FB5" w:rsidRDefault="00476FB5" w:rsidP="00546023">
            <w:pPr>
              <w:rPr>
                <w:szCs w:val="20"/>
              </w:rPr>
            </w:pPr>
          </w:p>
          <w:p w14:paraId="1691C922" w14:textId="6C5D346D" w:rsidR="00476FB5" w:rsidRPr="00665C67" w:rsidRDefault="00476FB5" w:rsidP="00476FB5">
            <w:pPr>
              <w:jc w:val="center"/>
              <w:rPr>
                <w:szCs w:val="20"/>
              </w:rPr>
            </w:pPr>
            <w:r w:rsidRPr="00476FB5">
              <w:rPr>
                <w:szCs w:val="20"/>
              </w:rPr>
              <w:t>1 Complete Solar system &amp; below accessories</w:t>
            </w:r>
          </w:p>
        </w:tc>
        <w:tc>
          <w:tcPr>
            <w:tcW w:w="2835" w:type="dxa"/>
            <w:shd w:val="clear" w:color="auto" w:fill="auto"/>
          </w:tcPr>
          <w:p w14:paraId="71DDE19C" w14:textId="77777777" w:rsidR="00476FB5" w:rsidRPr="009F786E" w:rsidRDefault="00476FB5" w:rsidP="003835CB">
            <w:pPr>
              <w:rPr>
                <w:sz w:val="18"/>
                <w:szCs w:val="18"/>
              </w:rPr>
            </w:pPr>
          </w:p>
        </w:tc>
        <w:tc>
          <w:tcPr>
            <w:tcW w:w="2441" w:type="dxa"/>
            <w:shd w:val="clear" w:color="auto" w:fill="auto"/>
          </w:tcPr>
          <w:p w14:paraId="682509B7" w14:textId="77777777" w:rsidR="00476FB5" w:rsidRPr="009F786E" w:rsidRDefault="00476FB5" w:rsidP="003835CB">
            <w:pPr>
              <w:rPr>
                <w:sz w:val="18"/>
                <w:szCs w:val="18"/>
              </w:rPr>
            </w:pPr>
          </w:p>
        </w:tc>
      </w:tr>
      <w:tr w:rsidR="00F83568" w:rsidRPr="009F786E" w14:paraId="45AE522C" w14:textId="77777777" w:rsidTr="00007FA1">
        <w:trPr>
          <w:trHeight w:val="410"/>
          <w:jc w:val="center"/>
        </w:trPr>
        <w:tc>
          <w:tcPr>
            <w:tcW w:w="548" w:type="dxa"/>
            <w:shd w:val="clear" w:color="auto" w:fill="auto"/>
          </w:tcPr>
          <w:p w14:paraId="125A007C" w14:textId="77777777" w:rsidR="00F83568" w:rsidRDefault="00F83568" w:rsidP="003835CB">
            <w:pPr>
              <w:rPr>
                <w:szCs w:val="20"/>
              </w:rPr>
            </w:pPr>
          </w:p>
        </w:tc>
        <w:tc>
          <w:tcPr>
            <w:tcW w:w="6110" w:type="dxa"/>
            <w:gridSpan w:val="2"/>
            <w:shd w:val="clear" w:color="auto" w:fill="auto"/>
          </w:tcPr>
          <w:p w14:paraId="21D1527E" w14:textId="71E36C0B" w:rsidR="00F83568" w:rsidRPr="000D3D01" w:rsidRDefault="00F83568" w:rsidP="007713C7">
            <w:pPr>
              <w:rPr>
                <w:szCs w:val="20"/>
              </w:rPr>
            </w:pPr>
            <w:r w:rsidRPr="006D0666">
              <w:t>Inverter 5KVA/48VPC.</w:t>
            </w:r>
          </w:p>
        </w:tc>
        <w:tc>
          <w:tcPr>
            <w:tcW w:w="2316" w:type="dxa"/>
            <w:shd w:val="clear" w:color="auto" w:fill="auto"/>
          </w:tcPr>
          <w:p w14:paraId="76565D26" w14:textId="77777777" w:rsidR="00F83568" w:rsidRPr="00665C67" w:rsidRDefault="00F83568" w:rsidP="0073310D">
            <w:pPr>
              <w:jc w:val="center"/>
              <w:rPr>
                <w:szCs w:val="20"/>
              </w:rPr>
            </w:pPr>
          </w:p>
        </w:tc>
        <w:tc>
          <w:tcPr>
            <w:tcW w:w="2835" w:type="dxa"/>
            <w:shd w:val="clear" w:color="auto" w:fill="auto"/>
          </w:tcPr>
          <w:p w14:paraId="6A406F8A" w14:textId="77777777" w:rsidR="00F83568" w:rsidRPr="009F786E" w:rsidRDefault="00F83568" w:rsidP="003835CB">
            <w:pPr>
              <w:rPr>
                <w:sz w:val="18"/>
                <w:szCs w:val="18"/>
              </w:rPr>
            </w:pPr>
          </w:p>
        </w:tc>
        <w:tc>
          <w:tcPr>
            <w:tcW w:w="2441" w:type="dxa"/>
            <w:shd w:val="clear" w:color="auto" w:fill="auto"/>
          </w:tcPr>
          <w:p w14:paraId="4504012F" w14:textId="77777777" w:rsidR="00F83568" w:rsidRPr="009F786E" w:rsidRDefault="00F83568" w:rsidP="003835CB">
            <w:pPr>
              <w:rPr>
                <w:sz w:val="18"/>
                <w:szCs w:val="18"/>
              </w:rPr>
            </w:pPr>
          </w:p>
        </w:tc>
      </w:tr>
      <w:tr w:rsidR="00F83568" w:rsidRPr="009F786E" w14:paraId="47E08025" w14:textId="77777777" w:rsidTr="00007FA1">
        <w:trPr>
          <w:trHeight w:val="410"/>
          <w:jc w:val="center"/>
        </w:trPr>
        <w:tc>
          <w:tcPr>
            <w:tcW w:w="548" w:type="dxa"/>
            <w:shd w:val="clear" w:color="auto" w:fill="auto"/>
          </w:tcPr>
          <w:p w14:paraId="709B3830" w14:textId="77777777" w:rsidR="00F83568" w:rsidRDefault="00F83568" w:rsidP="003835CB">
            <w:pPr>
              <w:rPr>
                <w:szCs w:val="20"/>
              </w:rPr>
            </w:pPr>
          </w:p>
        </w:tc>
        <w:tc>
          <w:tcPr>
            <w:tcW w:w="6110" w:type="dxa"/>
            <w:gridSpan w:val="2"/>
            <w:shd w:val="clear" w:color="auto" w:fill="auto"/>
          </w:tcPr>
          <w:p w14:paraId="0DC78E97" w14:textId="356BF5C2" w:rsidR="00F83568" w:rsidRPr="000D3D01" w:rsidRDefault="00F83568" w:rsidP="007713C7">
            <w:pPr>
              <w:rPr>
                <w:szCs w:val="20"/>
              </w:rPr>
            </w:pPr>
            <w:r w:rsidRPr="006D0666">
              <w:t>Solar regulator 100Amp/48 or 2x50Amp (MPPT</w:t>
            </w:r>
          </w:p>
        </w:tc>
        <w:tc>
          <w:tcPr>
            <w:tcW w:w="2316" w:type="dxa"/>
            <w:shd w:val="clear" w:color="auto" w:fill="auto"/>
          </w:tcPr>
          <w:p w14:paraId="3BB5E1CA" w14:textId="77777777" w:rsidR="00F83568" w:rsidRPr="00665C67" w:rsidRDefault="00F83568" w:rsidP="0073310D">
            <w:pPr>
              <w:jc w:val="center"/>
              <w:rPr>
                <w:szCs w:val="20"/>
              </w:rPr>
            </w:pPr>
          </w:p>
        </w:tc>
        <w:tc>
          <w:tcPr>
            <w:tcW w:w="2835" w:type="dxa"/>
            <w:shd w:val="clear" w:color="auto" w:fill="auto"/>
          </w:tcPr>
          <w:p w14:paraId="4BA3DF4B" w14:textId="77777777" w:rsidR="00F83568" w:rsidRPr="009F786E" w:rsidRDefault="00F83568" w:rsidP="003835CB">
            <w:pPr>
              <w:rPr>
                <w:sz w:val="18"/>
                <w:szCs w:val="18"/>
              </w:rPr>
            </w:pPr>
          </w:p>
        </w:tc>
        <w:tc>
          <w:tcPr>
            <w:tcW w:w="2441" w:type="dxa"/>
            <w:shd w:val="clear" w:color="auto" w:fill="auto"/>
          </w:tcPr>
          <w:p w14:paraId="68BA2313" w14:textId="77777777" w:rsidR="00F83568" w:rsidRPr="009F786E" w:rsidRDefault="00F83568" w:rsidP="003835CB">
            <w:pPr>
              <w:rPr>
                <w:sz w:val="18"/>
                <w:szCs w:val="18"/>
              </w:rPr>
            </w:pPr>
          </w:p>
        </w:tc>
      </w:tr>
      <w:tr w:rsidR="00F83568" w:rsidRPr="009F786E" w14:paraId="2B18B319" w14:textId="77777777" w:rsidTr="00007FA1">
        <w:trPr>
          <w:trHeight w:val="410"/>
          <w:jc w:val="center"/>
        </w:trPr>
        <w:tc>
          <w:tcPr>
            <w:tcW w:w="548" w:type="dxa"/>
            <w:shd w:val="clear" w:color="auto" w:fill="auto"/>
          </w:tcPr>
          <w:p w14:paraId="08D7C361" w14:textId="77777777" w:rsidR="00F83568" w:rsidRDefault="00F83568" w:rsidP="003835CB">
            <w:pPr>
              <w:rPr>
                <w:szCs w:val="20"/>
              </w:rPr>
            </w:pPr>
          </w:p>
        </w:tc>
        <w:tc>
          <w:tcPr>
            <w:tcW w:w="6110" w:type="dxa"/>
            <w:gridSpan w:val="2"/>
            <w:shd w:val="clear" w:color="auto" w:fill="auto"/>
          </w:tcPr>
          <w:p w14:paraId="586F1A02" w14:textId="20BC3051" w:rsidR="00F83568" w:rsidRPr="000D3D01" w:rsidRDefault="00F83568" w:rsidP="007713C7">
            <w:pPr>
              <w:rPr>
                <w:szCs w:val="20"/>
              </w:rPr>
            </w:pPr>
            <w:r w:rsidRPr="006D0666">
              <w:t>8 Energy -Saving Batteries 200Amp/12Volts</w:t>
            </w:r>
          </w:p>
        </w:tc>
        <w:tc>
          <w:tcPr>
            <w:tcW w:w="2316" w:type="dxa"/>
            <w:shd w:val="clear" w:color="auto" w:fill="auto"/>
          </w:tcPr>
          <w:p w14:paraId="39459A4A" w14:textId="77777777" w:rsidR="00F83568" w:rsidRPr="00665C67" w:rsidRDefault="00F83568" w:rsidP="0073310D">
            <w:pPr>
              <w:jc w:val="center"/>
              <w:rPr>
                <w:szCs w:val="20"/>
              </w:rPr>
            </w:pPr>
          </w:p>
        </w:tc>
        <w:tc>
          <w:tcPr>
            <w:tcW w:w="2835" w:type="dxa"/>
            <w:shd w:val="clear" w:color="auto" w:fill="auto"/>
          </w:tcPr>
          <w:p w14:paraId="3E3CE160" w14:textId="77777777" w:rsidR="00F83568" w:rsidRPr="009F786E" w:rsidRDefault="00F83568" w:rsidP="003835CB">
            <w:pPr>
              <w:rPr>
                <w:sz w:val="18"/>
                <w:szCs w:val="18"/>
              </w:rPr>
            </w:pPr>
          </w:p>
        </w:tc>
        <w:tc>
          <w:tcPr>
            <w:tcW w:w="2441" w:type="dxa"/>
            <w:shd w:val="clear" w:color="auto" w:fill="auto"/>
          </w:tcPr>
          <w:p w14:paraId="409EE735" w14:textId="77777777" w:rsidR="00F83568" w:rsidRPr="009F786E" w:rsidRDefault="00F83568" w:rsidP="003835CB">
            <w:pPr>
              <w:rPr>
                <w:sz w:val="18"/>
                <w:szCs w:val="18"/>
              </w:rPr>
            </w:pPr>
          </w:p>
        </w:tc>
      </w:tr>
      <w:tr w:rsidR="00F83568" w:rsidRPr="009F786E" w14:paraId="20166D43" w14:textId="77777777" w:rsidTr="00007FA1">
        <w:trPr>
          <w:trHeight w:val="410"/>
          <w:jc w:val="center"/>
        </w:trPr>
        <w:tc>
          <w:tcPr>
            <w:tcW w:w="548" w:type="dxa"/>
            <w:shd w:val="clear" w:color="auto" w:fill="auto"/>
          </w:tcPr>
          <w:p w14:paraId="610F61A8" w14:textId="77777777" w:rsidR="00F83568" w:rsidRDefault="00F83568" w:rsidP="003835CB">
            <w:pPr>
              <w:rPr>
                <w:szCs w:val="20"/>
              </w:rPr>
            </w:pPr>
          </w:p>
        </w:tc>
        <w:tc>
          <w:tcPr>
            <w:tcW w:w="6110" w:type="dxa"/>
            <w:gridSpan w:val="2"/>
            <w:shd w:val="clear" w:color="auto" w:fill="auto"/>
          </w:tcPr>
          <w:p w14:paraId="26224EBD" w14:textId="753250AF" w:rsidR="00F83568" w:rsidRPr="000D3D01" w:rsidRDefault="00F83568" w:rsidP="007713C7">
            <w:pPr>
              <w:rPr>
                <w:szCs w:val="20"/>
              </w:rPr>
            </w:pPr>
            <w:r w:rsidRPr="006D0666">
              <w:t>Box for House.</w:t>
            </w:r>
          </w:p>
        </w:tc>
        <w:tc>
          <w:tcPr>
            <w:tcW w:w="2316" w:type="dxa"/>
            <w:shd w:val="clear" w:color="auto" w:fill="auto"/>
          </w:tcPr>
          <w:p w14:paraId="0D3360EF" w14:textId="77777777" w:rsidR="00F83568" w:rsidRPr="00665C67" w:rsidRDefault="00F83568" w:rsidP="0073310D">
            <w:pPr>
              <w:jc w:val="center"/>
              <w:rPr>
                <w:szCs w:val="20"/>
              </w:rPr>
            </w:pPr>
          </w:p>
        </w:tc>
        <w:tc>
          <w:tcPr>
            <w:tcW w:w="2835" w:type="dxa"/>
            <w:shd w:val="clear" w:color="auto" w:fill="auto"/>
          </w:tcPr>
          <w:p w14:paraId="071A741D" w14:textId="77777777" w:rsidR="00F83568" w:rsidRPr="009F786E" w:rsidRDefault="00F83568" w:rsidP="003835CB">
            <w:pPr>
              <w:rPr>
                <w:sz w:val="18"/>
                <w:szCs w:val="18"/>
              </w:rPr>
            </w:pPr>
          </w:p>
        </w:tc>
        <w:tc>
          <w:tcPr>
            <w:tcW w:w="2441" w:type="dxa"/>
            <w:shd w:val="clear" w:color="auto" w:fill="auto"/>
          </w:tcPr>
          <w:p w14:paraId="1CE5345C" w14:textId="77777777" w:rsidR="00F83568" w:rsidRPr="009F786E" w:rsidRDefault="00F83568" w:rsidP="003835CB">
            <w:pPr>
              <w:rPr>
                <w:sz w:val="18"/>
                <w:szCs w:val="18"/>
              </w:rPr>
            </w:pPr>
          </w:p>
        </w:tc>
      </w:tr>
      <w:tr w:rsidR="00F83568" w:rsidRPr="009F786E" w14:paraId="75E34732" w14:textId="77777777" w:rsidTr="00007FA1">
        <w:trPr>
          <w:trHeight w:val="410"/>
          <w:jc w:val="center"/>
        </w:trPr>
        <w:tc>
          <w:tcPr>
            <w:tcW w:w="548" w:type="dxa"/>
            <w:shd w:val="clear" w:color="auto" w:fill="auto"/>
          </w:tcPr>
          <w:p w14:paraId="26FC0344" w14:textId="77777777" w:rsidR="00F83568" w:rsidRDefault="00F83568" w:rsidP="003835CB">
            <w:pPr>
              <w:rPr>
                <w:szCs w:val="20"/>
              </w:rPr>
            </w:pPr>
          </w:p>
        </w:tc>
        <w:tc>
          <w:tcPr>
            <w:tcW w:w="6110" w:type="dxa"/>
            <w:gridSpan w:val="2"/>
            <w:shd w:val="clear" w:color="auto" w:fill="auto"/>
          </w:tcPr>
          <w:p w14:paraId="2D160213" w14:textId="0096448A" w:rsidR="00F83568" w:rsidRPr="000D3D01" w:rsidRDefault="00F83568" w:rsidP="007713C7">
            <w:pPr>
              <w:rPr>
                <w:szCs w:val="20"/>
              </w:rPr>
            </w:pPr>
            <w:r w:rsidRPr="006D0666">
              <w:t>DC Breaker MCCB 63A or more.</w:t>
            </w:r>
          </w:p>
        </w:tc>
        <w:tc>
          <w:tcPr>
            <w:tcW w:w="2316" w:type="dxa"/>
            <w:shd w:val="clear" w:color="auto" w:fill="auto"/>
          </w:tcPr>
          <w:p w14:paraId="405A597C" w14:textId="77777777" w:rsidR="00F83568" w:rsidRPr="00665C67" w:rsidRDefault="00F83568" w:rsidP="0073310D">
            <w:pPr>
              <w:jc w:val="center"/>
              <w:rPr>
                <w:szCs w:val="20"/>
              </w:rPr>
            </w:pPr>
          </w:p>
        </w:tc>
        <w:tc>
          <w:tcPr>
            <w:tcW w:w="2835" w:type="dxa"/>
            <w:shd w:val="clear" w:color="auto" w:fill="auto"/>
          </w:tcPr>
          <w:p w14:paraId="6527C7EE" w14:textId="77777777" w:rsidR="00F83568" w:rsidRPr="009F786E" w:rsidRDefault="00F83568" w:rsidP="003835CB">
            <w:pPr>
              <w:rPr>
                <w:sz w:val="18"/>
                <w:szCs w:val="18"/>
              </w:rPr>
            </w:pPr>
          </w:p>
        </w:tc>
        <w:tc>
          <w:tcPr>
            <w:tcW w:w="2441" w:type="dxa"/>
            <w:shd w:val="clear" w:color="auto" w:fill="auto"/>
          </w:tcPr>
          <w:p w14:paraId="422DE627" w14:textId="77777777" w:rsidR="00F83568" w:rsidRPr="009F786E" w:rsidRDefault="00F83568" w:rsidP="003835CB">
            <w:pPr>
              <w:rPr>
                <w:sz w:val="18"/>
                <w:szCs w:val="18"/>
              </w:rPr>
            </w:pPr>
          </w:p>
        </w:tc>
      </w:tr>
      <w:tr w:rsidR="00F83568" w:rsidRPr="009F786E" w14:paraId="0DD228F3" w14:textId="77777777" w:rsidTr="00007FA1">
        <w:trPr>
          <w:trHeight w:val="410"/>
          <w:jc w:val="center"/>
        </w:trPr>
        <w:tc>
          <w:tcPr>
            <w:tcW w:w="548" w:type="dxa"/>
            <w:shd w:val="clear" w:color="auto" w:fill="auto"/>
          </w:tcPr>
          <w:p w14:paraId="093AFEFF" w14:textId="77777777" w:rsidR="00F83568" w:rsidRDefault="00F83568" w:rsidP="003835CB">
            <w:pPr>
              <w:rPr>
                <w:szCs w:val="20"/>
              </w:rPr>
            </w:pPr>
          </w:p>
        </w:tc>
        <w:tc>
          <w:tcPr>
            <w:tcW w:w="6110" w:type="dxa"/>
            <w:gridSpan w:val="2"/>
            <w:shd w:val="clear" w:color="auto" w:fill="auto"/>
          </w:tcPr>
          <w:p w14:paraId="7815B9A5" w14:textId="77777777" w:rsidR="00C96D34" w:rsidRDefault="00F83568" w:rsidP="00C96D34">
            <w:r w:rsidRPr="006D0666">
              <w:t>Support Structure(holding structure)</w:t>
            </w:r>
          </w:p>
          <w:p w14:paraId="08C53DC8" w14:textId="7E1B48C5" w:rsidR="00C96D34" w:rsidRDefault="00C96D34" w:rsidP="005F6136">
            <w:pPr>
              <w:pStyle w:val="ListParagraph"/>
              <w:numPr>
                <w:ilvl w:val="0"/>
                <w:numId w:val="14"/>
              </w:numPr>
            </w:pPr>
            <w:r>
              <w:t>-Top roof mounting type</w:t>
            </w:r>
          </w:p>
          <w:p w14:paraId="11DFD5A9" w14:textId="7597F334" w:rsidR="00C96D34" w:rsidRDefault="00C96D34" w:rsidP="005F6136">
            <w:pPr>
              <w:pStyle w:val="ListParagraph"/>
              <w:numPr>
                <w:ilvl w:val="0"/>
                <w:numId w:val="14"/>
              </w:numPr>
            </w:pPr>
            <w:r>
              <w:t>-Made of steel</w:t>
            </w:r>
          </w:p>
          <w:p w14:paraId="53146A1E" w14:textId="615A00EF" w:rsidR="00C96D34" w:rsidRDefault="00C96D34" w:rsidP="005F6136">
            <w:pPr>
              <w:pStyle w:val="ListParagraph"/>
              <w:numPr>
                <w:ilvl w:val="0"/>
                <w:numId w:val="14"/>
              </w:numPr>
            </w:pPr>
            <w:r>
              <w:t>-Rugged and corrosion resistant</w:t>
            </w:r>
          </w:p>
          <w:p w14:paraId="5137E3CE" w14:textId="5FB153D6" w:rsidR="00C96D34" w:rsidRDefault="00C96D34" w:rsidP="005F6136">
            <w:pPr>
              <w:pStyle w:val="ListParagraph"/>
              <w:numPr>
                <w:ilvl w:val="0"/>
                <w:numId w:val="14"/>
              </w:numPr>
            </w:pPr>
            <w:r>
              <w:t>-Securely holding the modules against steeling</w:t>
            </w:r>
          </w:p>
          <w:p w14:paraId="682B26AE" w14:textId="17D3C0C2" w:rsidR="00C96D34" w:rsidRDefault="00C96D34" w:rsidP="005F6136">
            <w:pPr>
              <w:pStyle w:val="ListParagraph"/>
              <w:numPr>
                <w:ilvl w:val="0"/>
                <w:numId w:val="14"/>
              </w:numPr>
            </w:pPr>
            <w:r>
              <w:t>-Withstand wind velocities up to 100Km/h</w:t>
            </w:r>
          </w:p>
          <w:p w14:paraId="08F08C89" w14:textId="319697A3" w:rsidR="00F83568" w:rsidRDefault="00C96D34" w:rsidP="005F6136">
            <w:pPr>
              <w:pStyle w:val="ListParagraph"/>
              <w:numPr>
                <w:ilvl w:val="0"/>
                <w:numId w:val="14"/>
              </w:numPr>
            </w:pPr>
            <w:r>
              <w:t>-Sloping Height: 0.5m - 0.30m</w:t>
            </w:r>
          </w:p>
          <w:p w14:paraId="37552F37" w14:textId="56015D41" w:rsidR="00C96D34" w:rsidRPr="000D3D01" w:rsidRDefault="00C96D34" w:rsidP="007713C7">
            <w:pPr>
              <w:rPr>
                <w:szCs w:val="20"/>
              </w:rPr>
            </w:pPr>
          </w:p>
        </w:tc>
        <w:tc>
          <w:tcPr>
            <w:tcW w:w="2316" w:type="dxa"/>
            <w:shd w:val="clear" w:color="auto" w:fill="auto"/>
          </w:tcPr>
          <w:p w14:paraId="5A011BC2" w14:textId="341EAEC9" w:rsidR="00F83568" w:rsidRPr="00665C67" w:rsidRDefault="00762BFD" w:rsidP="0073310D">
            <w:pPr>
              <w:jc w:val="center"/>
              <w:rPr>
                <w:szCs w:val="20"/>
              </w:rPr>
            </w:pPr>
            <w:r>
              <w:rPr>
                <w:szCs w:val="20"/>
              </w:rPr>
              <w:t>system</w:t>
            </w:r>
          </w:p>
        </w:tc>
        <w:tc>
          <w:tcPr>
            <w:tcW w:w="2835" w:type="dxa"/>
            <w:shd w:val="clear" w:color="auto" w:fill="auto"/>
          </w:tcPr>
          <w:p w14:paraId="7792C5F4" w14:textId="77777777" w:rsidR="00F83568" w:rsidRPr="009F786E" w:rsidRDefault="00F83568" w:rsidP="003835CB">
            <w:pPr>
              <w:rPr>
                <w:sz w:val="18"/>
                <w:szCs w:val="18"/>
              </w:rPr>
            </w:pPr>
          </w:p>
        </w:tc>
        <w:tc>
          <w:tcPr>
            <w:tcW w:w="2441" w:type="dxa"/>
            <w:shd w:val="clear" w:color="auto" w:fill="auto"/>
          </w:tcPr>
          <w:p w14:paraId="54C111BB" w14:textId="77777777" w:rsidR="00F83568" w:rsidRPr="009F786E" w:rsidRDefault="00F83568" w:rsidP="003835CB">
            <w:pPr>
              <w:rPr>
                <w:sz w:val="18"/>
                <w:szCs w:val="18"/>
              </w:rPr>
            </w:pPr>
          </w:p>
        </w:tc>
      </w:tr>
      <w:tr w:rsidR="00F83568" w:rsidRPr="009F786E" w14:paraId="026DFCAB" w14:textId="77777777" w:rsidTr="00007FA1">
        <w:trPr>
          <w:trHeight w:val="410"/>
          <w:jc w:val="center"/>
        </w:trPr>
        <w:tc>
          <w:tcPr>
            <w:tcW w:w="548" w:type="dxa"/>
            <w:shd w:val="clear" w:color="auto" w:fill="auto"/>
          </w:tcPr>
          <w:p w14:paraId="49BB0C77" w14:textId="77777777" w:rsidR="00F83568" w:rsidRDefault="00F83568" w:rsidP="003835CB">
            <w:pPr>
              <w:rPr>
                <w:szCs w:val="20"/>
              </w:rPr>
            </w:pPr>
          </w:p>
        </w:tc>
        <w:tc>
          <w:tcPr>
            <w:tcW w:w="6110" w:type="dxa"/>
            <w:gridSpan w:val="2"/>
            <w:shd w:val="clear" w:color="auto" w:fill="auto"/>
          </w:tcPr>
          <w:p w14:paraId="701E31A9" w14:textId="1DFC31ED" w:rsidR="006A7FD9" w:rsidRDefault="00F83568" w:rsidP="006A7FD9">
            <w:r w:rsidRPr="006D0666">
              <w:t>Lightening  Earth</w:t>
            </w:r>
            <w:r w:rsidR="006A7FD9">
              <w:t xml:space="preserve">: </w:t>
            </w:r>
          </w:p>
          <w:p w14:paraId="516419DA" w14:textId="77777777" w:rsidR="006A7FD9" w:rsidRDefault="006A7FD9" w:rsidP="006A7FD9">
            <w:r>
              <w:t>•</w:t>
            </w:r>
            <w:r>
              <w:tab/>
              <w:t xml:space="preserve"> Rod : Cupreous,  with length of 1.2m</w:t>
            </w:r>
          </w:p>
          <w:p w14:paraId="0840AAF9" w14:textId="77777777" w:rsidR="006A7FD9" w:rsidRDefault="006A7FD9" w:rsidP="006A7FD9">
            <w:r>
              <w:t>•</w:t>
            </w:r>
            <w:r>
              <w:tab/>
              <w:t xml:space="preserve">Plate: with dimensions of  0.5m * 0.5m  or 0.4m*0.4m  </w:t>
            </w:r>
          </w:p>
          <w:p w14:paraId="33EBBFB7" w14:textId="77777777" w:rsidR="006A7FD9" w:rsidRDefault="006A7FD9" w:rsidP="006A7FD9">
            <w:r>
              <w:t>•</w:t>
            </w:r>
            <w:r>
              <w:tab/>
              <w:t>Cable: 10mm yellow-green, with length of 10m or 8m</w:t>
            </w:r>
          </w:p>
          <w:p w14:paraId="7E1D5B54" w14:textId="76269E3A" w:rsidR="00F83568" w:rsidRDefault="006A7FD9" w:rsidP="006A7FD9">
            <w:r>
              <w:t>•</w:t>
            </w:r>
            <w:r>
              <w:tab/>
              <w:t>Lightning Collector: Cupreous</w:t>
            </w:r>
          </w:p>
          <w:p w14:paraId="27DA16AF" w14:textId="6D7A0BA3" w:rsidR="006A7FD9" w:rsidRPr="000D3D01" w:rsidRDefault="006A7FD9" w:rsidP="007713C7">
            <w:pPr>
              <w:rPr>
                <w:szCs w:val="20"/>
              </w:rPr>
            </w:pPr>
          </w:p>
        </w:tc>
        <w:tc>
          <w:tcPr>
            <w:tcW w:w="2316" w:type="dxa"/>
            <w:shd w:val="clear" w:color="auto" w:fill="auto"/>
          </w:tcPr>
          <w:p w14:paraId="74A50F2A" w14:textId="77777777" w:rsidR="00F83568" w:rsidRPr="00665C67" w:rsidRDefault="00F83568" w:rsidP="0073310D">
            <w:pPr>
              <w:jc w:val="center"/>
              <w:rPr>
                <w:szCs w:val="20"/>
              </w:rPr>
            </w:pPr>
          </w:p>
        </w:tc>
        <w:tc>
          <w:tcPr>
            <w:tcW w:w="2835" w:type="dxa"/>
            <w:shd w:val="clear" w:color="auto" w:fill="auto"/>
          </w:tcPr>
          <w:p w14:paraId="7B43A50E" w14:textId="77777777" w:rsidR="00F83568" w:rsidRPr="009F786E" w:rsidRDefault="00F83568" w:rsidP="003835CB">
            <w:pPr>
              <w:rPr>
                <w:sz w:val="18"/>
                <w:szCs w:val="18"/>
              </w:rPr>
            </w:pPr>
          </w:p>
        </w:tc>
        <w:tc>
          <w:tcPr>
            <w:tcW w:w="2441" w:type="dxa"/>
            <w:shd w:val="clear" w:color="auto" w:fill="auto"/>
          </w:tcPr>
          <w:p w14:paraId="6D201261" w14:textId="77777777" w:rsidR="00F83568" w:rsidRPr="009F786E" w:rsidRDefault="00F83568" w:rsidP="003835CB">
            <w:pPr>
              <w:rPr>
                <w:sz w:val="18"/>
                <w:szCs w:val="18"/>
              </w:rPr>
            </w:pPr>
          </w:p>
        </w:tc>
      </w:tr>
      <w:tr w:rsidR="00F83568" w:rsidRPr="009F786E" w14:paraId="49E9EE22" w14:textId="77777777" w:rsidTr="00007FA1">
        <w:trPr>
          <w:trHeight w:val="410"/>
          <w:jc w:val="center"/>
        </w:trPr>
        <w:tc>
          <w:tcPr>
            <w:tcW w:w="548" w:type="dxa"/>
            <w:shd w:val="clear" w:color="auto" w:fill="auto"/>
          </w:tcPr>
          <w:p w14:paraId="77B69A9C" w14:textId="77777777" w:rsidR="00F83568" w:rsidRDefault="00F83568" w:rsidP="003835CB">
            <w:pPr>
              <w:rPr>
                <w:szCs w:val="20"/>
              </w:rPr>
            </w:pPr>
          </w:p>
        </w:tc>
        <w:tc>
          <w:tcPr>
            <w:tcW w:w="6110" w:type="dxa"/>
            <w:gridSpan w:val="2"/>
            <w:shd w:val="clear" w:color="auto" w:fill="auto"/>
          </w:tcPr>
          <w:p w14:paraId="335657D2" w14:textId="52E9D044" w:rsidR="00F83568" w:rsidRPr="000D3D01" w:rsidRDefault="00F83568" w:rsidP="007713C7">
            <w:pPr>
              <w:rPr>
                <w:szCs w:val="20"/>
              </w:rPr>
            </w:pPr>
            <w:r w:rsidRPr="006D0666">
              <w:t>Junction Assembly Box</w:t>
            </w:r>
          </w:p>
        </w:tc>
        <w:tc>
          <w:tcPr>
            <w:tcW w:w="2316" w:type="dxa"/>
            <w:shd w:val="clear" w:color="auto" w:fill="auto"/>
          </w:tcPr>
          <w:p w14:paraId="1273E497" w14:textId="77777777" w:rsidR="00F83568" w:rsidRPr="00665C67" w:rsidRDefault="00F83568" w:rsidP="0073310D">
            <w:pPr>
              <w:jc w:val="center"/>
              <w:rPr>
                <w:szCs w:val="20"/>
              </w:rPr>
            </w:pPr>
          </w:p>
        </w:tc>
        <w:tc>
          <w:tcPr>
            <w:tcW w:w="2835" w:type="dxa"/>
            <w:shd w:val="clear" w:color="auto" w:fill="auto"/>
          </w:tcPr>
          <w:p w14:paraId="03152B68" w14:textId="77777777" w:rsidR="00F83568" w:rsidRPr="009F786E" w:rsidRDefault="00F83568" w:rsidP="003835CB">
            <w:pPr>
              <w:rPr>
                <w:sz w:val="18"/>
                <w:szCs w:val="18"/>
              </w:rPr>
            </w:pPr>
          </w:p>
        </w:tc>
        <w:tc>
          <w:tcPr>
            <w:tcW w:w="2441" w:type="dxa"/>
            <w:shd w:val="clear" w:color="auto" w:fill="auto"/>
          </w:tcPr>
          <w:p w14:paraId="5E2EF13F" w14:textId="77777777" w:rsidR="00F83568" w:rsidRPr="009F786E" w:rsidRDefault="00F83568" w:rsidP="003835CB">
            <w:pPr>
              <w:rPr>
                <w:sz w:val="18"/>
                <w:szCs w:val="18"/>
              </w:rPr>
            </w:pPr>
          </w:p>
        </w:tc>
      </w:tr>
      <w:tr w:rsidR="00F83568" w:rsidRPr="009F786E" w14:paraId="6EC50FDF" w14:textId="77777777" w:rsidTr="00007FA1">
        <w:trPr>
          <w:trHeight w:val="410"/>
          <w:jc w:val="center"/>
        </w:trPr>
        <w:tc>
          <w:tcPr>
            <w:tcW w:w="548" w:type="dxa"/>
            <w:shd w:val="clear" w:color="auto" w:fill="auto"/>
          </w:tcPr>
          <w:p w14:paraId="4270E3DF" w14:textId="77777777" w:rsidR="00F83568" w:rsidRDefault="00F83568" w:rsidP="003835CB">
            <w:pPr>
              <w:rPr>
                <w:szCs w:val="20"/>
              </w:rPr>
            </w:pPr>
          </w:p>
        </w:tc>
        <w:tc>
          <w:tcPr>
            <w:tcW w:w="6110" w:type="dxa"/>
            <w:gridSpan w:val="2"/>
            <w:shd w:val="clear" w:color="auto" w:fill="auto"/>
          </w:tcPr>
          <w:p w14:paraId="7FE2AD16" w14:textId="22DAF151" w:rsidR="00F83568" w:rsidRPr="000D3D01" w:rsidRDefault="00F83568" w:rsidP="007713C7">
            <w:pPr>
              <w:rPr>
                <w:szCs w:val="20"/>
              </w:rPr>
            </w:pPr>
            <w:r w:rsidRPr="006D0666">
              <w:rPr>
                <w:szCs w:val="20"/>
              </w:rPr>
              <w:t>3core (3Phase)-connecting cable with length of 20m</w:t>
            </w:r>
            <w:proofErr w:type="gramStart"/>
            <w:r w:rsidRPr="006D0666">
              <w:rPr>
                <w:szCs w:val="20"/>
              </w:rPr>
              <w:t>:.</w:t>
            </w:r>
            <w:proofErr w:type="gramEnd"/>
            <w:r w:rsidRPr="006D0666">
              <w:rPr>
                <w:szCs w:val="20"/>
              </w:rPr>
              <w:t xml:space="preserve"> the cable should be pure cu</w:t>
            </w:r>
          </w:p>
        </w:tc>
        <w:tc>
          <w:tcPr>
            <w:tcW w:w="2316" w:type="dxa"/>
            <w:shd w:val="clear" w:color="auto" w:fill="auto"/>
          </w:tcPr>
          <w:p w14:paraId="36172558" w14:textId="77777777" w:rsidR="00F83568" w:rsidRPr="00665C67" w:rsidRDefault="00F83568" w:rsidP="0073310D">
            <w:pPr>
              <w:jc w:val="center"/>
              <w:rPr>
                <w:szCs w:val="20"/>
              </w:rPr>
            </w:pPr>
          </w:p>
        </w:tc>
        <w:tc>
          <w:tcPr>
            <w:tcW w:w="2835" w:type="dxa"/>
            <w:shd w:val="clear" w:color="auto" w:fill="auto"/>
          </w:tcPr>
          <w:p w14:paraId="310080A7" w14:textId="77777777" w:rsidR="00F83568" w:rsidRPr="009F786E" w:rsidRDefault="00F83568" w:rsidP="003835CB">
            <w:pPr>
              <w:rPr>
                <w:sz w:val="18"/>
                <w:szCs w:val="18"/>
              </w:rPr>
            </w:pPr>
          </w:p>
        </w:tc>
        <w:tc>
          <w:tcPr>
            <w:tcW w:w="2441" w:type="dxa"/>
            <w:shd w:val="clear" w:color="auto" w:fill="auto"/>
          </w:tcPr>
          <w:p w14:paraId="7B545EC8" w14:textId="77777777" w:rsidR="00F83568" w:rsidRPr="009F786E" w:rsidRDefault="00F83568" w:rsidP="003835CB">
            <w:pPr>
              <w:rPr>
                <w:sz w:val="18"/>
                <w:szCs w:val="18"/>
              </w:rPr>
            </w:pPr>
          </w:p>
        </w:tc>
      </w:tr>
      <w:tr w:rsidR="00F83568" w:rsidRPr="009F786E" w14:paraId="5A8A7F7D" w14:textId="77777777" w:rsidTr="00007FA1">
        <w:trPr>
          <w:trHeight w:val="410"/>
          <w:jc w:val="center"/>
        </w:trPr>
        <w:tc>
          <w:tcPr>
            <w:tcW w:w="548" w:type="dxa"/>
            <w:shd w:val="clear" w:color="auto" w:fill="auto"/>
          </w:tcPr>
          <w:p w14:paraId="31C6057D" w14:textId="77777777" w:rsidR="00F83568" w:rsidRDefault="00F83568" w:rsidP="003835CB">
            <w:pPr>
              <w:rPr>
                <w:szCs w:val="20"/>
              </w:rPr>
            </w:pPr>
          </w:p>
        </w:tc>
        <w:tc>
          <w:tcPr>
            <w:tcW w:w="6110" w:type="dxa"/>
            <w:gridSpan w:val="2"/>
            <w:shd w:val="clear" w:color="auto" w:fill="auto"/>
          </w:tcPr>
          <w:p w14:paraId="14CD4CC7" w14:textId="2085A6CE" w:rsidR="00F83568" w:rsidRPr="006D0666" w:rsidRDefault="00F83568" w:rsidP="007713C7">
            <w:pPr>
              <w:rPr>
                <w:szCs w:val="20"/>
              </w:rPr>
            </w:pPr>
            <w:r>
              <w:rPr>
                <w:szCs w:val="20"/>
              </w:rPr>
              <w:t xml:space="preserve">Total </w:t>
            </w:r>
          </w:p>
        </w:tc>
        <w:tc>
          <w:tcPr>
            <w:tcW w:w="2316" w:type="dxa"/>
            <w:shd w:val="clear" w:color="auto" w:fill="auto"/>
          </w:tcPr>
          <w:p w14:paraId="230722E5" w14:textId="77777777" w:rsidR="00F83568" w:rsidRPr="00665C67" w:rsidRDefault="00F83568" w:rsidP="0073310D">
            <w:pPr>
              <w:jc w:val="center"/>
              <w:rPr>
                <w:szCs w:val="20"/>
              </w:rPr>
            </w:pPr>
          </w:p>
        </w:tc>
        <w:tc>
          <w:tcPr>
            <w:tcW w:w="2835" w:type="dxa"/>
            <w:shd w:val="clear" w:color="auto" w:fill="auto"/>
          </w:tcPr>
          <w:p w14:paraId="63D2724C" w14:textId="77777777" w:rsidR="00F83568" w:rsidRPr="009F786E" w:rsidRDefault="00F83568" w:rsidP="003835CB">
            <w:pPr>
              <w:rPr>
                <w:sz w:val="18"/>
                <w:szCs w:val="18"/>
              </w:rPr>
            </w:pPr>
          </w:p>
        </w:tc>
        <w:tc>
          <w:tcPr>
            <w:tcW w:w="2441" w:type="dxa"/>
            <w:shd w:val="clear" w:color="auto" w:fill="auto"/>
          </w:tcPr>
          <w:p w14:paraId="1B77B5EA" w14:textId="77777777" w:rsidR="00F83568" w:rsidRPr="009F786E" w:rsidRDefault="00F83568" w:rsidP="003835CB">
            <w:pPr>
              <w:rPr>
                <w:sz w:val="18"/>
                <w:szCs w:val="18"/>
              </w:rPr>
            </w:pPr>
          </w:p>
        </w:tc>
      </w:tr>
      <w:tr w:rsidR="00F83568" w:rsidRPr="007506DD" w14:paraId="3A4D449E" w14:textId="77777777" w:rsidTr="00007FA1">
        <w:trPr>
          <w:trHeight w:val="210"/>
          <w:jc w:val="center"/>
        </w:trPr>
        <w:tc>
          <w:tcPr>
            <w:tcW w:w="548" w:type="dxa"/>
            <w:tcBorders>
              <w:top w:val="nil"/>
              <w:left w:val="nil"/>
              <w:bottom w:val="nil"/>
              <w:right w:val="nil"/>
            </w:tcBorders>
          </w:tcPr>
          <w:p w14:paraId="572C4C49" w14:textId="77777777" w:rsidR="00F83568" w:rsidRPr="00665C67" w:rsidRDefault="00F83568" w:rsidP="003835CB">
            <w:pPr>
              <w:rPr>
                <w:b/>
                <w:szCs w:val="20"/>
              </w:rPr>
            </w:pPr>
          </w:p>
        </w:tc>
        <w:tc>
          <w:tcPr>
            <w:tcW w:w="2237" w:type="dxa"/>
            <w:tcBorders>
              <w:top w:val="nil"/>
              <w:left w:val="nil"/>
              <w:bottom w:val="nil"/>
              <w:right w:val="nil"/>
            </w:tcBorders>
          </w:tcPr>
          <w:p w14:paraId="3A4D4495" w14:textId="4286C6F0" w:rsidR="00F83568" w:rsidRPr="00665C67" w:rsidRDefault="00F83568" w:rsidP="003835CB">
            <w:pPr>
              <w:rPr>
                <w:b/>
                <w:szCs w:val="20"/>
              </w:rPr>
            </w:pPr>
          </w:p>
        </w:tc>
        <w:tc>
          <w:tcPr>
            <w:tcW w:w="3873" w:type="dxa"/>
            <w:tcBorders>
              <w:top w:val="nil"/>
              <w:left w:val="nil"/>
              <w:bottom w:val="nil"/>
              <w:right w:val="nil"/>
            </w:tcBorders>
          </w:tcPr>
          <w:p w14:paraId="3A4D4499" w14:textId="77777777" w:rsidR="00F83568" w:rsidRPr="00665C67" w:rsidRDefault="00F83568" w:rsidP="003835CB">
            <w:pPr>
              <w:rPr>
                <w:b/>
                <w:szCs w:val="20"/>
              </w:rPr>
            </w:pPr>
          </w:p>
        </w:tc>
        <w:tc>
          <w:tcPr>
            <w:tcW w:w="2316" w:type="dxa"/>
            <w:tcBorders>
              <w:top w:val="nil"/>
              <w:left w:val="nil"/>
              <w:bottom w:val="nil"/>
              <w:right w:val="nil"/>
            </w:tcBorders>
          </w:tcPr>
          <w:p w14:paraId="4005A1BC" w14:textId="77777777" w:rsidR="00F83568" w:rsidRPr="00665C67" w:rsidRDefault="00F83568" w:rsidP="003835CB">
            <w:pPr>
              <w:rPr>
                <w:b/>
                <w:szCs w:val="20"/>
              </w:rPr>
            </w:pPr>
          </w:p>
        </w:tc>
        <w:tc>
          <w:tcPr>
            <w:tcW w:w="2835" w:type="dxa"/>
            <w:shd w:val="clear" w:color="auto" w:fill="DBE5F1" w:themeFill="accent1" w:themeFillTint="33"/>
          </w:tcPr>
          <w:p w14:paraId="00F63309" w14:textId="08426510" w:rsidR="00F83568" w:rsidRPr="000977DD" w:rsidRDefault="00F83568" w:rsidP="003835CB">
            <w:pPr>
              <w:rPr>
                <w:b/>
                <w:bCs/>
                <w:sz w:val="18"/>
                <w:szCs w:val="18"/>
              </w:rPr>
            </w:pPr>
            <w:r w:rsidRPr="000977DD">
              <w:rPr>
                <w:b/>
                <w:bCs/>
                <w:sz w:val="18"/>
                <w:szCs w:val="18"/>
              </w:rPr>
              <w:t>Grand Total</w:t>
            </w:r>
          </w:p>
        </w:tc>
        <w:tc>
          <w:tcPr>
            <w:tcW w:w="2441" w:type="dxa"/>
          </w:tcPr>
          <w:p w14:paraId="3A4D449D" w14:textId="186F4D53" w:rsidR="00F83568" w:rsidRPr="009F786E" w:rsidRDefault="00F83568" w:rsidP="003835CB">
            <w:pPr>
              <w:rPr>
                <w:sz w:val="18"/>
                <w:szCs w:val="18"/>
              </w:rPr>
            </w:pPr>
          </w:p>
        </w:tc>
      </w:tr>
      <w:tr w:rsidR="00F83568" w:rsidRPr="007506DD" w14:paraId="0C981AF4" w14:textId="77777777" w:rsidTr="00007FA1">
        <w:trPr>
          <w:trHeight w:val="210"/>
          <w:jc w:val="center"/>
        </w:trPr>
        <w:tc>
          <w:tcPr>
            <w:tcW w:w="548" w:type="dxa"/>
            <w:tcBorders>
              <w:top w:val="nil"/>
              <w:left w:val="nil"/>
              <w:bottom w:val="nil"/>
              <w:right w:val="nil"/>
            </w:tcBorders>
          </w:tcPr>
          <w:p w14:paraId="3C3B5F42" w14:textId="77777777" w:rsidR="00F83568" w:rsidRPr="00665C67" w:rsidRDefault="00F83568" w:rsidP="003835CB">
            <w:pPr>
              <w:rPr>
                <w:b/>
                <w:szCs w:val="20"/>
              </w:rPr>
            </w:pPr>
          </w:p>
        </w:tc>
        <w:tc>
          <w:tcPr>
            <w:tcW w:w="2237" w:type="dxa"/>
            <w:tcBorders>
              <w:top w:val="nil"/>
              <w:left w:val="nil"/>
              <w:bottom w:val="nil"/>
              <w:right w:val="nil"/>
            </w:tcBorders>
          </w:tcPr>
          <w:p w14:paraId="4CC24875" w14:textId="478ACE50" w:rsidR="00F83568" w:rsidRPr="00C31394" w:rsidRDefault="00F83568" w:rsidP="003835CB">
            <w:pPr>
              <w:rPr>
                <w:szCs w:val="20"/>
              </w:rPr>
            </w:pPr>
          </w:p>
        </w:tc>
        <w:tc>
          <w:tcPr>
            <w:tcW w:w="3873" w:type="dxa"/>
            <w:tcBorders>
              <w:top w:val="nil"/>
              <w:left w:val="nil"/>
              <w:bottom w:val="nil"/>
              <w:right w:val="nil"/>
            </w:tcBorders>
          </w:tcPr>
          <w:p w14:paraId="54629668" w14:textId="77777777" w:rsidR="00F83568" w:rsidRPr="00665C67" w:rsidRDefault="00F83568" w:rsidP="003835CB">
            <w:pPr>
              <w:rPr>
                <w:b/>
                <w:szCs w:val="20"/>
              </w:rPr>
            </w:pPr>
          </w:p>
        </w:tc>
        <w:tc>
          <w:tcPr>
            <w:tcW w:w="2316" w:type="dxa"/>
            <w:tcBorders>
              <w:top w:val="nil"/>
              <w:left w:val="nil"/>
              <w:bottom w:val="nil"/>
              <w:right w:val="nil"/>
            </w:tcBorders>
          </w:tcPr>
          <w:p w14:paraId="6530EED1" w14:textId="77777777" w:rsidR="00F83568" w:rsidRPr="00665C67" w:rsidRDefault="00F83568" w:rsidP="003835CB">
            <w:pPr>
              <w:rPr>
                <w:b/>
                <w:szCs w:val="20"/>
              </w:rPr>
            </w:pPr>
          </w:p>
        </w:tc>
        <w:tc>
          <w:tcPr>
            <w:tcW w:w="2835" w:type="dxa"/>
            <w:shd w:val="clear" w:color="auto" w:fill="DBE5F1" w:themeFill="accent1" w:themeFillTint="33"/>
          </w:tcPr>
          <w:p w14:paraId="2146BC5E" w14:textId="77777777" w:rsidR="00F83568" w:rsidRPr="000977DD" w:rsidRDefault="00F83568" w:rsidP="003835CB">
            <w:pPr>
              <w:rPr>
                <w:b/>
                <w:bCs/>
                <w:sz w:val="18"/>
                <w:szCs w:val="18"/>
              </w:rPr>
            </w:pPr>
          </w:p>
        </w:tc>
        <w:tc>
          <w:tcPr>
            <w:tcW w:w="2441" w:type="dxa"/>
          </w:tcPr>
          <w:p w14:paraId="31B51FF7" w14:textId="77777777" w:rsidR="00F83568" w:rsidRPr="009F786E" w:rsidRDefault="00F83568" w:rsidP="003835CB">
            <w:pPr>
              <w:rPr>
                <w:sz w:val="18"/>
                <w:szCs w:val="18"/>
              </w:rPr>
            </w:pPr>
          </w:p>
        </w:tc>
      </w:tr>
      <w:tr w:rsidR="00F83568" w:rsidRPr="007506DD" w14:paraId="37414018" w14:textId="77777777" w:rsidTr="00007FA1">
        <w:trPr>
          <w:trHeight w:val="210"/>
          <w:jc w:val="center"/>
        </w:trPr>
        <w:tc>
          <w:tcPr>
            <w:tcW w:w="548" w:type="dxa"/>
            <w:tcBorders>
              <w:top w:val="nil"/>
              <w:left w:val="nil"/>
              <w:bottom w:val="nil"/>
              <w:right w:val="nil"/>
            </w:tcBorders>
          </w:tcPr>
          <w:p w14:paraId="12BD1D69" w14:textId="77777777" w:rsidR="00F83568" w:rsidRPr="00665C67" w:rsidRDefault="00F83568" w:rsidP="003835CB">
            <w:pPr>
              <w:rPr>
                <w:b/>
                <w:szCs w:val="20"/>
              </w:rPr>
            </w:pPr>
          </w:p>
        </w:tc>
        <w:tc>
          <w:tcPr>
            <w:tcW w:w="2237" w:type="dxa"/>
            <w:tcBorders>
              <w:top w:val="nil"/>
              <w:left w:val="nil"/>
              <w:bottom w:val="nil"/>
              <w:right w:val="nil"/>
            </w:tcBorders>
          </w:tcPr>
          <w:p w14:paraId="7C1E044F" w14:textId="3319A6D5" w:rsidR="00F83568" w:rsidRPr="00C31394" w:rsidRDefault="00F83568" w:rsidP="003835CB">
            <w:pPr>
              <w:rPr>
                <w:szCs w:val="20"/>
              </w:rPr>
            </w:pPr>
          </w:p>
        </w:tc>
        <w:tc>
          <w:tcPr>
            <w:tcW w:w="3873" w:type="dxa"/>
            <w:tcBorders>
              <w:top w:val="nil"/>
              <w:left w:val="nil"/>
              <w:bottom w:val="nil"/>
              <w:right w:val="nil"/>
            </w:tcBorders>
          </w:tcPr>
          <w:p w14:paraId="26984043" w14:textId="77777777" w:rsidR="00F83568" w:rsidRPr="00665C67" w:rsidRDefault="00F83568" w:rsidP="003835CB">
            <w:pPr>
              <w:rPr>
                <w:b/>
                <w:szCs w:val="20"/>
              </w:rPr>
            </w:pPr>
          </w:p>
        </w:tc>
        <w:tc>
          <w:tcPr>
            <w:tcW w:w="2316" w:type="dxa"/>
            <w:tcBorders>
              <w:top w:val="nil"/>
              <w:left w:val="nil"/>
              <w:bottom w:val="nil"/>
              <w:right w:val="nil"/>
            </w:tcBorders>
          </w:tcPr>
          <w:p w14:paraId="39E62408" w14:textId="77777777" w:rsidR="00F83568" w:rsidRPr="00665C67" w:rsidRDefault="00F83568" w:rsidP="003835CB">
            <w:pPr>
              <w:rPr>
                <w:b/>
                <w:szCs w:val="20"/>
              </w:rPr>
            </w:pPr>
          </w:p>
        </w:tc>
        <w:tc>
          <w:tcPr>
            <w:tcW w:w="2835" w:type="dxa"/>
            <w:shd w:val="clear" w:color="auto" w:fill="DBE5F1" w:themeFill="accent1" w:themeFillTint="33"/>
          </w:tcPr>
          <w:p w14:paraId="4D010AA4" w14:textId="77777777" w:rsidR="00F83568" w:rsidRPr="000977DD" w:rsidRDefault="00F83568" w:rsidP="003835CB">
            <w:pPr>
              <w:rPr>
                <w:b/>
                <w:bCs/>
                <w:sz w:val="18"/>
                <w:szCs w:val="18"/>
              </w:rPr>
            </w:pPr>
          </w:p>
        </w:tc>
        <w:tc>
          <w:tcPr>
            <w:tcW w:w="2441" w:type="dxa"/>
          </w:tcPr>
          <w:p w14:paraId="3C021736" w14:textId="77777777" w:rsidR="00F83568" w:rsidRPr="009F786E" w:rsidRDefault="00F83568" w:rsidP="003835CB">
            <w:pPr>
              <w:rPr>
                <w:sz w:val="18"/>
                <w:szCs w:val="18"/>
              </w:rPr>
            </w:pPr>
          </w:p>
        </w:tc>
      </w:tr>
    </w:tbl>
    <w:p w14:paraId="5737B918" w14:textId="77777777" w:rsidR="00314BAF" w:rsidRDefault="00213FC1" w:rsidP="00791171">
      <w:r>
        <w:t xml:space="preserve">   </w:t>
      </w:r>
    </w:p>
    <w:p w14:paraId="1A0E46E6" w14:textId="77777777" w:rsidR="00314BAF" w:rsidRPr="00A46936" w:rsidRDefault="00314BAF" w:rsidP="00A46936">
      <w:pPr>
        <w:jc w:val="center"/>
        <w:rPr>
          <w:sz w:val="18"/>
          <w:szCs w:val="18"/>
        </w:rPr>
      </w:pPr>
    </w:p>
    <w:p w14:paraId="30C297AF" w14:textId="77777777" w:rsidR="00314BAF" w:rsidRPr="00A46936" w:rsidRDefault="00314BAF" w:rsidP="00A46936">
      <w:pPr>
        <w:jc w:val="center"/>
        <w:rPr>
          <w:sz w:val="18"/>
          <w:szCs w:val="18"/>
        </w:rPr>
      </w:pPr>
    </w:p>
    <w:p w14:paraId="2BF6A34A" w14:textId="03835AE6" w:rsidR="00A43D3B" w:rsidRDefault="00521EC6" w:rsidP="00521EC6">
      <w:r>
        <w:t xml:space="preserve">                </w:t>
      </w:r>
    </w:p>
    <w:p w14:paraId="2FE32553" w14:textId="77777777" w:rsidR="00A43D3B" w:rsidRDefault="00A43D3B" w:rsidP="00791171"/>
    <w:p w14:paraId="3A4D449F" w14:textId="2155453D" w:rsidR="00791171" w:rsidRDefault="00213FC1" w:rsidP="00791171">
      <w:r>
        <w:t xml:space="preserve">                                                                                     </w:t>
      </w:r>
      <w:r w:rsidR="00154CCF">
        <w:tab/>
      </w:r>
      <w:r w:rsidR="00465134">
        <w:t>_________________________</w:t>
      </w:r>
      <w:r w:rsidR="00201B71">
        <w:t xml:space="preserve">                </w:t>
      </w:r>
      <w:r>
        <w:t xml:space="preserve">   </w:t>
      </w:r>
      <w:r w:rsidR="00201B71">
        <w:tab/>
      </w:r>
      <w:r w:rsidR="00201B71">
        <w:tab/>
      </w:r>
      <w:r w:rsidR="00201B71">
        <w:tab/>
      </w:r>
      <w:r w:rsidR="00201B71">
        <w:tab/>
      </w:r>
      <w:r w:rsidR="00201B71">
        <w:tab/>
      </w:r>
      <w:r w:rsidR="00201B71">
        <w:tab/>
      </w:r>
      <w:r w:rsidR="00201B71">
        <w:tab/>
        <w:t xml:space="preserve">   </w:t>
      </w:r>
    </w:p>
    <w:p w14:paraId="52D76DCB" w14:textId="31A35885" w:rsidR="00154CCF" w:rsidRDefault="00465134" w:rsidP="00A61889">
      <w:pPr>
        <w:pBdr>
          <w:top w:val="single" w:sz="4" w:space="1" w:color="auto"/>
        </w:pBdr>
        <w:tabs>
          <w:tab w:val="left" w:pos="6390"/>
        </w:tabs>
        <w:ind w:right="9270"/>
      </w:pPr>
      <w:r>
        <w:t xml:space="preserve">Offeror’s </w:t>
      </w:r>
      <w:r w:rsidR="00154CCF">
        <w:t>Name, Title, S</w:t>
      </w:r>
      <w:r>
        <w:t>ignature</w:t>
      </w:r>
      <w:r w:rsidR="00154CCF">
        <w:t>, Stamp (if available)</w:t>
      </w:r>
      <w:r w:rsidR="00154CCF">
        <w:tab/>
      </w:r>
      <w:r>
        <w:t>Date</w:t>
      </w:r>
    </w:p>
    <w:p w14:paraId="6287A8A0" w14:textId="77777777" w:rsidR="00A61889" w:rsidRPr="00A61889" w:rsidRDefault="00A61889" w:rsidP="00A61889">
      <w:pPr>
        <w:pBdr>
          <w:top w:val="single" w:sz="4" w:space="1" w:color="auto"/>
        </w:pBdr>
        <w:tabs>
          <w:tab w:val="left" w:pos="6390"/>
        </w:tabs>
        <w:ind w:right="9270"/>
      </w:pPr>
    </w:p>
    <w:p w14:paraId="3A4D44A1" w14:textId="02495891" w:rsidR="00A37DBD" w:rsidRDefault="00A37DBD" w:rsidP="007506DD">
      <w:pPr>
        <w:spacing w:after="60"/>
        <w:rPr>
          <w:rFonts w:cs="Arial"/>
          <w:b/>
          <w:sz w:val="22"/>
          <w:szCs w:val="22"/>
        </w:rPr>
      </w:pPr>
      <w:r w:rsidRPr="009F786E">
        <w:rPr>
          <w:rFonts w:cs="Arial"/>
          <w:b/>
          <w:sz w:val="22"/>
          <w:szCs w:val="22"/>
        </w:rPr>
        <w:t>Instructions</w:t>
      </w:r>
      <w:r w:rsidR="009F786E" w:rsidRPr="009F786E">
        <w:rPr>
          <w:rFonts w:cs="Arial"/>
          <w:b/>
          <w:sz w:val="22"/>
          <w:szCs w:val="22"/>
        </w:rPr>
        <w:t xml:space="preserve"> to Offerors:</w:t>
      </w:r>
    </w:p>
    <w:p w14:paraId="31AB5BB9" w14:textId="5DEFCDCD" w:rsidR="00C16966" w:rsidRPr="00690118" w:rsidRDefault="00C16966" w:rsidP="00690118">
      <w:pPr>
        <w:pStyle w:val="ListParagraph"/>
        <w:numPr>
          <w:ilvl w:val="0"/>
          <w:numId w:val="2"/>
        </w:numPr>
        <w:shd w:val="clear" w:color="auto" w:fill="FFFFFF" w:themeFill="background1"/>
        <w:spacing w:after="60"/>
        <w:rPr>
          <w:rFonts w:cs="Arial"/>
          <w:bCs/>
          <w:sz w:val="22"/>
          <w:szCs w:val="22"/>
        </w:rPr>
      </w:pPr>
      <w:r w:rsidRPr="00690118">
        <w:rPr>
          <w:rFonts w:cs="Arial"/>
          <w:b/>
          <w:sz w:val="22"/>
          <w:szCs w:val="22"/>
        </w:rPr>
        <w:lastRenderedPageBreak/>
        <w:t>Submission Deadline:</w:t>
      </w:r>
      <w:r w:rsidRPr="00690118">
        <w:rPr>
          <w:rFonts w:cs="Arial"/>
          <w:bCs/>
          <w:sz w:val="22"/>
          <w:szCs w:val="22"/>
        </w:rPr>
        <w:t xml:space="preserve"> Final submissions will be due no later than</w:t>
      </w:r>
      <w:r w:rsidR="007713C7">
        <w:rPr>
          <w:rFonts w:cs="Arial"/>
          <w:b/>
          <w:sz w:val="22"/>
          <w:szCs w:val="22"/>
        </w:rPr>
        <w:t xml:space="preserve">, </w:t>
      </w:r>
      <w:r w:rsidR="00D332AB">
        <w:rPr>
          <w:rFonts w:cs="Arial"/>
          <w:b/>
          <w:sz w:val="22"/>
          <w:szCs w:val="22"/>
        </w:rPr>
        <w:t>Feb</w:t>
      </w:r>
      <w:r w:rsidR="006A7FD9">
        <w:rPr>
          <w:rFonts w:cs="Arial"/>
          <w:b/>
          <w:sz w:val="22"/>
          <w:szCs w:val="22"/>
        </w:rPr>
        <w:t xml:space="preserve"> </w:t>
      </w:r>
      <w:r w:rsidR="00D332AB">
        <w:rPr>
          <w:rFonts w:cs="Arial"/>
          <w:b/>
          <w:sz w:val="22"/>
          <w:szCs w:val="22"/>
        </w:rPr>
        <w:t>28</w:t>
      </w:r>
      <w:r w:rsidR="00D332AB" w:rsidRPr="006A7FD9">
        <w:rPr>
          <w:rFonts w:cs="Arial"/>
          <w:b/>
          <w:sz w:val="22"/>
          <w:szCs w:val="22"/>
          <w:vertAlign w:val="superscript"/>
        </w:rPr>
        <w:t>th</w:t>
      </w:r>
      <w:r w:rsidR="00D332AB">
        <w:rPr>
          <w:rFonts w:cs="Arial"/>
          <w:b/>
          <w:sz w:val="22"/>
          <w:szCs w:val="22"/>
        </w:rPr>
        <w:t>,</w:t>
      </w:r>
      <w:r w:rsidR="00690118" w:rsidRPr="00690118">
        <w:rPr>
          <w:rFonts w:cs="Arial"/>
          <w:b/>
          <w:sz w:val="22"/>
          <w:szCs w:val="22"/>
        </w:rPr>
        <w:t xml:space="preserve"> 202</w:t>
      </w:r>
      <w:r w:rsidR="00A5388D">
        <w:rPr>
          <w:rFonts w:cs="Arial"/>
          <w:b/>
          <w:sz w:val="22"/>
          <w:szCs w:val="22"/>
        </w:rPr>
        <w:t>2</w:t>
      </w:r>
      <w:r w:rsidR="00690118" w:rsidRPr="00690118">
        <w:rPr>
          <w:rFonts w:cs="Arial"/>
          <w:b/>
          <w:sz w:val="22"/>
          <w:szCs w:val="22"/>
        </w:rPr>
        <w:t xml:space="preserve"> at 3</w:t>
      </w:r>
      <w:r w:rsidR="00A51819" w:rsidRPr="00690118">
        <w:rPr>
          <w:rFonts w:cs="Arial"/>
          <w:b/>
          <w:sz w:val="22"/>
          <w:szCs w:val="22"/>
        </w:rPr>
        <w:t>:00 PM</w:t>
      </w:r>
      <w:r w:rsidRPr="00690118">
        <w:rPr>
          <w:rFonts w:cs="Arial"/>
          <w:bCs/>
          <w:sz w:val="22"/>
          <w:szCs w:val="22"/>
        </w:rPr>
        <w:t xml:space="preserve">; </w:t>
      </w:r>
      <w:r w:rsidR="00690118" w:rsidRPr="00690118">
        <w:rPr>
          <w:rFonts w:cs="Arial"/>
          <w:b/>
          <w:sz w:val="22"/>
          <w:szCs w:val="22"/>
        </w:rPr>
        <w:t>15</w:t>
      </w:r>
      <w:r w:rsidR="00A51819" w:rsidRPr="00690118">
        <w:rPr>
          <w:rFonts w:cs="Arial"/>
          <w:b/>
          <w:sz w:val="22"/>
          <w:szCs w:val="22"/>
        </w:rPr>
        <w:t>:00</w:t>
      </w:r>
      <w:r w:rsidR="008F76F3">
        <w:rPr>
          <w:rFonts w:cs="Arial"/>
          <w:bCs/>
          <w:sz w:val="22"/>
          <w:szCs w:val="22"/>
        </w:rPr>
        <w:t xml:space="preserve"> hours</w:t>
      </w:r>
      <w:r w:rsidR="00A51819" w:rsidRPr="00690118">
        <w:rPr>
          <w:rFonts w:cs="Arial"/>
          <w:bCs/>
          <w:sz w:val="22"/>
          <w:szCs w:val="22"/>
        </w:rPr>
        <w:t xml:space="preserve"> </w:t>
      </w:r>
      <w:r w:rsidR="00A46936" w:rsidRPr="00690118">
        <w:rPr>
          <w:rFonts w:cs="Arial"/>
          <w:b/>
          <w:sz w:val="22"/>
          <w:szCs w:val="22"/>
        </w:rPr>
        <w:t xml:space="preserve">Sudan </w:t>
      </w:r>
      <w:r w:rsidR="003C648B" w:rsidRPr="00690118">
        <w:rPr>
          <w:rFonts w:cs="Arial"/>
          <w:b/>
          <w:sz w:val="22"/>
          <w:szCs w:val="22"/>
        </w:rPr>
        <w:t>Time</w:t>
      </w:r>
      <w:r w:rsidR="00A46936" w:rsidRPr="00690118">
        <w:rPr>
          <w:rFonts w:cs="Arial"/>
          <w:b/>
          <w:sz w:val="22"/>
          <w:szCs w:val="22"/>
        </w:rPr>
        <w:t>, submission</w:t>
      </w:r>
      <w:r w:rsidRPr="00690118">
        <w:rPr>
          <w:rFonts w:cs="Arial"/>
          <w:bCs/>
          <w:sz w:val="22"/>
          <w:szCs w:val="22"/>
        </w:rPr>
        <w:t xml:space="preserve"> to</w:t>
      </w:r>
      <w:r w:rsidR="00C644A9" w:rsidRPr="00690118">
        <w:rPr>
          <w:rFonts w:cs="Arial"/>
          <w:bCs/>
          <w:sz w:val="22"/>
          <w:szCs w:val="22"/>
        </w:rPr>
        <w:t xml:space="preserve"> </w:t>
      </w:r>
      <w:r w:rsidR="00C644A9" w:rsidRPr="00690118">
        <w:rPr>
          <w:rFonts w:cs="Arial"/>
          <w:bCs/>
          <w:color w:val="FF0000"/>
          <w:sz w:val="22"/>
          <w:szCs w:val="22"/>
        </w:rPr>
        <w:t>procurements@aisudan.com</w:t>
      </w:r>
      <w:r w:rsidRPr="00690118">
        <w:rPr>
          <w:rFonts w:cs="Arial"/>
          <w:bCs/>
          <w:color w:val="FF0000"/>
          <w:sz w:val="22"/>
          <w:szCs w:val="22"/>
        </w:rPr>
        <w:t xml:space="preserve"> </w:t>
      </w:r>
      <w:r w:rsidR="00A51819" w:rsidRPr="00690118">
        <w:rPr>
          <w:rFonts w:cs="Arial"/>
          <w:bCs/>
          <w:sz w:val="22"/>
          <w:szCs w:val="22"/>
        </w:rPr>
        <w:t>by email submission</w:t>
      </w:r>
      <w:r w:rsidRPr="00690118">
        <w:rPr>
          <w:rFonts w:cs="Arial"/>
          <w:bCs/>
          <w:sz w:val="22"/>
          <w:szCs w:val="22"/>
        </w:rPr>
        <w:t xml:space="preserve">. </w:t>
      </w:r>
    </w:p>
    <w:p w14:paraId="3890AB38" w14:textId="76DE21B2" w:rsidR="00953A32" w:rsidRPr="008F76F3" w:rsidRDefault="00C16966" w:rsidP="006B0602">
      <w:pPr>
        <w:pStyle w:val="ListParagraph"/>
        <w:numPr>
          <w:ilvl w:val="0"/>
          <w:numId w:val="2"/>
        </w:numPr>
        <w:shd w:val="clear" w:color="auto" w:fill="FFFFFF" w:themeFill="background1"/>
        <w:spacing w:after="60"/>
        <w:rPr>
          <w:rFonts w:cs="Arial"/>
          <w:bCs/>
          <w:sz w:val="22"/>
          <w:szCs w:val="22"/>
        </w:rPr>
      </w:pPr>
      <w:r w:rsidRPr="00690118">
        <w:rPr>
          <w:rFonts w:cs="Arial"/>
          <w:b/>
          <w:sz w:val="22"/>
          <w:szCs w:val="22"/>
        </w:rPr>
        <w:t>Question &amp; Answers</w:t>
      </w:r>
      <w:r w:rsidRPr="00690118">
        <w:rPr>
          <w:rFonts w:cs="Arial"/>
          <w:bCs/>
          <w:sz w:val="22"/>
          <w:szCs w:val="22"/>
        </w:rPr>
        <w:t xml:space="preserve">: Questions regarding the RFQ </w:t>
      </w:r>
      <w:r w:rsidR="00521EC6">
        <w:rPr>
          <w:rFonts w:cs="Arial"/>
          <w:bCs/>
          <w:sz w:val="22"/>
          <w:szCs w:val="22"/>
        </w:rPr>
        <w:t>No. TEPS-2021-0</w:t>
      </w:r>
      <w:r w:rsidR="00A51819" w:rsidRPr="00690118">
        <w:rPr>
          <w:rFonts w:cs="Arial"/>
          <w:bCs/>
          <w:sz w:val="22"/>
          <w:szCs w:val="22"/>
        </w:rPr>
        <w:t>2</w:t>
      </w:r>
      <w:r w:rsidR="00521EC6">
        <w:rPr>
          <w:rFonts w:cs="Arial"/>
          <w:bCs/>
          <w:sz w:val="22"/>
          <w:szCs w:val="22"/>
        </w:rPr>
        <w:t>3</w:t>
      </w:r>
      <w:r w:rsidRPr="00690118">
        <w:rPr>
          <w:rFonts w:cs="Arial"/>
          <w:bCs/>
          <w:sz w:val="22"/>
          <w:szCs w:val="22"/>
        </w:rPr>
        <w:t xml:space="preserve"> shall be submitted to</w:t>
      </w:r>
      <w:r w:rsidR="002246F4" w:rsidRPr="00690118">
        <w:rPr>
          <w:rFonts w:cs="Arial"/>
          <w:bCs/>
          <w:sz w:val="22"/>
          <w:szCs w:val="22"/>
        </w:rPr>
        <w:t xml:space="preserve"> </w:t>
      </w:r>
      <w:r w:rsidR="002246F4" w:rsidRPr="00690118">
        <w:rPr>
          <w:rFonts w:cs="Arial"/>
          <w:bCs/>
          <w:color w:val="FF0000"/>
          <w:sz w:val="22"/>
          <w:szCs w:val="22"/>
        </w:rPr>
        <w:t xml:space="preserve">procurements@aisudan.com </w:t>
      </w:r>
      <w:r w:rsidRPr="00690118">
        <w:rPr>
          <w:rFonts w:cs="Arial"/>
          <w:bCs/>
          <w:sz w:val="22"/>
          <w:szCs w:val="22"/>
        </w:rPr>
        <w:t xml:space="preserve">no later </w:t>
      </w:r>
      <w:r w:rsidR="003D64EF" w:rsidRPr="00690118">
        <w:rPr>
          <w:rFonts w:cs="Arial"/>
          <w:bCs/>
          <w:sz w:val="22"/>
          <w:szCs w:val="22"/>
        </w:rPr>
        <w:t xml:space="preserve">than </w:t>
      </w:r>
      <w:r w:rsidR="00D332AB">
        <w:rPr>
          <w:rFonts w:cs="Arial"/>
          <w:b/>
          <w:sz w:val="22"/>
          <w:szCs w:val="22"/>
        </w:rPr>
        <w:t>Feb</w:t>
      </w:r>
      <w:r w:rsidR="007713C7">
        <w:rPr>
          <w:rFonts w:cs="Arial"/>
          <w:b/>
          <w:sz w:val="22"/>
          <w:szCs w:val="22"/>
        </w:rPr>
        <w:t xml:space="preserve"> </w:t>
      </w:r>
      <w:r w:rsidR="00D332AB">
        <w:rPr>
          <w:rFonts w:cs="Arial"/>
          <w:b/>
          <w:sz w:val="22"/>
          <w:szCs w:val="22"/>
        </w:rPr>
        <w:t>14</w:t>
      </w:r>
      <w:r w:rsidR="00D332AB" w:rsidRPr="006A7FD9">
        <w:rPr>
          <w:rFonts w:cs="Arial"/>
          <w:b/>
          <w:sz w:val="22"/>
          <w:szCs w:val="22"/>
          <w:vertAlign w:val="superscript"/>
        </w:rPr>
        <w:t>th</w:t>
      </w:r>
      <w:r w:rsidR="00D332AB">
        <w:rPr>
          <w:rFonts w:cs="Arial"/>
          <w:b/>
          <w:sz w:val="22"/>
          <w:szCs w:val="22"/>
        </w:rPr>
        <w:t>,</w:t>
      </w:r>
      <w:r w:rsidR="00690118" w:rsidRPr="00690118">
        <w:rPr>
          <w:rFonts w:cs="Arial"/>
          <w:b/>
          <w:sz w:val="22"/>
          <w:szCs w:val="22"/>
        </w:rPr>
        <w:t xml:space="preserve"> 202</w:t>
      </w:r>
      <w:r w:rsidR="00E00EC4">
        <w:rPr>
          <w:rFonts w:cs="Arial"/>
          <w:b/>
          <w:sz w:val="22"/>
          <w:szCs w:val="22"/>
        </w:rPr>
        <w:t>2</w:t>
      </w:r>
      <w:r w:rsidR="00690118" w:rsidRPr="00690118">
        <w:rPr>
          <w:rFonts w:cs="Arial"/>
          <w:b/>
          <w:sz w:val="22"/>
          <w:szCs w:val="22"/>
        </w:rPr>
        <w:t>, 3</w:t>
      </w:r>
      <w:r w:rsidR="00A51819" w:rsidRPr="00690118">
        <w:rPr>
          <w:rFonts w:cs="Arial"/>
          <w:b/>
          <w:sz w:val="22"/>
          <w:szCs w:val="22"/>
        </w:rPr>
        <w:t>:00 PM</w:t>
      </w:r>
      <w:r w:rsidRPr="00690118">
        <w:rPr>
          <w:rFonts w:cs="Arial"/>
          <w:b/>
          <w:sz w:val="22"/>
          <w:szCs w:val="22"/>
        </w:rPr>
        <w:t xml:space="preserve">; </w:t>
      </w:r>
      <w:r w:rsidR="00690118" w:rsidRPr="00690118">
        <w:rPr>
          <w:rFonts w:cs="Arial"/>
          <w:b/>
          <w:sz w:val="22"/>
          <w:szCs w:val="22"/>
        </w:rPr>
        <w:t>15</w:t>
      </w:r>
      <w:r w:rsidR="00A51819" w:rsidRPr="00690118">
        <w:rPr>
          <w:rFonts w:cs="Arial"/>
          <w:b/>
          <w:sz w:val="22"/>
          <w:szCs w:val="22"/>
        </w:rPr>
        <w:t xml:space="preserve">00 </w:t>
      </w:r>
      <w:r w:rsidRPr="00690118">
        <w:rPr>
          <w:rFonts w:cs="Arial"/>
          <w:bCs/>
          <w:sz w:val="22"/>
          <w:szCs w:val="22"/>
        </w:rPr>
        <w:t>h</w:t>
      </w:r>
      <w:r w:rsidR="008F76F3">
        <w:rPr>
          <w:rFonts w:cs="Arial"/>
          <w:bCs/>
          <w:sz w:val="22"/>
          <w:szCs w:val="22"/>
        </w:rPr>
        <w:t>ou</w:t>
      </w:r>
      <w:r w:rsidRPr="00690118">
        <w:rPr>
          <w:rFonts w:cs="Arial"/>
          <w:bCs/>
          <w:sz w:val="22"/>
          <w:szCs w:val="22"/>
        </w:rPr>
        <w:t>rs</w:t>
      </w:r>
      <w:r w:rsidRPr="00690118">
        <w:rPr>
          <w:rFonts w:cs="Arial"/>
          <w:b/>
          <w:sz w:val="22"/>
          <w:szCs w:val="22"/>
        </w:rPr>
        <w:t xml:space="preserve"> (</w:t>
      </w:r>
      <w:r w:rsidR="00A46936" w:rsidRPr="00690118">
        <w:rPr>
          <w:rFonts w:cs="Arial"/>
          <w:b/>
          <w:sz w:val="22"/>
          <w:szCs w:val="22"/>
        </w:rPr>
        <w:t>Sudan Time</w:t>
      </w:r>
      <w:r w:rsidRPr="00690118">
        <w:rPr>
          <w:rFonts w:cs="Arial"/>
          <w:b/>
          <w:sz w:val="22"/>
          <w:szCs w:val="22"/>
        </w:rPr>
        <w:t>)</w:t>
      </w:r>
      <w:r w:rsidRPr="00690118">
        <w:rPr>
          <w:rFonts w:cs="Arial"/>
          <w:bCs/>
          <w:sz w:val="22"/>
          <w:szCs w:val="22"/>
        </w:rPr>
        <w:t>. Answers to questions will be distributed via email to all interested parties within</w:t>
      </w:r>
      <w:r w:rsidR="00A51819" w:rsidRPr="00690118">
        <w:rPr>
          <w:rFonts w:cs="Arial"/>
          <w:bCs/>
          <w:sz w:val="22"/>
          <w:szCs w:val="22"/>
        </w:rPr>
        <w:t xml:space="preserve"> 24-48 </w:t>
      </w:r>
      <w:r w:rsidRPr="00690118">
        <w:rPr>
          <w:rFonts w:cs="Arial"/>
          <w:bCs/>
          <w:sz w:val="22"/>
          <w:szCs w:val="22"/>
        </w:rPr>
        <w:t xml:space="preserve">hours </w:t>
      </w:r>
      <w:r w:rsidR="00953A32" w:rsidRPr="00690118">
        <w:rPr>
          <w:rFonts w:cs="Arial"/>
          <w:bCs/>
          <w:sz w:val="22"/>
          <w:szCs w:val="22"/>
        </w:rPr>
        <w:t xml:space="preserve">after </w:t>
      </w:r>
      <w:r w:rsidRPr="00690118">
        <w:rPr>
          <w:rFonts w:cs="Arial"/>
          <w:bCs/>
          <w:sz w:val="22"/>
          <w:szCs w:val="22"/>
        </w:rPr>
        <w:t>the</w:t>
      </w:r>
      <w:r w:rsidR="00953A32" w:rsidRPr="00690118">
        <w:rPr>
          <w:rFonts w:cs="Arial"/>
          <w:bCs/>
          <w:sz w:val="22"/>
          <w:szCs w:val="22"/>
        </w:rPr>
        <w:t xml:space="preserve"> question</w:t>
      </w:r>
      <w:r w:rsidRPr="00690118">
        <w:rPr>
          <w:rFonts w:cs="Arial"/>
          <w:bCs/>
          <w:sz w:val="22"/>
          <w:szCs w:val="22"/>
        </w:rPr>
        <w:t xml:space="preserve"> deadline</w:t>
      </w:r>
      <w:r w:rsidR="00953A32" w:rsidRPr="00690118">
        <w:rPr>
          <w:rFonts w:cs="Arial"/>
          <w:bCs/>
          <w:sz w:val="22"/>
          <w:szCs w:val="22"/>
        </w:rPr>
        <w:t xml:space="preserve">. </w:t>
      </w:r>
      <w:r w:rsidR="002246F4" w:rsidRPr="00690118">
        <w:rPr>
          <w:rFonts w:cs="Arial"/>
          <w:bCs/>
          <w:sz w:val="22"/>
          <w:szCs w:val="22"/>
        </w:rPr>
        <w:t xml:space="preserve"> </w:t>
      </w:r>
    </w:p>
    <w:p w14:paraId="5287F82E" w14:textId="6F1B94CE" w:rsidR="00953A32" w:rsidRDefault="00953A32" w:rsidP="00953A32">
      <w:pPr>
        <w:spacing w:after="60"/>
        <w:rPr>
          <w:rFonts w:cs="Arial"/>
          <w:bCs/>
          <w:sz w:val="22"/>
          <w:szCs w:val="22"/>
          <w:lang w:val="en-CA"/>
        </w:rPr>
      </w:pPr>
      <w:r w:rsidRPr="00A51819">
        <w:rPr>
          <w:rFonts w:cs="Arial"/>
          <w:bCs/>
          <w:sz w:val="22"/>
          <w:szCs w:val="22"/>
          <w:lang w:val="en-CA"/>
        </w:rPr>
        <w:t>Please reference the RFQ number in any response to this RFQ. Offers received after this time and date will be considered late and will not be considered.</w:t>
      </w:r>
    </w:p>
    <w:p w14:paraId="77C2EB4B" w14:textId="77777777" w:rsidR="00154CCF" w:rsidRDefault="00154CCF" w:rsidP="00154CCF">
      <w:pPr>
        <w:spacing w:after="60"/>
        <w:rPr>
          <w:rFonts w:cs="Arial"/>
          <w:bCs/>
          <w:sz w:val="22"/>
          <w:szCs w:val="22"/>
        </w:rPr>
      </w:pPr>
    </w:p>
    <w:p w14:paraId="2F03FEF8" w14:textId="204B3587" w:rsidR="00A51819" w:rsidRDefault="00C16966" w:rsidP="00A51819">
      <w:pPr>
        <w:spacing w:after="60"/>
        <w:rPr>
          <w:rFonts w:cs="Arial"/>
          <w:bCs/>
          <w:sz w:val="22"/>
          <w:szCs w:val="22"/>
        </w:rPr>
      </w:pPr>
      <w:r w:rsidRPr="00154CCF">
        <w:rPr>
          <w:rFonts w:cs="Arial"/>
          <w:bCs/>
          <w:sz w:val="22"/>
          <w:szCs w:val="22"/>
        </w:rPr>
        <w:t>DT Global will not respond to questions pertaining to this RFQ over the phone. DT Global will not in any way assist Offerors in preparing their bids nor reimburse any bid preparation costs incurred by the Offeror.</w:t>
      </w:r>
      <w:r w:rsidR="00154CCF">
        <w:rPr>
          <w:rFonts w:cs="Arial"/>
          <w:bCs/>
          <w:sz w:val="22"/>
          <w:szCs w:val="22"/>
        </w:rPr>
        <w:t xml:space="preserve"> </w:t>
      </w:r>
    </w:p>
    <w:p w14:paraId="00512E66" w14:textId="77777777" w:rsidR="00A30E6A" w:rsidRDefault="00A30E6A" w:rsidP="00A51819">
      <w:pPr>
        <w:spacing w:after="60"/>
        <w:rPr>
          <w:rFonts w:cs="Arial"/>
          <w:bCs/>
          <w:sz w:val="22"/>
          <w:szCs w:val="22"/>
        </w:rPr>
      </w:pPr>
    </w:p>
    <w:p w14:paraId="1773EDCF" w14:textId="1509493C" w:rsidR="00A30E6A" w:rsidRPr="00A30E6A" w:rsidRDefault="00A30E6A" w:rsidP="00A30E6A">
      <w:pPr>
        <w:spacing w:after="60"/>
        <w:rPr>
          <w:rFonts w:cs="Arial"/>
          <w:b/>
          <w:bCs/>
          <w:sz w:val="22"/>
          <w:szCs w:val="22"/>
        </w:rPr>
      </w:pPr>
      <w:r w:rsidRPr="00A30E6A">
        <w:rPr>
          <w:rFonts w:cs="Arial"/>
          <w:b/>
          <w:bCs/>
          <w:sz w:val="22"/>
          <w:szCs w:val="22"/>
        </w:rPr>
        <w:t>Procurement Ethics</w:t>
      </w:r>
    </w:p>
    <w:p w14:paraId="5576CE61" w14:textId="4EB169FC" w:rsidR="00A30E6A" w:rsidRPr="00A30E6A" w:rsidRDefault="00A30E6A" w:rsidP="00A30E6A">
      <w:pPr>
        <w:spacing w:after="60"/>
        <w:rPr>
          <w:rFonts w:cs="Arial"/>
          <w:b/>
          <w:bCs/>
          <w:sz w:val="22"/>
          <w:szCs w:val="22"/>
          <w:u w:val="single"/>
          <w:lang w:val="en-GB"/>
        </w:rPr>
      </w:pPr>
      <w:r w:rsidRPr="00A30E6A">
        <w:rPr>
          <w:rFonts w:cs="Arial"/>
          <w:bCs/>
          <w:sz w:val="22"/>
          <w:szCs w:val="22"/>
          <w:lang w:val="en-GB"/>
        </w:rPr>
        <w:t>Neither payment nor preference shall be made by either the Offeror, or by any TEPS staff member, to affect the results of the award.</w:t>
      </w:r>
      <w:r w:rsidR="00760115">
        <w:rPr>
          <w:rFonts w:cs="Arial"/>
          <w:bCs/>
          <w:sz w:val="22"/>
          <w:szCs w:val="22"/>
          <w:lang w:val="en-GB"/>
        </w:rPr>
        <w:t xml:space="preserve"> </w:t>
      </w:r>
      <w:r w:rsidRPr="00A30E6A">
        <w:rPr>
          <w:rFonts w:cs="Arial"/>
          <w:bCs/>
          <w:sz w:val="22"/>
          <w:szCs w:val="22"/>
          <w:lang w:val="en-GB"/>
        </w:rPr>
        <w:t>TEPS treats all reports of possible fraud/abuse very seriously. Acts of fraud or corruption will not be tolerated, and TEPS employees and/or</w:t>
      </w:r>
      <w:r w:rsidR="00760115">
        <w:rPr>
          <w:rFonts w:cs="Arial"/>
          <w:bCs/>
          <w:sz w:val="22"/>
          <w:szCs w:val="22"/>
          <w:lang w:val="en-GB"/>
        </w:rPr>
        <w:t xml:space="preserve"> </w:t>
      </w:r>
      <w:r w:rsidRPr="00A30E6A">
        <w:rPr>
          <w:rFonts w:cs="Arial"/>
          <w:bCs/>
          <w:sz w:val="22"/>
          <w:szCs w:val="22"/>
          <w:lang w:val="en-GB"/>
        </w:rPr>
        <w:t>subcontractors/grantees/vendors who engage in such activities will face serious consequences. Any such practice constitutes an unethical, illegal, and corrupt practice and either the Offeror or the TEPS staff may report violations to the ethics and compliance anonymous via email to</w:t>
      </w:r>
      <w:hyperlink r:id="rId13" w:history="1">
        <w:r w:rsidRPr="00A30E6A">
          <w:rPr>
            <w:rStyle w:val="Hyperlink"/>
            <w:rFonts w:cs="Arial"/>
            <w:bCs/>
            <w:sz w:val="22"/>
            <w:szCs w:val="22"/>
            <w:lang w:val="en-GB"/>
          </w:rPr>
          <w:t xml:space="preserve"> ethics@aisudan.com. </w:t>
        </w:r>
      </w:hyperlink>
      <w:r w:rsidRPr="00A30E6A">
        <w:rPr>
          <w:rFonts w:cs="Arial"/>
          <w:bCs/>
          <w:sz w:val="22"/>
          <w:szCs w:val="22"/>
          <w:lang w:val="en-GB"/>
        </w:rPr>
        <w:t xml:space="preserve"> TEPS ensures anonymity and an unbiased, serious review and treatment of the information provided.  Such practice may result in the cancellation of the procurement and disqualification of the Offeror’s participation in this, and all future procurements. Violators will be reported to USAID, and as a result, may be reported to the relevant U.S. government agencies to be included in a Restricted Parties list, preventing them from participating in future U.S. Government business.</w:t>
      </w:r>
    </w:p>
    <w:p w14:paraId="62E7F7F4" w14:textId="77777777" w:rsidR="00A30E6A" w:rsidRPr="00953A32" w:rsidRDefault="00A30E6A" w:rsidP="00154CCF">
      <w:pPr>
        <w:spacing w:after="60"/>
        <w:rPr>
          <w:rFonts w:cs="Arial"/>
          <w:bCs/>
          <w:sz w:val="22"/>
          <w:szCs w:val="22"/>
          <w:lang w:val="en-CA"/>
        </w:rPr>
      </w:pPr>
    </w:p>
    <w:p w14:paraId="634A3E0C" w14:textId="77777777" w:rsidR="003649A1" w:rsidRDefault="00C16966" w:rsidP="003649A1">
      <w:pPr>
        <w:spacing w:after="60"/>
        <w:rPr>
          <w:rFonts w:cs="Arial"/>
          <w:bCs/>
          <w:color w:val="FF0000"/>
          <w:sz w:val="22"/>
          <w:szCs w:val="22"/>
        </w:rPr>
      </w:pPr>
      <w:r w:rsidRPr="00154CCF">
        <w:rPr>
          <w:rFonts w:cs="Arial"/>
          <w:b/>
          <w:sz w:val="22"/>
          <w:szCs w:val="22"/>
        </w:rPr>
        <w:t xml:space="preserve">Mandatory Submission Requirements: </w:t>
      </w:r>
    </w:p>
    <w:p w14:paraId="18C242BB" w14:textId="45B2B701" w:rsidR="003649A1" w:rsidRPr="0078632A" w:rsidRDefault="003649A1" w:rsidP="003649A1">
      <w:pPr>
        <w:pStyle w:val="ListParagraph"/>
        <w:numPr>
          <w:ilvl w:val="0"/>
          <w:numId w:val="6"/>
        </w:numPr>
        <w:spacing w:after="60"/>
        <w:rPr>
          <w:rFonts w:cs="Arial"/>
          <w:bCs/>
          <w:sz w:val="22"/>
          <w:szCs w:val="22"/>
        </w:rPr>
      </w:pPr>
      <w:r w:rsidRPr="0078632A">
        <w:rPr>
          <w:rFonts w:cs="Arial"/>
          <w:bCs/>
          <w:sz w:val="22"/>
          <w:szCs w:val="22"/>
        </w:rPr>
        <w:t>Official quotation, including specifications of offered equipment</w:t>
      </w:r>
      <w:r w:rsidR="00DB5F5B" w:rsidRPr="0078632A">
        <w:rPr>
          <w:rFonts w:cs="Arial"/>
          <w:bCs/>
          <w:sz w:val="22"/>
          <w:szCs w:val="22"/>
        </w:rPr>
        <w:t xml:space="preserve"> (see </w:t>
      </w:r>
      <w:r w:rsidR="008D55CB" w:rsidRPr="0078632A">
        <w:rPr>
          <w:rFonts w:cs="Arial"/>
          <w:bCs/>
          <w:sz w:val="22"/>
          <w:szCs w:val="22"/>
        </w:rPr>
        <w:t xml:space="preserve">illustrative </w:t>
      </w:r>
      <w:r w:rsidR="00DB5F5B" w:rsidRPr="0078632A">
        <w:rPr>
          <w:rFonts w:cs="Arial"/>
          <w:bCs/>
          <w:sz w:val="22"/>
          <w:szCs w:val="22"/>
        </w:rPr>
        <w:t>specification</w:t>
      </w:r>
      <w:r w:rsidR="008D55CB" w:rsidRPr="0078632A">
        <w:rPr>
          <w:rFonts w:cs="Arial"/>
          <w:bCs/>
          <w:sz w:val="22"/>
          <w:szCs w:val="22"/>
        </w:rPr>
        <w:t xml:space="preserve">s table </w:t>
      </w:r>
      <w:r w:rsidR="00DB5F5B" w:rsidRPr="0078632A">
        <w:rPr>
          <w:rFonts w:cs="Arial"/>
          <w:bCs/>
          <w:sz w:val="22"/>
          <w:szCs w:val="22"/>
        </w:rPr>
        <w:t>for template)</w:t>
      </w:r>
    </w:p>
    <w:p w14:paraId="59BCC983" w14:textId="01D6B2C6" w:rsidR="003649A1" w:rsidRPr="0078632A" w:rsidRDefault="00C16966" w:rsidP="003649A1">
      <w:pPr>
        <w:pStyle w:val="ListParagraph"/>
        <w:numPr>
          <w:ilvl w:val="0"/>
          <w:numId w:val="6"/>
        </w:numPr>
        <w:spacing w:after="60"/>
        <w:rPr>
          <w:rFonts w:cs="Arial"/>
          <w:bCs/>
          <w:sz w:val="22"/>
          <w:szCs w:val="22"/>
        </w:rPr>
      </w:pPr>
      <w:r w:rsidRPr="0078632A">
        <w:rPr>
          <w:rFonts w:cs="Arial"/>
          <w:bCs/>
          <w:sz w:val="22"/>
          <w:szCs w:val="22"/>
        </w:rPr>
        <w:t xml:space="preserve">Valid </w:t>
      </w:r>
      <w:r w:rsidR="00DB5F5B" w:rsidRPr="0078632A">
        <w:rPr>
          <w:rFonts w:cs="Arial"/>
          <w:bCs/>
          <w:sz w:val="22"/>
          <w:szCs w:val="22"/>
        </w:rPr>
        <w:t xml:space="preserve">copy of </w:t>
      </w:r>
      <w:r w:rsidRPr="0078632A">
        <w:rPr>
          <w:rFonts w:cs="Arial"/>
          <w:bCs/>
          <w:sz w:val="22"/>
          <w:szCs w:val="22"/>
        </w:rPr>
        <w:t xml:space="preserve">Business Registration Certificate </w:t>
      </w:r>
      <w:r w:rsidR="00DB5F5B" w:rsidRPr="0078632A">
        <w:rPr>
          <w:rFonts w:cs="Arial"/>
          <w:bCs/>
          <w:sz w:val="22"/>
          <w:szCs w:val="22"/>
        </w:rPr>
        <w:t>or License</w:t>
      </w:r>
    </w:p>
    <w:p w14:paraId="264DD905" w14:textId="77777777" w:rsidR="00CD2F64" w:rsidRDefault="00F36A95" w:rsidP="003649A1">
      <w:pPr>
        <w:pStyle w:val="ListParagraph"/>
        <w:numPr>
          <w:ilvl w:val="0"/>
          <w:numId w:val="6"/>
        </w:numPr>
        <w:spacing w:after="60"/>
        <w:rPr>
          <w:rFonts w:cs="Arial"/>
          <w:bCs/>
          <w:sz w:val="22"/>
          <w:szCs w:val="22"/>
        </w:rPr>
      </w:pPr>
      <w:r w:rsidRPr="0078632A">
        <w:rPr>
          <w:rFonts w:cs="Arial"/>
          <w:bCs/>
          <w:sz w:val="22"/>
          <w:szCs w:val="22"/>
        </w:rPr>
        <w:t xml:space="preserve">NDAA Section 889 Representation Form. </w:t>
      </w:r>
      <w:r w:rsidR="005916CE" w:rsidRPr="0078632A">
        <w:rPr>
          <w:rFonts w:cs="Arial"/>
          <w:bCs/>
          <w:sz w:val="22"/>
          <w:szCs w:val="22"/>
        </w:rPr>
        <w:t xml:space="preserve">DT Global reserves the right to disqualify any offeror </w:t>
      </w:r>
      <w:r w:rsidR="009501D2" w:rsidRPr="0078632A">
        <w:rPr>
          <w:rFonts w:cs="Arial"/>
          <w:bCs/>
          <w:sz w:val="22"/>
          <w:szCs w:val="22"/>
        </w:rPr>
        <w:t>using covered materials</w:t>
      </w:r>
      <w:r w:rsidR="00844ACD" w:rsidRPr="0078632A">
        <w:rPr>
          <w:rFonts w:cs="Arial"/>
          <w:bCs/>
          <w:sz w:val="22"/>
          <w:szCs w:val="22"/>
        </w:rPr>
        <w:t>. See A</w:t>
      </w:r>
      <w:r w:rsidR="002429CA" w:rsidRPr="0078632A">
        <w:rPr>
          <w:rFonts w:cs="Arial"/>
          <w:bCs/>
          <w:sz w:val="22"/>
          <w:szCs w:val="22"/>
        </w:rPr>
        <w:t>nnex A.</w:t>
      </w:r>
    </w:p>
    <w:p w14:paraId="717BE5FD" w14:textId="06EFDB7B" w:rsidR="00881E93" w:rsidRPr="0078632A" w:rsidRDefault="00CD2F64" w:rsidP="003649A1">
      <w:pPr>
        <w:pStyle w:val="ListParagraph"/>
        <w:numPr>
          <w:ilvl w:val="0"/>
          <w:numId w:val="6"/>
        </w:numPr>
        <w:spacing w:after="60"/>
        <w:rPr>
          <w:rFonts w:cs="Arial"/>
          <w:bCs/>
          <w:sz w:val="22"/>
          <w:szCs w:val="22"/>
        </w:rPr>
      </w:pPr>
      <w:r>
        <w:rPr>
          <w:rFonts w:cs="Arial"/>
          <w:bCs/>
          <w:sz w:val="22"/>
          <w:szCs w:val="22"/>
        </w:rPr>
        <w:t xml:space="preserve">Consent to </w:t>
      </w:r>
      <w:r w:rsidR="003D64EF">
        <w:rPr>
          <w:rFonts w:cs="Arial"/>
          <w:bCs/>
          <w:sz w:val="22"/>
          <w:szCs w:val="22"/>
        </w:rPr>
        <w:t>accept all</w:t>
      </w:r>
      <w:r>
        <w:rPr>
          <w:rFonts w:cs="Arial"/>
          <w:bCs/>
          <w:sz w:val="22"/>
          <w:szCs w:val="22"/>
        </w:rPr>
        <w:t xml:space="preserve"> USAID/DT Global policies</w:t>
      </w:r>
      <w:r w:rsidR="002429CA" w:rsidRPr="0078632A">
        <w:rPr>
          <w:rFonts w:cs="Arial"/>
          <w:bCs/>
          <w:sz w:val="22"/>
          <w:szCs w:val="22"/>
        </w:rPr>
        <w:t xml:space="preserve"> </w:t>
      </w:r>
      <w:r>
        <w:rPr>
          <w:rFonts w:cs="Arial"/>
          <w:bCs/>
          <w:sz w:val="22"/>
          <w:szCs w:val="22"/>
        </w:rPr>
        <w:t>&amp; Declarations.</w:t>
      </w:r>
    </w:p>
    <w:p w14:paraId="510B7F12" w14:textId="42E04F81" w:rsidR="00C16966" w:rsidRPr="00154CCF" w:rsidRDefault="00C16966" w:rsidP="007506DD">
      <w:pPr>
        <w:spacing w:after="60"/>
        <w:rPr>
          <w:rFonts w:cs="Arial"/>
          <w:b/>
          <w:color w:val="FF0000"/>
          <w:sz w:val="22"/>
          <w:szCs w:val="22"/>
        </w:rPr>
      </w:pPr>
    </w:p>
    <w:p w14:paraId="3A4D44A2" w14:textId="6F992EEF" w:rsidR="00A37DBD" w:rsidRDefault="00A37DBD" w:rsidP="007506DD">
      <w:pPr>
        <w:rPr>
          <w:rFonts w:cs="Arial"/>
          <w:szCs w:val="20"/>
        </w:rPr>
      </w:pPr>
      <w:r w:rsidRPr="007506DD">
        <w:rPr>
          <w:rFonts w:cs="Arial"/>
          <w:szCs w:val="20"/>
        </w:rPr>
        <w:t>This request for quote does not constitute an order.  Buyer will not pay</w:t>
      </w:r>
      <w:r w:rsidRPr="00C960B3">
        <w:rPr>
          <w:rFonts w:cs="Arial"/>
          <w:szCs w:val="20"/>
        </w:rPr>
        <w:t xml:space="preserve"> offer preparation costs.  Buyer may accept other than the lowest priced offer based on trade-offs between cost and quality or to further its socioeconomic programs.  Buyer reserves the right to reject offers (a) received after the date and time specified, (b) not responsive to the solicitation, (c) with unbalanced line item pricing, or (d) from vendors restricted from doing business with the U.S. Government.</w:t>
      </w:r>
    </w:p>
    <w:p w14:paraId="3A4D44A3" w14:textId="2F0BFBE3" w:rsidR="00A37DBD" w:rsidRDefault="00A37DBD" w:rsidP="007506DD">
      <w:pPr>
        <w:spacing w:before="60"/>
        <w:rPr>
          <w:rFonts w:cs="Arial"/>
          <w:bCs/>
          <w:szCs w:val="20"/>
        </w:rPr>
      </w:pPr>
      <w:r w:rsidRPr="001A5AFB">
        <w:rPr>
          <w:rFonts w:cs="Arial"/>
          <w:bCs/>
          <w:szCs w:val="20"/>
        </w:rPr>
        <w:t xml:space="preserve">Notwithstanding the terms of this Request for Quote/Proposal, offeror acknowledges that </w:t>
      </w:r>
      <w:r w:rsidR="00C16966">
        <w:rPr>
          <w:rFonts w:cs="Arial"/>
          <w:bCs/>
          <w:szCs w:val="20"/>
        </w:rPr>
        <w:t>DT Global</w:t>
      </w:r>
      <w:r w:rsidRPr="001A5AFB">
        <w:rPr>
          <w:rFonts w:cs="Arial"/>
          <w:bCs/>
          <w:szCs w:val="20"/>
        </w:rPr>
        <w:t xml:space="preserve"> reserves the right to reject any or all Quotes/Proposals for whatever reason </w:t>
      </w:r>
      <w:r w:rsidR="00C16966">
        <w:rPr>
          <w:rFonts w:cs="Arial"/>
          <w:bCs/>
          <w:szCs w:val="20"/>
        </w:rPr>
        <w:t>DT Global</w:t>
      </w:r>
      <w:r w:rsidRPr="001A5AFB">
        <w:rPr>
          <w:rFonts w:cs="Arial"/>
          <w:bCs/>
          <w:szCs w:val="20"/>
        </w:rPr>
        <w:t xml:space="preserve"> determines, in its sole discretion, to be in its best interests.  Offeror further acknowledges that </w:t>
      </w:r>
      <w:r w:rsidR="00C16966">
        <w:rPr>
          <w:rFonts w:cs="Arial"/>
          <w:bCs/>
          <w:szCs w:val="20"/>
        </w:rPr>
        <w:t>DT Global</w:t>
      </w:r>
      <w:r w:rsidRPr="001A5AFB">
        <w:rPr>
          <w:rFonts w:cs="Arial"/>
          <w:bCs/>
          <w:szCs w:val="20"/>
        </w:rPr>
        <w:t xml:space="preserve"> may for whatever reason waive any or all formalities and terms of this Request for Quote/Proposal and that nothing in the terms of this Request for Quote/Proposal shall give rise to any claim or cause of action, including without limitation any claim for breach of implied-in-fact contract to treat Quotes/Proposals in acc</w:t>
      </w:r>
      <w:r>
        <w:rPr>
          <w:rFonts w:cs="Arial"/>
          <w:bCs/>
          <w:szCs w:val="20"/>
        </w:rPr>
        <w:t>ordance with the terms herein.</w:t>
      </w:r>
    </w:p>
    <w:p w14:paraId="3A4D44A4" w14:textId="77777777" w:rsidR="00A37DBD" w:rsidRDefault="00A37DBD" w:rsidP="007506DD">
      <w:pPr>
        <w:pStyle w:val="Bulletfortext"/>
      </w:pPr>
      <w:r>
        <w:lastRenderedPageBreak/>
        <w:t xml:space="preserve">Material Safety Data Sheets (MSDS) are required with quote. </w:t>
      </w:r>
    </w:p>
    <w:p w14:paraId="3A4D44A5" w14:textId="77777777" w:rsidR="00A37DBD" w:rsidRDefault="00A37DBD" w:rsidP="007506DD">
      <w:pPr>
        <w:pStyle w:val="Bulletfortext"/>
      </w:pPr>
      <w:r>
        <w:t xml:space="preserve">No </w:t>
      </w:r>
      <w:r w:rsidR="007506DD">
        <w:t>substitutes</w:t>
      </w:r>
      <w:r>
        <w:t xml:space="preserve"> or From Fit and Function alternative part numbers will be accepted.</w:t>
      </w:r>
    </w:p>
    <w:p w14:paraId="3A4D44A6" w14:textId="77777777" w:rsidR="00A37DBD" w:rsidRDefault="00803317" w:rsidP="007506DD">
      <w:pPr>
        <w:pStyle w:val="Bulletfortext"/>
      </w:pPr>
      <w:r>
        <w:t>Product or Service is in support of a Government Contract.</w:t>
      </w:r>
    </w:p>
    <w:p w14:paraId="3A4D44A7" w14:textId="77777777" w:rsidR="00A37DBD" w:rsidRDefault="00A37DBD" w:rsidP="007506DD">
      <w:pPr>
        <w:pStyle w:val="Bulletfortext"/>
      </w:pPr>
      <w:r>
        <w:t>Shipping – Package items for shipment in accordance with the International Air Transport Association (IATA) regulations.</w:t>
      </w:r>
    </w:p>
    <w:p w14:paraId="3A4D44A8" w14:textId="77777777" w:rsidR="00A37DBD" w:rsidRDefault="00803317" w:rsidP="007506DD">
      <w:pPr>
        <w:pStyle w:val="Bulletfortext"/>
      </w:pPr>
      <w:r>
        <w:t>Freight MUST be priced Separately</w:t>
      </w:r>
    </w:p>
    <w:p w14:paraId="3A4D44A9" w14:textId="77777777" w:rsidR="00A37DBD" w:rsidRDefault="007344BE" w:rsidP="009F786E">
      <w:pPr>
        <w:pStyle w:val="Bulletfortext"/>
        <w:numPr>
          <w:ilvl w:val="0"/>
          <w:numId w:val="0"/>
        </w:numPr>
        <w:ind w:left="900" w:hanging="180"/>
      </w:pPr>
      <w:r w:rsidRPr="007344BE">
        <w:rPr>
          <w:vertAlign w:val="superscript"/>
        </w:rPr>
        <w:t>(1)</w:t>
      </w:r>
      <w:r>
        <w:tab/>
        <w:t>Please provide the applicable U.S. Department of State International Traffic in Arms Regulations (ITAR) United States Munition List (USML) classification category or the U.S. Dept. of Commerce Export Administration Regulations (EAR).</w:t>
      </w:r>
    </w:p>
    <w:p w14:paraId="3A4D44AA" w14:textId="77777777" w:rsidR="007344BE" w:rsidRDefault="007344BE" w:rsidP="009F786E">
      <w:pPr>
        <w:pStyle w:val="Bulletfortext"/>
        <w:numPr>
          <w:ilvl w:val="0"/>
          <w:numId w:val="0"/>
        </w:numPr>
        <w:ind w:left="900" w:hanging="180"/>
      </w:pPr>
      <w:r w:rsidRPr="007344BE">
        <w:rPr>
          <w:vertAlign w:val="superscript"/>
        </w:rPr>
        <w:t>(2)</w:t>
      </w:r>
      <w:r>
        <w:tab/>
        <w:t xml:space="preserve">Export Controls </w:t>
      </w:r>
      <w:r w:rsidR="009F786E">
        <w:t xml:space="preserve">Classification </w:t>
      </w:r>
      <w:r>
        <w:t>(ECCN) for your product.</w:t>
      </w:r>
    </w:p>
    <w:p w14:paraId="3A4D44AB" w14:textId="77777777" w:rsidR="007344BE" w:rsidRDefault="007344BE" w:rsidP="009F786E">
      <w:pPr>
        <w:pStyle w:val="Bulletfortext"/>
        <w:numPr>
          <w:ilvl w:val="0"/>
          <w:numId w:val="0"/>
        </w:numPr>
        <w:ind w:left="900" w:hanging="180"/>
      </w:pPr>
      <w:r w:rsidRPr="007344BE">
        <w:rPr>
          <w:vertAlign w:val="superscript"/>
        </w:rPr>
        <w:t>(3)</w:t>
      </w:r>
      <w:r>
        <w:tab/>
        <w:t xml:space="preserve">Additionally, please provide the National Stock Number (NSN) of the products requested, if applicable. </w:t>
      </w:r>
    </w:p>
    <w:p w14:paraId="3A4D44AC" w14:textId="77777777" w:rsidR="00A37DBD" w:rsidRPr="00881253" w:rsidRDefault="00A37DBD" w:rsidP="009F786E">
      <w:pPr>
        <w:spacing w:before="60" w:line="260" w:lineRule="exact"/>
        <w:rPr>
          <w:rFonts w:cs="Arial"/>
          <w:sz w:val="18"/>
          <w:szCs w:val="18"/>
        </w:rPr>
      </w:pPr>
      <w:r w:rsidRPr="00CA02F9">
        <w:rPr>
          <w:rFonts w:cs="Arial"/>
          <w:szCs w:val="20"/>
        </w:rPr>
        <w:t>The following apply to this Request for Quote:</w:t>
      </w:r>
    </w:p>
    <w:p w14:paraId="3A4D44AD" w14:textId="39B33F76" w:rsidR="00A37DBD" w:rsidRPr="00881253" w:rsidRDefault="00007FA1" w:rsidP="009F786E">
      <w:pPr>
        <w:spacing w:line="260" w:lineRule="exact"/>
        <w:ind w:right="2969"/>
        <w:rPr>
          <w:rFonts w:cs="Arial"/>
          <w:sz w:val="18"/>
          <w:szCs w:val="18"/>
        </w:rPr>
      </w:pPr>
      <w:sdt>
        <w:sdtPr>
          <w:rPr>
            <w:rFonts w:cs="Arial"/>
            <w:sz w:val="24"/>
          </w:rPr>
          <w:id w:val="869272234"/>
          <w14:checkbox>
            <w14:checked w14:val="0"/>
            <w14:checkedState w14:val="2612" w14:font="MS Gothic"/>
            <w14:uncheckedState w14:val="2610" w14:font="MS Gothic"/>
          </w14:checkbox>
        </w:sdtPr>
        <w:sdtContent>
          <w:r w:rsidR="009F786E">
            <w:rPr>
              <w:rFonts w:ascii="MS Gothic" w:eastAsia="MS Gothic" w:hAnsi="MS Gothic" w:cs="Arial" w:hint="eastAsia"/>
              <w:sz w:val="24"/>
            </w:rPr>
            <w:t>☐</w:t>
          </w:r>
        </w:sdtContent>
      </w:sdt>
      <w:r w:rsidR="00A37DBD" w:rsidRPr="00C960B3">
        <w:rPr>
          <w:rFonts w:cs="Arial"/>
          <w:szCs w:val="20"/>
        </w:rPr>
        <w:t xml:space="preserve">  </w:t>
      </w:r>
      <w:r w:rsidR="00A37DBD">
        <w:rPr>
          <w:rFonts w:cs="Arial"/>
          <w:szCs w:val="20"/>
        </w:rPr>
        <w:t xml:space="preserve">DPAS Rated Order:                       </w:t>
      </w:r>
    </w:p>
    <w:p w14:paraId="3A4D44AE" w14:textId="77777777" w:rsidR="00A37DBD" w:rsidRPr="00CA02F9" w:rsidRDefault="00007FA1" w:rsidP="009F786E">
      <w:pPr>
        <w:spacing w:line="260" w:lineRule="exact"/>
        <w:rPr>
          <w:rFonts w:cs="Arial"/>
          <w:szCs w:val="20"/>
        </w:rPr>
      </w:pPr>
      <w:sdt>
        <w:sdtPr>
          <w:rPr>
            <w:rFonts w:cs="Arial"/>
            <w:sz w:val="24"/>
          </w:rPr>
          <w:id w:val="1432153478"/>
          <w14:checkbox>
            <w14:checked w14:val="0"/>
            <w14:checkedState w14:val="2612" w14:font="MS Gothic"/>
            <w14:uncheckedState w14:val="2610" w14:font="MS Gothic"/>
          </w14:checkbox>
        </w:sdtPr>
        <w:sdtContent>
          <w:r w:rsidR="009F786E" w:rsidRPr="009F786E">
            <w:rPr>
              <w:rFonts w:ascii="MS Gothic" w:eastAsia="MS Gothic" w:hAnsi="MS Gothic" w:cs="Arial" w:hint="eastAsia"/>
              <w:sz w:val="24"/>
            </w:rPr>
            <w:t>☐</w:t>
          </w:r>
        </w:sdtContent>
      </w:sdt>
      <w:r w:rsidR="009F786E" w:rsidRPr="00C960B3">
        <w:rPr>
          <w:rFonts w:cs="Arial"/>
          <w:szCs w:val="20"/>
        </w:rPr>
        <w:t xml:space="preserve">  </w:t>
      </w:r>
      <w:r w:rsidR="00A37DBD">
        <w:rPr>
          <w:rFonts w:cs="Arial"/>
          <w:szCs w:val="20"/>
        </w:rPr>
        <w:t>Buy American Act</w:t>
      </w:r>
    </w:p>
    <w:p w14:paraId="3A4D44AF" w14:textId="77777777" w:rsidR="00A37DBD" w:rsidRPr="001F6DFF" w:rsidRDefault="00007FA1" w:rsidP="009F786E">
      <w:pPr>
        <w:spacing w:line="260" w:lineRule="exact"/>
      </w:pPr>
      <w:sdt>
        <w:sdtPr>
          <w:rPr>
            <w:rFonts w:cs="Arial"/>
            <w:sz w:val="24"/>
          </w:rPr>
          <w:id w:val="-77061379"/>
          <w14:checkbox>
            <w14:checked w14:val="0"/>
            <w14:checkedState w14:val="2612" w14:font="MS Gothic"/>
            <w14:uncheckedState w14:val="2610" w14:font="MS Gothic"/>
          </w14:checkbox>
        </w:sdtPr>
        <w:sdtContent>
          <w:r w:rsidR="009F786E" w:rsidRPr="009F786E">
            <w:rPr>
              <w:rFonts w:ascii="MS Gothic" w:eastAsia="MS Gothic" w:hAnsi="MS Gothic" w:cs="Arial" w:hint="eastAsia"/>
              <w:sz w:val="24"/>
            </w:rPr>
            <w:t>☐</w:t>
          </w:r>
        </w:sdtContent>
      </w:sdt>
      <w:r w:rsidR="009F786E" w:rsidRPr="00C960B3">
        <w:rPr>
          <w:rFonts w:cs="Arial"/>
          <w:szCs w:val="20"/>
        </w:rPr>
        <w:t xml:space="preserve">  </w:t>
      </w:r>
      <w:r w:rsidR="00A37DBD">
        <w:rPr>
          <w:rFonts w:cs="Arial"/>
          <w:szCs w:val="20"/>
        </w:rPr>
        <w:t>Buy American—Free Trade Agreements—Israeli Trade Act</w:t>
      </w:r>
    </w:p>
    <w:p w14:paraId="3A4D44B0" w14:textId="77777777" w:rsidR="00A37DBD" w:rsidRDefault="00007FA1" w:rsidP="009F786E">
      <w:pPr>
        <w:spacing w:line="260" w:lineRule="exact"/>
        <w:rPr>
          <w:rFonts w:cs="Arial"/>
          <w:szCs w:val="20"/>
        </w:rPr>
      </w:pPr>
      <w:sdt>
        <w:sdtPr>
          <w:rPr>
            <w:rFonts w:cs="Arial"/>
            <w:sz w:val="24"/>
          </w:rPr>
          <w:id w:val="395643854"/>
          <w14:checkbox>
            <w14:checked w14:val="0"/>
            <w14:checkedState w14:val="2612" w14:font="MS Gothic"/>
            <w14:uncheckedState w14:val="2610" w14:font="MS Gothic"/>
          </w14:checkbox>
        </w:sdtPr>
        <w:sdtContent>
          <w:r w:rsidR="009F786E" w:rsidRPr="009F786E">
            <w:rPr>
              <w:rFonts w:ascii="MS Gothic" w:eastAsia="MS Gothic" w:hAnsi="MS Gothic" w:cs="Arial" w:hint="eastAsia"/>
              <w:sz w:val="24"/>
            </w:rPr>
            <w:t>☐</w:t>
          </w:r>
        </w:sdtContent>
      </w:sdt>
      <w:r w:rsidR="009F786E" w:rsidRPr="00C960B3">
        <w:rPr>
          <w:rFonts w:cs="Arial"/>
          <w:szCs w:val="20"/>
        </w:rPr>
        <w:t xml:space="preserve">  </w:t>
      </w:r>
      <w:r w:rsidR="00A37DBD">
        <w:rPr>
          <w:rFonts w:cs="Arial"/>
          <w:szCs w:val="20"/>
        </w:rPr>
        <w:t>Trade Agreements Act</w:t>
      </w:r>
    </w:p>
    <w:p w14:paraId="3A4D44B1" w14:textId="77777777" w:rsidR="00A37DBD" w:rsidRDefault="00007FA1" w:rsidP="009F786E">
      <w:pPr>
        <w:spacing w:line="260" w:lineRule="exact"/>
        <w:rPr>
          <w:rFonts w:cs="Arial"/>
          <w:szCs w:val="20"/>
        </w:rPr>
      </w:pPr>
      <w:sdt>
        <w:sdtPr>
          <w:rPr>
            <w:rFonts w:cs="Arial"/>
            <w:sz w:val="24"/>
          </w:rPr>
          <w:id w:val="-1073274971"/>
          <w14:checkbox>
            <w14:checked w14:val="0"/>
            <w14:checkedState w14:val="2612" w14:font="MS Gothic"/>
            <w14:uncheckedState w14:val="2610" w14:font="MS Gothic"/>
          </w14:checkbox>
        </w:sdtPr>
        <w:sdtContent>
          <w:r w:rsidR="009F786E" w:rsidRPr="009F786E">
            <w:rPr>
              <w:rFonts w:ascii="MS Gothic" w:eastAsia="MS Gothic" w:hAnsi="MS Gothic" w:cs="Arial" w:hint="eastAsia"/>
              <w:sz w:val="24"/>
            </w:rPr>
            <w:t>☐</w:t>
          </w:r>
        </w:sdtContent>
      </w:sdt>
      <w:r w:rsidR="009F786E" w:rsidRPr="00C960B3">
        <w:rPr>
          <w:rFonts w:cs="Arial"/>
          <w:szCs w:val="20"/>
        </w:rPr>
        <w:t xml:space="preserve">  </w:t>
      </w:r>
      <w:r w:rsidR="00A37DBD">
        <w:rPr>
          <w:rFonts w:cs="Arial"/>
          <w:szCs w:val="20"/>
        </w:rPr>
        <w:t xml:space="preserve">Preference for Certain Domestic Commodities—Berry Amendment                                     </w:t>
      </w:r>
    </w:p>
    <w:p w14:paraId="3A4D44B2" w14:textId="77777777" w:rsidR="00A37DBD" w:rsidRDefault="00007FA1" w:rsidP="009F786E">
      <w:pPr>
        <w:spacing w:line="260" w:lineRule="exact"/>
        <w:rPr>
          <w:rFonts w:cs="Arial"/>
          <w:szCs w:val="20"/>
        </w:rPr>
      </w:pPr>
      <w:sdt>
        <w:sdtPr>
          <w:rPr>
            <w:rFonts w:cs="Arial"/>
            <w:sz w:val="24"/>
          </w:rPr>
          <w:id w:val="-625772826"/>
          <w14:checkbox>
            <w14:checked w14:val="0"/>
            <w14:checkedState w14:val="2612" w14:font="MS Gothic"/>
            <w14:uncheckedState w14:val="2610" w14:font="MS Gothic"/>
          </w14:checkbox>
        </w:sdtPr>
        <w:sdtContent>
          <w:r w:rsidR="009F786E" w:rsidRPr="009F786E">
            <w:rPr>
              <w:rFonts w:ascii="MS Gothic" w:eastAsia="MS Gothic" w:hAnsi="MS Gothic" w:cs="Arial" w:hint="eastAsia"/>
              <w:sz w:val="24"/>
            </w:rPr>
            <w:t>☐</w:t>
          </w:r>
        </w:sdtContent>
      </w:sdt>
      <w:r w:rsidR="009F786E" w:rsidRPr="00C960B3">
        <w:rPr>
          <w:rFonts w:cs="Arial"/>
          <w:szCs w:val="20"/>
        </w:rPr>
        <w:t xml:space="preserve">  </w:t>
      </w:r>
      <w:r w:rsidR="00A37DBD">
        <w:rPr>
          <w:rFonts w:cs="Arial"/>
          <w:szCs w:val="20"/>
        </w:rPr>
        <w:t xml:space="preserve">Restriction on Acquisition of Hand or Measuring Tools—Berry Amendment                        </w:t>
      </w:r>
      <w:sdt>
        <w:sdtPr>
          <w:rPr>
            <w:rFonts w:cs="Arial"/>
            <w:sz w:val="24"/>
          </w:rPr>
          <w:id w:val="-1770836792"/>
          <w14:checkbox>
            <w14:checked w14:val="0"/>
            <w14:checkedState w14:val="2612" w14:font="MS Gothic"/>
            <w14:uncheckedState w14:val="2610" w14:font="MS Gothic"/>
          </w14:checkbox>
        </w:sdtPr>
        <w:sdtContent>
          <w:r w:rsidR="009F786E" w:rsidRPr="009F786E">
            <w:rPr>
              <w:rFonts w:ascii="MS Gothic" w:eastAsia="MS Gothic" w:hAnsi="MS Gothic" w:cs="Arial" w:hint="eastAsia"/>
              <w:sz w:val="24"/>
            </w:rPr>
            <w:t>☐</w:t>
          </w:r>
        </w:sdtContent>
      </w:sdt>
      <w:r w:rsidR="009F786E" w:rsidRPr="00C960B3">
        <w:rPr>
          <w:rFonts w:cs="Arial"/>
          <w:szCs w:val="20"/>
        </w:rPr>
        <w:t xml:space="preserve">  </w:t>
      </w:r>
      <w:r w:rsidR="00A37DBD">
        <w:rPr>
          <w:rFonts w:cs="Arial"/>
          <w:szCs w:val="20"/>
        </w:rPr>
        <w:t>Tax Exempt as provided</w:t>
      </w:r>
    </w:p>
    <w:p w14:paraId="3A4D44B3" w14:textId="13C5C9DF" w:rsidR="00A37DBD" w:rsidRDefault="00007FA1" w:rsidP="009F786E">
      <w:pPr>
        <w:spacing w:line="260" w:lineRule="exact"/>
        <w:rPr>
          <w:rFonts w:cs="Arial"/>
          <w:szCs w:val="20"/>
        </w:rPr>
      </w:pPr>
      <w:sdt>
        <w:sdtPr>
          <w:rPr>
            <w:rFonts w:cs="Arial"/>
            <w:sz w:val="24"/>
          </w:rPr>
          <w:id w:val="106320960"/>
          <w14:checkbox>
            <w14:checked w14:val="0"/>
            <w14:checkedState w14:val="2612" w14:font="MS Gothic"/>
            <w14:uncheckedState w14:val="2610" w14:font="MS Gothic"/>
          </w14:checkbox>
        </w:sdtPr>
        <w:sdtContent>
          <w:r w:rsidR="009F786E" w:rsidRPr="009F786E">
            <w:rPr>
              <w:rFonts w:ascii="MS Gothic" w:eastAsia="MS Gothic" w:hAnsi="MS Gothic" w:cs="Arial" w:hint="eastAsia"/>
              <w:sz w:val="24"/>
            </w:rPr>
            <w:t>☐</w:t>
          </w:r>
        </w:sdtContent>
      </w:sdt>
      <w:r w:rsidR="009F786E" w:rsidRPr="00C960B3">
        <w:rPr>
          <w:rFonts w:cs="Arial"/>
          <w:szCs w:val="20"/>
        </w:rPr>
        <w:t xml:space="preserve">  </w:t>
      </w:r>
      <w:r w:rsidR="00A37DBD">
        <w:rPr>
          <w:rFonts w:cs="Arial"/>
          <w:szCs w:val="20"/>
        </w:rPr>
        <w:t xml:space="preserve">Prime Contract Flow Downs as provided in Mandatory Flow Downs  </w:t>
      </w:r>
    </w:p>
    <w:p w14:paraId="3A4D44B4" w14:textId="77777777" w:rsidR="00A37DBD" w:rsidRDefault="00A37DBD" w:rsidP="009F786E">
      <w:pPr>
        <w:spacing w:before="60" w:line="260" w:lineRule="exact"/>
        <w:rPr>
          <w:rFonts w:cs="Arial"/>
          <w:szCs w:val="20"/>
        </w:rPr>
      </w:pPr>
      <w:r>
        <w:rPr>
          <w:rFonts w:cs="Arial"/>
          <w:szCs w:val="20"/>
        </w:rPr>
        <w:t>Terms and Conditions:</w:t>
      </w:r>
    </w:p>
    <w:p w14:paraId="3A4D44B5" w14:textId="58AAA58F" w:rsidR="00A37DBD" w:rsidRDefault="00A37DBD" w:rsidP="009F786E">
      <w:pPr>
        <w:spacing w:line="260" w:lineRule="exact"/>
        <w:rPr>
          <w:rFonts w:cs="Arial"/>
          <w:szCs w:val="20"/>
        </w:rPr>
      </w:pPr>
      <w:r>
        <w:rPr>
          <w:rFonts w:cs="Arial"/>
          <w:szCs w:val="20"/>
        </w:rPr>
        <w:t xml:space="preserve">       </w:t>
      </w:r>
      <w:sdt>
        <w:sdtPr>
          <w:rPr>
            <w:rFonts w:cs="Arial"/>
            <w:sz w:val="24"/>
          </w:rPr>
          <w:id w:val="-100030831"/>
          <w14:checkbox>
            <w14:checked w14:val="0"/>
            <w14:checkedState w14:val="2612" w14:font="MS Gothic"/>
            <w14:uncheckedState w14:val="2610" w14:font="MS Gothic"/>
          </w14:checkbox>
        </w:sdtPr>
        <w:sdtContent>
          <w:r w:rsidR="009F786E" w:rsidRPr="009F786E">
            <w:rPr>
              <w:rFonts w:ascii="MS Gothic" w:eastAsia="MS Gothic" w:hAnsi="MS Gothic" w:cs="Arial" w:hint="eastAsia"/>
              <w:sz w:val="24"/>
            </w:rPr>
            <w:t>☐</w:t>
          </w:r>
        </w:sdtContent>
      </w:sdt>
      <w:r w:rsidR="009F786E" w:rsidRPr="00C960B3">
        <w:rPr>
          <w:rFonts w:cs="Arial"/>
          <w:szCs w:val="20"/>
        </w:rPr>
        <w:t xml:space="preserve">  </w:t>
      </w:r>
      <w:r>
        <w:rPr>
          <w:rFonts w:cs="Arial"/>
          <w:szCs w:val="20"/>
        </w:rPr>
        <w:t xml:space="preserve">Terms and Conditions </w:t>
      </w:r>
    </w:p>
    <w:p w14:paraId="3A4D44B6" w14:textId="25DE352C" w:rsidR="00A37DBD" w:rsidRDefault="00A37DBD" w:rsidP="009F786E">
      <w:pPr>
        <w:spacing w:line="260" w:lineRule="exact"/>
        <w:rPr>
          <w:rFonts w:cs="Arial"/>
          <w:szCs w:val="20"/>
        </w:rPr>
      </w:pPr>
      <w:r>
        <w:rPr>
          <w:rFonts w:cs="Arial"/>
          <w:szCs w:val="20"/>
        </w:rPr>
        <w:t xml:space="preserve">       </w:t>
      </w:r>
      <w:sdt>
        <w:sdtPr>
          <w:rPr>
            <w:rFonts w:cs="Arial"/>
            <w:sz w:val="24"/>
          </w:rPr>
          <w:id w:val="-2037727638"/>
          <w14:checkbox>
            <w14:checked w14:val="0"/>
            <w14:checkedState w14:val="2612" w14:font="MS Gothic"/>
            <w14:uncheckedState w14:val="2610" w14:font="MS Gothic"/>
          </w14:checkbox>
        </w:sdtPr>
        <w:sdtContent>
          <w:r w:rsidR="009F786E" w:rsidRPr="009F786E">
            <w:rPr>
              <w:rFonts w:ascii="MS Gothic" w:eastAsia="MS Gothic" w:hAnsi="MS Gothic" w:cs="Arial" w:hint="eastAsia"/>
              <w:sz w:val="24"/>
            </w:rPr>
            <w:t>☐</w:t>
          </w:r>
        </w:sdtContent>
      </w:sdt>
      <w:r w:rsidR="009F786E" w:rsidRPr="00C960B3">
        <w:rPr>
          <w:rFonts w:cs="Arial"/>
          <w:szCs w:val="20"/>
        </w:rPr>
        <w:t xml:space="preserve">  </w:t>
      </w:r>
      <w:r>
        <w:rPr>
          <w:rFonts w:cs="Arial"/>
          <w:szCs w:val="20"/>
        </w:rPr>
        <w:t xml:space="preserve">Terms and Conditions—Commercial </w:t>
      </w:r>
    </w:p>
    <w:p w14:paraId="3A4D44B7" w14:textId="77777777" w:rsidR="00A37DBD" w:rsidRDefault="00A37DBD" w:rsidP="009F786E">
      <w:pPr>
        <w:spacing w:before="60" w:line="260" w:lineRule="exact"/>
        <w:rPr>
          <w:rFonts w:cs="Arial"/>
          <w:szCs w:val="20"/>
        </w:rPr>
      </w:pPr>
      <w:r>
        <w:rPr>
          <w:rFonts w:cs="Arial"/>
          <w:szCs w:val="20"/>
        </w:rPr>
        <w:t>Representations and Certifications:</w:t>
      </w:r>
    </w:p>
    <w:p w14:paraId="3A4D44B8" w14:textId="259E5138" w:rsidR="00A37DBD" w:rsidRDefault="00A37DBD" w:rsidP="009F786E">
      <w:pPr>
        <w:spacing w:line="260" w:lineRule="exact"/>
        <w:rPr>
          <w:rFonts w:cs="Arial"/>
          <w:szCs w:val="20"/>
        </w:rPr>
      </w:pPr>
      <w:r>
        <w:rPr>
          <w:rFonts w:cs="Arial"/>
          <w:szCs w:val="20"/>
        </w:rPr>
        <w:t xml:space="preserve">       </w:t>
      </w:r>
      <w:sdt>
        <w:sdtPr>
          <w:rPr>
            <w:rFonts w:cs="Arial"/>
            <w:sz w:val="24"/>
          </w:rPr>
          <w:id w:val="921216253"/>
          <w14:checkbox>
            <w14:checked w14:val="0"/>
            <w14:checkedState w14:val="2612" w14:font="MS Gothic"/>
            <w14:uncheckedState w14:val="2610" w14:font="MS Gothic"/>
          </w14:checkbox>
        </w:sdtPr>
        <w:sdtContent>
          <w:r w:rsidR="009F786E" w:rsidRPr="009F786E">
            <w:rPr>
              <w:rFonts w:ascii="MS Gothic" w:eastAsia="MS Gothic" w:hAnsi="MS Gothic" w:cs="Arial" w:hint="eastAsia"/>
              <w:sz w:val="24"/>
            </w:rPr>
            <w:t>☐</w:t>
          </w:r>
        </w:sdtContent>
      </w:sdt>
      <w:r w:rsidR="009F786E" w:rsidRPr="00C960B3">
        <w:rPr>
          <w:rFonts w:cs="Arial"/>
          <w:szCs w:val="20"/>
        </w:rPr>
        <w:t xml:space="preserve">  </w:t>
      </w:r>
      <w:r>
        <w:rPr>
          <w:rFonts w:cs="Arial"/>
          <w:szCs w:val="20"/>
        </w:rPr>
        <w:t xml:space="preserve">Vendor Business Registration/Representations and Certifications—Non-Commercial </w:t>
      </w:r>
    </w:p>
    <w:p w14:paraId="3A4D44B9" w14:textId="459E84E5" w:rsidR="00A37DBD" w:rsidRDefault="00A37DBD" w:rsidP="009F786E">
      <w:pPr>
        <w:spacing w:line="260" w:lineRule="exact"/>
        <w:rPr>
          <w:rFonts w:cs="Arial"/>
          <w:szCs w:val="20"/>
        </w:rPr>
      </w:pPr>
      <w:r>
        <w:rPr>
          <w:rFonts w:cs="Arial"/>
          <w:szCs w:val="20"/>
        </w:rPr>
        <w:t xml:space="preserve">       </w:t>
      </w:r>
      <w:sdt>
        <w:sdtPr>
          <w:rPr>
            <w:rFonts w:cs="Arial"/>
            <w:sz w:val="24"/>
          </w:rPr>
          <w:id w:val="-2011059947"/>
          <w14:checkbox>
            <w14:checked w14:val="0"/>
            <w14:checkedState w14:val="2612" w14:font="MS Gothic"/>
            <w14:uncheckedState w14:val="2610" w14:font="MS Gothic"/>
          </w14:checkbox>
        </w:sdtPr>
        <w:sdtContent>
          <w:r w:rsidR="009F786E" w:rsidRPr="009F786E">
            <w:rPr>
              <w:rFonts w:ascii="MS Gothic" w:eastAsia="MS Gothic" w:hAnsi="MS Gothic" w:cs="Arial" w:hint="eastAsia"/>
              <w:sz w:val="24"/>
            </w:rPr>
            <w:t>☐</w:t>
          </w:r>
        </w:sdtContent>
      </w:sdt>
      <w:r w:rsidR="009F786E" w:rsidRPr="00C960B3">
        <w:rPr>
          <w:rFonts w:cs="Arial"/>
          <w:szCs w:val="20"/>
        </w:rPr>
        <w:t xml:space="preserve">  </w:t>
      </w:r>
      <w:r>
        <w:rPr>
          <w:rFonts w:cs="Arial"/>
          <w:szCs w:val="20"/>
        </w:rPr>
        <w:t xml:space="preserve">Vendor Business Registration/Representations and Certifications—Commercial </w:t>
      </w:r>
    </w:p>
    <w:p w14:paraId="3A4D44BA" w14:textId="5E6C340E" w:rsidR="00A37DBD" w:rsidRDefault="00A37DBD" w:rsidP="009F786E">
      <w:pPr>
        <w:spacing w:line="260" w:lineRule="exact"/>
        <w:rPr>
          <w:rFonts w:cs="Arial"/>
          <w:szCs w:val="20"/>
        </w:rPr>
      </w:pPr>
      <w:r>
        <w:rPr>
          <w:rFonts w:cs="Arial"/>
          <w:szCs w:val="20"/>
        </w:rPr>
        <w:t xml:space="preserve">       </w:t>
      </w:r>
      <w:sdt>
        <w:sdtPr>
          <w:rPr>
            <w:rFonts w:cs="Arial"/>
            <w:sz w:val="24"/>
          </w:rPr>
          <w:id w:val="-1680041952"/>
          <w14:checkbox>
            <w14:checked w14:val="0"/>
            <w14:checkedState w14:val="2612" w14:font="MS Gothic"/>
            <w14:uncheckedState w14:val="2610" w14:font="MS Gothic"/>
          </w14:checkbox>
        </w:sdtPr>
        <w:sdtContent>
          <w:r w:rsidR="009F786E" w:rsidRPr="009F786E">
            <w:rPr>
              <w:rFonts w:ascii="MS Gothic" w:eastAsia="MS Gothic" w:hAnsi="MS Gothic" w:cs="Arial" w:hint="eastAsia"/>
              <w:sz w:val="24"/>
            </w:rPr>
            <w:t>☐</w:t>
          </w:r>
        </w:sdtContent>
      </w:sdt>
      <w:r w:rsidR="009F786E" w:rsidRPr="00C960B3">
        <w:rPr>
          <w:rFonts w:cs="Arial"/>
          <w:szCs w:val="20"/>
        </w:rPr>
        <w:t xml:space="preserve">  </w:t>
      </w:r>
      <w:r>
        <w:rPr>
          <w:rFonts w:cs="Arial"/>
          <w:szCs w:val="20"/>
        </w:rPr>
        <w:t>Indirect and Non-Government Vendor Business Registration</w:t>
      </w:r>
    </w:p>
    <w:p w14:paraId="3A4D44BB" w14:textId="78563A1A" w:rsidR="00A37DBD" w:rsidRDefault="00A37DBD" w:rsidP="009F786E">
      <w:pPr>
        <w:spacing w:line="260" w:lineRule="exact"/>
        <w:rPr>
          <w:rFonts w:cs="Arial"/>
          <w:szCs w:val="20"/>
        </w:rPr>
      </w:pPr>
      <w:r>
        <w:rPr>
          <w:rFonts w:cs="Arial"/>
          <w:szCs w:val="20"/>
        </w:rPr>
        <w:t xml:space="preserve">       </w:t>
      </w:r>
      <w:sdt>
        <w:sdtPr>
          <w:rPr>
            <w:rFonts w:cs="Arial"/>
            <w:sz w:val="24"/>
          </w:rPr>
          <w:id w:val="-602798840"/>
          <w14:checkbox>
            <w14:checked w14:val="0"/>
            <w14:checkedState w14:val="2612" w14:font="MS Gothic"/>
            <w14:uncheckedState w14:val="2610" w14:font="MS Gothic"/>
          </w14:checkbox>
        </w:sdtPr>
        <w:sdtContent>
          <w:r w:rsidR="009F786E" w:rsidRPr="009F786E">
            <w:rPr>
              <w:rFonts w:ascii="MS Gothic" w:eastAsia="MS Gothic" w:hAnsi="MS Gothic" w:cs="Arial" w:hint="eastAsia"/>
              <w:sz w:val="24"/>
            </w:rPr>
            <w:t>☐</w:t>
          </w:r>
        </w:sdtContent>
      </w:sdt>
      <w:r w:rsidR="009F786E" w:rsidRPr="00C960B3">
        <w:rPr>
          <w:rFonts w:cs="Arial"/>
          <w:szCs w:val="20"/>
        </w:rPr>
        <w:t xml:space="preserve">  </w:t>
      </w:r>
      <w:r>
        <w:rPr>
          <w:rFonts w:cs="Arial"/>
          <w:szCs w:val="20"/>
        </w:rPr>
        <w:t>Supplemental Certifications</w:t>
      </w:r>
    </w:p>
    <w:p w14:paraId="3A4D44BC" w14:textId="77777777" w:rsidR="00A37DBD" w:rsidRDefault="00A37DBD" w:rsidP="009F786E">
      <w:pPr>
        <w:spacing w:before="60" w:line="260" w:lineRule="exact"/>
        <w:rPr>
          <w:rFonts w:cs="Arial"/>
          <w:szCs w:val="20"/>
        </w:rPr>
      </w:pPr>
      <w:r>
        <w:rPr>
          <w:rFonts w:cs="Arial"/>
          <w:szCs w:val="20"/>
        </w:rPr>
        <w:t xml:space="preserve">Wage Determination:  </w:t>
      </w:r>
    </w:p>
    <w:p w14:paraId="463CFDE6" w14:textId="77777777" w:rsidR="008848E6" w:rsidRDefault="00A37DBD" w:rsidP="008848E6">
      <w:pPr>
        <w:spacing w:line="260" w:lineRule="exact"/>
      </w:pPr>
      <w:r>
        <w:rPr>
          <w:rFonts w:cs="Arial"/>
          <w:szCs w:val="20"/>
        </w:rPr>
        <w:t xml:space="preserve">       </w:t>
      </w:r>
      <w:sdt>
        <w:sdtPr>
          <w:rPr>
            <w:rFonts w:cs="Arial"/>
            <w:sz w:val="24"/>
          </w:rPr>
          <w:id w:val="-629166622"/>
          <w14:checkbox>
            <w14:checked w14:val="0"/>
            <w14:checkedState w14:val="2612" w14:font="MS Gothic"/>
            <w14:uncheckedState w14:val="2610" w14:font="MS Gothic"/>
          </w14:checkbox>
        </w:sdtPr>
        <w:sdtContent>
          <w:r w:rsidR="009F786E" w:rsidRPr="009F786E">
            <w:rPr>
              <w:rFonts w:ascii="MS Gothic" w:eastAsia="MS Gothic" w:hAnsi="MS Gothic" w:cs="Arial" w:hint="eastAsia"/>
              <w:sz w:val="24"/>
            </w:rPr>
            <w:t>☐</w:t>
          </w:r>
        </w:sdtContent>
      </w:sdt>
      <w:r w:rsidR="009F786E" w:rsidRPr="00C960B3">
        <w:rPr>
          <w:rFonts w:cs="Arial"/>
          <w:szCs w:val="20"/>
        </w:rPr>
        <w:t xml:space="preserve">  </w:t>
      </w:r>
      <w:r>
        <w:rPr>
          <w:rFonts w:cs="Arial"/>
          <w:szCs w:val="20"/>
        </w:rPr>
        <w:t>Service Contract Act as provided</w:t>
      </w:r>
      <w:r w:rsidR="00130476">
        <w:rPr>
          <w:rFonts w:cs="Arial"/>
          <w:szCs w:val="20"/>
        </w:rPr>
        <w:t xml:space="preserve">                                                                            </w:t>
      </w:r>
      <w:r>
        <w:rPr>
          <w:rFonts w:cs="Arial"/>
          <w:szCs w:val="20"/>
        </w:rPr>
        <w:t xml:space="preserve">       </w:t>
      </w:r>
      <w:sdt>
        <w:sdtPr>
          <w:rPr>
            <w:rFonts w:cs="Arial"/>
            <w:sz w:val="24"/>
          </w:rPr>
          <w:id w:val="-1285339938"/>
          <w14:checkbox>
            <w14:checked w14:val="0"/>
            <w14:checkedState w14:val="2612" w14:font="MS Gothic"/>
            <w14:uncheckedState w14:val="2610" w14:font="MS Gothic"/>
          </w14:checkbox>
        </w:sdtPr>
        <w:sdtContent>
          <w:r w:rsidR="009F786E" w:rsidRPr="009F786E">
            <w:rPr>
              <w:rFonts w:ascii="MS Gothic" w:eastAsia="MS Gothic" w:hAnsi="MS Gothic" w:cs="Arial" w:hint="eastAsia"/>
              <w:sz w:val="24"/>
            </w:rPr>
            <w:t>☐</w:t>
          </w:r>
        </w:sdtContent>
      </w:sdt>
      <w:r w:rsidR="009F786E" w:rsidRPr="00C960B3">
        <w:rPr>
          <w:rFonts w:cs="Arial"/>
          <w:szCs w:val="20"/>
        </w:rPr>
        <w:t xml:space="preserve">  </w:t>
      </w:r>
      <w:r>
        <w:rPr>
          <w:rFonts w:cs="Arial"/>
          <w:szCs w:val="20"/>
        </w:rPr>
        <w:t>Davis Bacon Act as provided</w:t>
      </w:r>
      <w:r w:rsidR="008848E6" w:rsidRPr="008848E6">
        <w:t xml:space="preserve"> </w:t>
      </w:r>
    </w:p>
    <w:p w14:paraId="6E774376" w14:textId="77777777" w:rsidR="008848E6" w:rsidRDefault="008848E6" w:rsidP="008848E6">
      <w:pPr>
        <w:spacing w:line="260" w:lineRule="exact"/>
      </w:pPr>
    </w:p>
    <w:p w14:paraId="0E197803" w14:textId="2CE52989" w:rsidR="008848E6" w:rsidRPr="008848E6" w:rsidRDefault="008848E6" w:rsidP="008848E6">
      <w:pPr>
        <w:spacing w:line="260" w:lineRule="exact"/>
        <w:rPr>
          <w:rFonts w:cs="Arial"/>
          <w:b/>
          <w:bCs/>
          <w:szCs w:val="20"/>
        </w:rPr>
      </w:pPr>
      <w:r w:rsidRPr="008848E6">
        <w:rPr>
          <w:rFonts w:cs="Arial"/>
          <w:b/>
          <w:bCs/>
          <w:szCs w:val="20"/>
        </w:rPr>
        <w:t>DUNS Number:</w:t>
      </w:r>
    </w:p>
    <w:p w14:paraId="021DC77C" w14:textId="77777777" w:rsidR="008848E6" w:rsidRPr="008848E6" w:rsidRDefault="008848E6" w:rsidP="008848E6">
      <w:pPr>
        <w:spacing w:line="260" w:lineRule="exact"/>
        <w:rPr>
          <w:rFonts w:cs="Arial"/>
          <w:szCs w:val="20"/>
        </w:rPr>
      </w:pPr>
    </w:p>
    <w:p w14:paraId="3ACA72B7" w14:textId="59C81476" w:rsidR="008848E6" w:rsidRPr="008848E6" w:rsidRDefault="008848E6" w:rsidP="008848E6">
      <w:pPr>
        <w:spacing w:line="260" w:lineRule="exact"/>
        <w:rPr>
          <w:rFonts w:cs="Arial"/>
          <w:szCs w:val="20"/>
        </w:rPr>
      </w:pPr>
      <w:r w:rsidRPr="008848E6">
        <w:rPr>
          <w:rFonts w:cs="Arial"/>
          <w:szCs w:val="20"/>
        </w:rPr>
        <w:t xml:space="preserve">The Data Universal Numbering System (DUNS) is a means of identifying business entities on a location-specific basis. </w:t>
      </w:r>
      <w:hyperlink r:id="rId14" w:history="1">
        <w:r w:rsidR="00664C80" w:rsidRPr="008132A0">
          <w:rPr>
            <w:rStyle w:val="Hyperlink"/>
            <w:rFonts w:cs="Arial"/>
            <w:szCs w:val="20"/>
          </w:rPr>
          <w:t>https://fedgov.dnb.com/webform/CCRSearch.do?val=1</w:t>
        </w:r>
      </w:hyperlink>
    </w:p>
    <w:p w14:paraId="039F9B92" w14:textId="77777777" w:rsidR="008848E6" w:rsidRPr="008848E6" w:rsidRDefault="008848E6" w:rsidP="008848E6">
      <w:pPr>
        <w:spacing w:line="260" w:lineRule="exact"/>
        <w:rPr>
          <w:rFonts w:cs="Arial"/>
          <w:szCs w:val="20"/>
        </w:rPr>
      </w:pPr>
      <w:r w:rsidRPr="008848E6">
        <w:rPr>
          <w:rFonts w:cs="Arial"/>
          <w:szCs w:val="20"/>
        </w:rPr>
        <w:t>•</w:t>
      </w:r>
      <w:r w:rsidRPr="008848E6">
        <w:rPr>
          <w:rFonts w:cs="Arial"/>
          <w:szCs w:val="20"/>
        </w:rPr>
        <w:tab/>
        <w:t>Complete a search for your exact, legal company name.</w:t>
      </w:r>
    </w:p>
    <w:p w14:paraId="1D1FCF49" w14:textId="77777777" w:rsidR="008848E6" w:rsidRPr="008848E6" w:rsidRDefault="008848E6" w:rsidP="008848E6">
      <w:pPr>
        <w:spacing w:line="260" w:lineRule="exact"/>
        <w:rPr>
          <w:rFonts w:cs="Arial"/>
          <w:szCs w:val="20"/>
        </w:rPr>
      </w:pPr>
      <w:r w:rsidRPr="008848E6">
        <w:rPr>
          <w:rFonts w:cs="Arial"/>
          <w:szCs w:val="20"/>
        </w:rPr>
        <w:t>•</w:t>
      </w:r>
      <w:r w:rsidRPr="008848E6">
        <w:rPr>
          <w:rFonts w:cs="Arial"/>
          <w:szCs w:val="20"/>
        </w:rPr>
        <w:tab/>
        <w:t>If you do not currently have a registration, click [Request a New DUNS Number]</w:t>
      </w:r>
    </w:p>
    <w:p w14:paraId="685FF38A" w14:textId="77777777" w:rsidR="008848E6" w:rsidRPr="008848E6" w:rsidRDefault="008848E6" w:rsidP="008848E6">
      <w:pPr>
        <w:spacing w:line="260" w:lineRule="exact"/>
        <w:rPr>
          <w:rFonts w:cs="Arial"/>
          <w:szCs w:val="20"/>
        </w:rPr>
      </w:pPr>
      <w:r w:rsidRPr="008848E6">
        <w:rPr>
          <w:rFonts w:cs="Arial"/>
          <w:szCs w:val="20"/>
        </w:rPr>
        <w:t>•</w:t>
      </w:r>
      <w:r w:rsidRPr="008848E6">
        <w:rPr>
          <w:rFonts w:cs="Arial"/>
          <w:szCs w:val="20"/>
        </w:rPr>
        <w:tab/>
        <w:t>Complete information on your Company name. This information should match your local government registration.</w:t>
      </w:r>
    </w:p>
    <w:p w14:paraId="440EF509" w14:textId="77777777" w:rsidR="008848E6" w:rsidRPr="008848E6" w:rsidRDefault="008848E6" w:rsidP="008848E6">
      <w:pPr>
        <w:spacing w:line="260" w:lineRule="exact"/>
        <w:rPr>
          <w:rFonts w:cs="Arial"/>
          <w:szCs w:val="20"/>
        </w:rPr>
      </w:pPr>
      <w:r w:rsidRPr="008848E6">
        <w:rPr>
          <w:rFonts w:cs="Arial"/>
          <w:szCs w:val="20"/>
        </w:rPr>
        <w:t>•</w:t>
      </w:r>
      <w:r w:rsidRPr="008848E6">
        <w:rPr>
          <w:rFonts w:cs="Arial"/>
          <w:szCs w:val="20"/>
        </w:rPr>
        <w:tab/>
        <w:t>Complete information on your physical address (and mailing if different)</w:t>
      </w:r>
    </w:p>
    <w:p w14:paraId="0CDB366F" w14:textId="77777777" w:rsidR="008848E6" w:rsidRPr="008848E6" w:rsidRDefault="008848E6" w:rsidP="008848E6">
      <w:pPr>
        <w:spacing w:line="260" w:lineRule="exact"/>
        <w:rPr>
          <w:rFonts w:cs="Arial"/>
          <w:szCs w:val="20"/>
        </w:rPr>
      </w:pPr>
      <w:r w:rsidRPr="008848E6">
        <w:rPr>
          <w:rFonts w:cs="Arial"/>
          <w:szCs w:val="20"/>
        </w:rPr>
        <w:t>•</w:t>
      </w:r>
      <w:r w:rsidRPr="008848E6">
        <w:rPr>
          <w:rFonts w:cs="Arial"/>
          <w:szCs w:val="20"/>
        </w:rPr>
        <w:tab/>
        <w:t xml:space="preserve">Complete information on your organization. Your point of contact should be the same as in your local registration. </w:t>
      </w:r>
    </w:p>
    <w:p w14:paraId="50C403D5" w14:textId="77777777" w:rsidR="008848E6" w:rsidRPr="008848E6" w:rsidRDefault="008848E6" w:rsidP="008848E6">
      <w:pPr>
        <w:spacing w:line="260" w:lineRule="exact"/>
        <w:rPr>
          <w:rFonts w:cs="Arial"/>
          <w:szCs w:val="20"/>
        </w:rPr>
      </w:pPr>
      <w:r w:rsidRPr="008848E6">
        <w:rPr>
          <w:rFonts w:cs="Arial"/>
          <w:szCs w:val="20"/>
        </w:rPr>
        <w:lastRenderedPageBreak/>
        <w:t>•</w:t>
      </w:r>
      <w:r w:rsidRPr="008848E6">
        <w:rPr>
          <w:rFonts w:cs="Arial"/>
          <w:szCs w:val="20"/>
        </w:rPr>
        <w:tab/>
        <w:t>Click [submit request]. A page confirming your submission will appear. Take a screenshot of this confirmation and send it to your MSI POC.</w:t>
      </w:r>
    </w:p>
    <w:p w14:paraId="3A4D44BD" w14:textId="0AD3F579" w:rsidR="007344BE" w:rsidRDefault="008848E6" w:rsidP="008848E6">
      <w:pPr>
        <w:spacing w:line="260" w:lineRule="exact"/>
        <w:rPr>
          <w:rFonts w:cs="Arial"/>
          <w:szCs w:val="20"/>
        </w:rPr>
      </w:pPr>
      <w:r w:rsidRPr="008848E6">
        <w:rPr>
          <w:rFonts w:cs="Arial"/>
          <w:szCs w:val="20"/>
        </w:rPr>
        <w:t>•</w:t>
      </w:r>
      <w:r w:rsidRPr="008848E6">
        <w:rPr>
          <w:rFonts w:cs="Arial"/>
          <w:szCs w:val="20"/>
        </w:rPr>
        <w:tab/>
        <w:t>A representative will confirm your DUNS number when complete. If you do not hear in one week, send an e-mail to ccrhelp@dnb.com, including your Company Name, Physical Address, and Country.</w:t>
      </w:r>
    </w:p>
    <w:p w14:paraId="436D7A68" w14:textId="59FDC032" w:rsidR="004264A6" w:rsidRDefault="004264A6" w:rsidP="009033E1">
      <w:pPr>
        <w:spacing w:line="260" w:lineRule="exact"/>
      </w:pPr>
    </w:p>
    <w:p w14:paraId="76C324E3" w14:textId="77777777" w:rsidR="004264A6" w:rsidRDefault="004264A6" w:rsidP="009033E1">
      <w:pPr>
        <w:spacing w:line="260" w:lineRule="exact"/>
      </w:pPr>
    </w:p>
    <w:p w14:paraId="529F1A00" w14:textId="2C64DE64" w:rsidR="00154CCF" w:rsidRDefault="00154CCF" w:rsidP="00154CCF">
      <w:pPr>
        <w:spacing w:after="60"/>
        <w:rPr>
          <w:rFonts w:cs="Arial"/>
          <w:b/>
          <w:sz w:val="22"/>
          <w:szCs w:val="22"/>
        </w:rPr>
      </w:pPr>
      <w:r>
        <w:rPr>
          <w:rFonts w:cs="Arial"/>
          <w:b/>
          <w:sz w:val="22"/>
          <w:szCs w:val="22"/>
        </w:rPr>
        <w:t>Background</w:t>
      </w:r>
      <w:r w:rsidRPr="009F786E">
        <w:rPr>
          <w:rFonts w:cs="Arial"/>
          <w:b/>
          <w:sz w:val="22"/>
          <w:szCs w:val="22"/>
        </w:rPr>
        <w:t>:</w:t>
      </w:r>
    </w:p>
    <w:p w14:paraId="14C34AE8" w14:textId="1E597CFB" w:rsidR="00154CCF" w:rsidRPr="00154CCF" w:rsidRDefault="00750BC6" w:rsidP="00154CCF">
      <w:pPr>
        <w:spacing w:after="60"/>
        <w:rPr>
          <w:rFonts w:cs="Arial"/>
          <w:bCs/>
          <w:sz w:val="22"/>
          <w:szCs w:val="22"/>
        </w:rPr>
      </w:pPr>
      <w:r w:rsidRPr="00750BC6">
        <w:rPr>
          <w:rFonts w:cs="Arial"/>
          <w:bCs/>
          <w:sz w:val="22"/>
          <w:szCs w:val="22"/>
        </w:rPr>
        <w:t>DT Global is currently implementing the USAID-funded T</w:t>
      </w:r>
      <w:r w:rsidR="00127B22">
        <w:rPr>
          <w:rFonts w:cs="Arial"/>
          <w:bCs/>
          <w:sz w:val="22"/>
          <w:szCs w:val="22"/>
        </w:rPr>
        <w:t xml:space="preserve">oward </w:t>
      </w:r>
      <w:r w:rsidRPr="00750BC6">
        <w:rPr>
          <w:rFonts w:cs="Arial"/>
          <w:bCs/>
          <w:sz w:val="22"/>
          <w:szCs w:val="22"/>
        </w:rPr>
        <w:t>E</w:t>
      </w:r>
      <w:r w:rsidR="00127B22">
        <w:rPr>
          <w:rFonts w:cs="Arial"/>
          <w:bCs/>
          <w:sz w:val="22"/>
          <w:szCs w:val="22"/>
        </w:rPr>
        <w:t xml:space="preserve">nduring </w:t>
      </w:r>
      <w:r w:rsidRPr="00750BC6">
        <w:rPr>
          <w:rFonts w:cs="Arial"/>
          <w:bCs/>
          <w:sz w:val="22"/>
          <w:szCs w:val="22"/>
        </w:rPr>
        <w:t>P</w:t>
      </w:r>
      <w:r w:rsidR="00127B22">
        <w:rPr>
          <w:rFonts w:cs="Arial"/>
          <w:bCs/>
          <w:sz w:val="22"/>
          <w:szCs w:val="22"/>
        </w:rPr>
        <w:t xml:space="preserve">eace in </w:t>
      </w:r>
      <w:r w:rsidRPr="00750BC6">
        <w:rPr>
          <w:rFonts w:cs="Arial"/>
          <w:bCs/>
          <w:sz w:val="22"/>
          <w:szCs w:val="22"/>
        </w:rPr>
        <w:t>S</w:t>
      </w:r>
      <w:r w:rsidR="00127B22">
        <w:rPr>
          <w:rFonts w:cs="Arial"/>
          <w:bCs/>
          <w:sz w:val="22"/>
          <w:szCs w:val="22"/>
        </w:rPr>
        <w:t>udan (TEPS)</w:t>
      </w:r>
      <w:r w:rsidRPr="00750BC6">
        <w:rPr>
          <w:rFonts w:cs="Arial"/>
          <w:bCs/>
          <w:sz w:val="22"/>
          <w:szCs w:val="22"/>
        </w:rPr>
        <w:t xml:space="preserve"> project to support Sudan’s transition to an increasingly peaceful, democratic, and resilient country for all. In support of project implementation </w:t>
      </w:r>
      <w:r>
        <w:rPr>
          <w:rFonts w:cs="Arial"/>
          <w:bCs/>
          <w:sz w:val="22"/>
          <w:szCs w:val="22"/>
        </w:rPr>
        <w:t>activities</w:t>
      </w:r>
      <w:r w:rsidRPr="00750BC6">
        <w:rPr>
          <w:rFonts w:cs="Arial"/>
          <w:bCs/>
          <w:sz w:val="22"/>
          <w:szCs w:val="22"/>
        </w:rPr>
        <w:t>, TEPS</w:t>
      </w:r>
      <w:r>
        <w:rPr>
          <w:rFonts w:cs="Arial"/>
          <w:bCs/>
          <w:sz w:val="22"/>
          <w:szCs w:val="22"/>
        </w:rPr>
        <w:t xml:space="preserve"> requires the purchase </w:t>
      </w:r>
      <w:r w:rsidR="003C648B">
        <w:rPr>
          <w:rFonts w:cs="Arial"/>
          <w:bCs/>
          <w:sz w:val="22"/>
          <w:szCs w:val="22"/>
        </w:rPr>
        <w:t xml:space="preserve">and supply </w:t>
      </w:r>
      <w:r>
        <w:rPr>
          <w:rFonts w:cs="Arial"/>
          <w:bCs/>
          <w:sz w:val="22"/>
          <w:szCs w:val="22"/>
        </w:rPr>
        <w:t>of borehole equipment</w:t>
      </w:r>
      <w:r w:rsidR="000A3B2A">
        <w:rPr>
          <w:rFonts w:cs="Arial"/>
          <w:bCs/>
          <w:sz w:val="22"/>
          <w:szCs w:val="22"/>
        </w:rPr>
        <w:t>.</w:t>
      </w:r>
    </w:p>
    <w:p w14:paraId="231D606D" w14:textId="2F9893F1" w:rsidR="00154CCF" w:rsidRDefault="00154CCF" w:rsidP="00154CCF">
      <w:pPr>
        <w:spacing w:after="60"/>
        <w:rPr>
          <w:rFonts w:cs="Arial"/>
          <w:bCs/>
          <w:sz w:val="22"/>
          <w:szCs w:val="22"/>
        </w:rPr>
      </w:pPr>
    </w:p>
    <w:p w14:paraId="0B704ECF" w14:textId="670AABF1" w:rsidR="00154CCF" w:rsidRPr="00154CCF" w:rsidRDefault="00154CCF" w:rsidP="00154CCF">
      <w:pPr>
        <w:spacing w:after="60"/>
        <w:rPr>
          <w:rFonts w:cs="Arial"/>
          <w:b/>
          <w:sz w:val="22"/>
          <w:szCs w:val="22"/>
        </w:rPr>
      </w:pPr>
      <w:r w:rsidRPr="00154CCF">
        <w:rPr>
          <w:rFonts w:cs="Arial"/>
          <w:b/>
          <w:sz w:val="22"/>
          <w:szCs w:val="22"/>
        </w:rPr>
        <w:t>Description of Scope:</w:t>
      </w:r>
    </w:p>
    <w:p w14:paraId="5317C9A1" w14:textId="15A93636" w:rsidR="00154CCF" w:rsidRDefault="00750BC6" w:rsidP="003649A1">
      <w:pPr>
        <w:spacing w:after="60"/>
        <w:rPr>
          <w:rFonts w:cs="Arial"/>
          <w:bCs/>
          <w:sz w:val="22"/>
          <w:szCs w:val="22"/>
        </w:rPr>
      </w:pPr>
      <w:r w:rsidRPr="00750BC6">
        <w:rPr>
          <w:rFonts w:cs="Arial"/>
          <w:bCs/>
          <w:sz w:val="22"/>
          <w:szCs w:val="22"/>
          <w:lang w:val="en-CA"/>
        </w:rPr>
        <w:t>The purpose of this Request for Quotations (RFQ) is to solicit quotations from eligible suppliers for these items, to be delivered</w:t>
      </w:r>
      <w:r w:rsidR="006B0602">
        <w:rPr>
          <w:rFonts w:cs="Arial"/>
          <w:bCs/>
          <w:sz w:val="22"/>
          <w:szCs w:val="22"/>
          <w:lang w:val="en-CA"/>
        </w:rPr>
        <w:t>, and installed</w:t>
      </w:r>
      <w:r w:rsidRPr="00750BC6">
        <w:rPr>
          <w:rFonts w:cs="Arial"/>
          <w:bCs/>
          <w:sz w:val="22"/>
          <w:szCs w:val="22"/>
          <w:lang w:val="en-CA"/>
        </w:rPr>
        <w:t xml:space="preserve"> within a </w:t>
      </w:r>
      <w:r w:rsidR="006B0602">
        <w:rPr>
          <w:rFonts w:cs="Arial"/>
          <w:bCs/>
          <w:sz w:val="22"/>
          <w:szCs w:val="22"/>
          <w:lang w:val="en-CA"/>
        </w:rPr>
        <w:t xml:space="preserve">1-4 </w:t>
      </w:r>
      <w:r w:rsidRPr="00750BC6">
        <w:rPr>
          <w:rFonts w:cs="Arial"/>
          <w:bCs/>
          <w:sz w:val="22"/>
          <w:szCs w:val="22"/>
          <w:lang w:val="en-CA"/>
        </w:rPr>
        <w:t>week</w:t>
      </w:r>
      <w:r>
        <w:rPr>
          <w:rFonts w:cs="Arial"/>
          <w:bCs/>
          <w:sz w:val="22"/>
          <w:szCs w:val="22"/>
          <w:lang w:val="en-CA"/>
        </w:rPr>
        <w:t xml:space="preserve">(s) </w:t>
      </w:r>
      <w:r w:rsidRPr="00750BC6">
        <w:rPr>
          <w:rFonts w:cs="Arial"/>
          <w:bCs/>
          <w:sz w:val="22"/>
          <w:szCs w:val="22"/>
          <w:lang w:val="en-CA"/>
        </w:rPr>
        <w:t>timeline</w:t>
      </w:r>
      <w:r w:rsidR="00145AC4">
        <w:rPr>
          <w:rFonts w:cs="Arial"/>
          <w:bCs/>
          <w:sz w:val="22"/>
          <w:szCs w:val="22"/>
          <w:lang w:val="en-CA"/>
        </w:rPr>
        <w:t xml:space="preserve"> </w:t>
      </w:r>
      <w:proofErr w:type="gramStart"/>
      <w:r w:rsidR="00145AC4">
        <w:rPr>
          <w:rFonts w:cs="Arial"/>
          <w:bCs/>
          <w:sz w:val="22"/>
          <w:szCs w:val="22"/>
          <w:lang w:val="en-CA"/>
        </w:rPr>
        <w:t>to  field</w:t>
      </w:r>
      <w:proofErr w:type="gramEnd"/>
      <w:r w:rsidR="00145AC4">
        <w:rPr>
          <w:rFonts w:cs="Arial"/>
          <w:bCs/>
          <w:sz w:val="22"/>
          <w:szCs w:val="22"/>
          <w:lang w:val="en-CA"/>
        </w:rPr>
        <w:t xml:space="preserve"> sites in </w:t>
      </w:r>
      <w:r>
        <w:rPr>
          <w:rFonts w:cs="Arial"/>
          <w:bCs/>
          <w:sz w:val="22"/>
          <w:szCs w:val="22"/>
          <w:lang w:val="en-CA"/>
        </w:rPr>
        <w:t xml:space="preserve"> Sudan</w:t>
      </w:r>
      <w:r w:rsidRPr="00750BC6">
        <w:rPr>
          <w:rFonts w:cs="Arial"/>
          <w:bCs/>
          <w:sz w:val="22"/>
          <w:szCs w:val="22"/>
          <w:lang w:val="en-CA"/>
        </w:rPr>
        <w:t>.</w:t>
      </w:r>
      <w:r>
        <w:rPr>
          <w:rFonts w:cs="Arial"/>
          <w:bCs/>
          <w:sz w:val="22"/>
          <w:szCs w:val="22"/>
          <w:lang w:val="en-CA"/>
        </w:rPr>
        <w:t xml:space="preserve"> </w:t>
      </w:r>
      <w:r w:rsidRPr="00750BC6">
        <w:rPr>
          <w:rFonts w:cs="Arial"/>
          <w:bCs/>
          <w:sz w:val="22"/>
          <w:szCs w:val="22"/>
          <w:lang w:val="en-CA"/>
        </w:rPr>
        <w:t>T</w:t>
      </w:r>
      <w:r>
        <w:rPr>
          <w:rFonts w:cs="Arial"/>
          <w:bCs/>
          <w:sz w:val="22"/>
          <w:szCs w:val="22"/>
          <w:lang w:val="en-CA"/>
        </w:rPr>
        <w:t>EPS</w:t>
      </w:r>
      <w:r w:rsidRPr="00750BC6">
        <w:rPr>
          <w:rFonts w:cs="Arial"/>
          <w:bCs/>
          <w:sz w:val="22"/>
          <w:szCs w:val="22"/>
          <w:lang w:val="en-CA"/>
        </w:rPr>
        <w:t xml:space="preserve"> anticipates issuing a fixed price Purchase Order (PO) for the</w:t>
      </w:r>
      <w:r>
        <w:rPr>
          <w:rFonts w:cs="Arial"/>
          <w:bCs/>
          <w:sz w:val="22"/>
          <w:szCs w:val="22"/>
          <w:lang w:val="en-CA"/>
        </w:rPr>
        <w:t xml:space="preserve"> commodity items </w:t>
      </w:r>
      <w:r w:rsidRPr="00750BC6">
        <w:rPr>
          <w:rFonts w:cs="Arial"/>
          <w:bCs/>
          <w:sz w:val="22"/>
          <w:szCs w:val="22"/>
          <w:lang w:val="en-CA"/>
        </w:rPr>
        <w:t>listed</w:t>
      </w:r>
      <w:r>
        <w:rPr>
          <w:rFonts w:cs="Arial"/>
          <w:bCs/>
          <w:sz w:val="22"/>
          <w:szCs w:val="22"/>
          <w:lang w:val="en-CA"/>
        </w:rPr>
        <w:t xml:space="preserve"> </w:t>
      </w:r>
      <w:r w:rsidR="00ED05B8">
        <w:rPr>
          <w:rFonts w:cs="Arial"/>
          <w:bCs/>
          <w:sz w:val="22"/>
          <w:szCs w:val="22"/>
          <w:lang w:val="en-CA"/>
        </w:rPr>
        <w:t>in the specification requirements</w:t>
      </w:r>
      <w:r w:rsidRPr="00750BC6">
        <w:rPr>
          <w:rFonts w:cs="Arial"/>
          <w:bCs/>
          <w:sz w:val="22"/>
          <w:szCs w:val="22"/>
          <w:lang w:val="en-CA"/>
        </w:rPr>
        <w:t>.</w:t>
      </w:r>
      <w:r>
        <w:rPr>
          <w:rFonts w:cs="Arial"/>
          <w:bCs/>
          <w:sz w:val="22"/>
          <w:szCs w:val="22"/>
          <w:lang w:val="en-CA"/>
        </w:rPr>
        <w:t xml:space="preserve"> </w:t>
      </w:r>
      <w:r w:rsidRPr="00750BC6">
        <w:rPr>
          <w:rFonts w:cs="Arial"/>
          <w:bCs/>
          <w:sz w:val="22"/>
          <w:szCs w:val="22"/>
        </w:rPr>
        <w:t xml:space="preserve">DT Global reserves the right to award this </w:t>
      </w:r>
      <w:r>
        <w:rPr>
          <w:rFonts w:cs="Arial"/>
          <w:bCs/>
          <w:sz w:val="22"/>
          <w:szCs w:val="22"/>
        </w:rPr>
        <w:t>sub</w:t>
      </w:r>
      <w:r w:rsidRPr="00750BC6">
        <w:rPr>
          <w:rFonts w:cs="Arial"/>
          <w:bCs/>
          <w:sz w:val="22"/>
          <w:szCs w:val="22"/>
        </w:rPr>
        <w:t xml:space="preserve">contract to one or more </w:t>
      </w:r>
      <w:r>
        <w:rPr>
          <w:rFonts w:cs="Arial"/>
          <w:bCs/>
          <w:sz w:val="22"/>
          <w:szCs w:val="22"/>
        </w:rPr>
        <w:t>subc</w:t>
      </w:r>
      <w:r w:rsidRPr="00750BC6">
        <w:rPr>
          <w:rFonts w:cs="Arial"/>
          <w:bCs/>
          <w:sz w:val="22"/>
          <w:szCs w:val="22"/>
        </w:rPr>
        <w:t>ontractors, or not award the</w:t>
      </w:r>
      <w:r>
        <w:rPr>
          <w:rFonts w:cs="Arial"/>
          <w:bCs/>
          <w:sz w:val="22"/>
          <w:szCs w:val="22"/>
        </w:rPr>
        <w:t xml:space="preserve"> sub</w:t>
      </w:r>
      <w:r w:rsidRPr="00750BC6">
        <w:rPr>
          <w:rFonts w:cs="Arial"/>
          <w:bCs/>
          <w:sz w:val="22"/>
          <w:szCs w:val="22"/>
        </w:rPr>
        <w:t>contract at all.</w:t>
      </w:r>
      <w:r w:rsidR="00127B22">
        <w:rPr>
          <w:rFonts w:cs="Arial"/>
          <w:bCs/>
          <w:sz w:val="22"/>
          <w:szCs w:val="22"/>
        </w:rPr>
        <w:t xml:space="preserve"> </w:t>
      </w:r>
      <w:r w:rsidRPr="00750BC6">
        <w:rPr>
          <w:rFonts w:cs="Arial"/>
          <w:bCs/>
          <w:sz w:val="22"/>
          <w:szCs w:val="22"/>
        </w:rPr>
        <w:t xml:space="preserve">The </w:t>
      </w:r>
      <w:r>
        <w:rPr>
          <w:rFonts w:cs="Arial"/>
          <w:bCs/>
          <w:sz w:val="22"/>
          <w:szCs w:val="22"/>
        </w:rPr>
        <w:t>subc</w:t>
      </w:r>
      <w:r w:rsidRPr="00750BC6">
        <w:rPr>
          <w:rFonts w:cs="Arial"/>
          <w:bCs/>
          <w:sz w:val="22"/>
          <w:szCs w:val="22"/>
        </w:rPr>
        <w:t>ontractor must possess all required business licenses, registrations, and documentation.</w:t>
      </w:r>
    </w:p>
    <w:p w14:paraId="2A2BC911" w14:textId="6CCD5DAD" w:rsidR="00DB5F5B" w:rsidRDefault="00DB5F5B" w:rsidP="003649A1">
      <w:pPr>
        <w:spacing w:after="60"/>
        <w:rPr>
          <w:rFonts w:cs="Arial"/>
          <w:bCs/>
          <w:sz w:val="22"/>
          <w:szCs w:val="22"/>
        </w:rPr>
      </w:pPr>
    </w:p>
    <w:p w14:paraId="2A7C7850" w14:textId="77777777" w:rsidR="00760115" w:rsidRDefault="00DB5F5B" w:rsidP="00DB5F5B">
      <w:pPr>
        <w:spacing w:after="60"/>
        <w:rPr>
          <w:rFonts w:cs="Arial"/>
          <w:bCs/>
          <w:sz w:val="22"/>
          <w:szCs w:val="22"/>
          <w:lang w:val="en-CA"/>
        </w:rPr>
      </w:pPr>
      <w:r w:rsidRPr="00ED05B8">
        <w:rPr>
          <w:rFonts w:cs="Arial"/>
          <w:b/>
          <w:bCs/>
          <w:sz w:val="22"/>
          <w:szCs w:val="22"/>
          <w:lang w:val="en-CA"/>
        </w:rPr>
        <w:t>S</w:t>
      </w:r>
      <w:r w:rsidRPr="00DB5F5B">
        <w:rPr>
          <w:rFonts w:cs="Arial"/>
          <w:b/>
          <w:bCs/>
          <w:sz w:val="22"/>
          <w:szCs w:val="22"/>
          <w:lang w:val="en-CA"/>
        </w:rPr>
        <w:t>ource/Nationality/Manufacture</w:t>
      </w:r>
      <w:r w:rsidRPr="00DB5F5B">
        <w:rPr>
          <w:rFonts w:cs="Arial"/>
          <w:bCs/>
          <w:sz w:val="22"/>
          <w:szCs w:val="22"/>
          <w:lang w:val="en-CA"/>
        </w:rPr>
        <w:t xml:space="preserve">:  </w:t>
      </w:r>
    </w:p>
    <w:p w14:paraId="0B275F59" w14:textId="1869B61F" w:rsidR="00DB5F5B" w:rsidRPr="00DB5F5B" w:rsidRDefault="00DB5F5B" w:rsidP="00DB5F5B">
      <w:pPr>
        <w:spacing w:after="60"/>
        <w:rPr>
          <w:rFonts w:cs="Arial"/>
          <w:bCs/>
          <w:sz w:val="22"/>
          <w:szCs w:val="22"/>
          <w:lang w:val="en-CA"/>
        </w:rPr>
      </w:pPr>
      <w:r w:rsidRPr="00DB5F5B">
        <w:rPr>
          <w:rFonts w:cs="Arial"/>
          <w:bCs/>
          <w:sz w:val="22"/>
          <w:szCs w:val="22"/>
          <w:lang w:val="en-CA"/>
        </w:rPr>
        <w:t xml:space="preserve">All goods and services offered in response to this RFQ or supplied under any resulting award must meet </w:t>
      </w:r>
      <w:r w:rsidRPr="00DB5F5B">
        <w:rPr>
          <w:rFonts w:cs="Arial"/>
          <w:sz w:val="22"/>
          <w:szCs w:val="22"/>
          <w:lang w:val="en-CA"/>
        </w:rPr>
        <w:t xml:space="preserve">USAID Geographic </w:t>
      </w:r>
      <w:r w:rsidRPr="00DB5F5B">
        <w:rPr>
          <w:rFonts w:cs="Arial"/>
          <w:b/>
          <w:bCs/>
          <w:sz w:val="22"/>
          <w:szCs w:val="22"/>
          <w:lang w:val="en-CA"/>
        </w:rPr>
        <w:t xml:space="preserve">Code </w:t>
      </w:r>
      <w:r w:rsidRPr="00DB5F5B">
        <w:rPr>
          <w:rFonts w:cs="Arial"/>
          <w:b/>
          <w:sz w:val="22"/>
          <w:szCs w:val="22"/>
          <w:lang w:val="en-CA"/>
        </w:rPr>
        <w:t>93</w:t>
      </w:r>
      <w:r w:rsidRPr="00BF762E">
        <w:rPr>
          <w:rFonts w:cs="Arial"/>
          <w:b/>
          <w:sz w:val="22"/>
          <w:szCs w:val="22"/>
          <w:lang w:val="en-CA"/>
        </w:rPr>
        <w:t>7</w:t>
      </w:r>
      <w:r w:rsidRPr="00DB5F5B">
        <w:rPr>
          <w:rFonts w:cs="Arial"/>
          <w:b/>
          <w:sz w:val="22"/>
          <w:szCs w:val="22"/>
          <w:lang w:val="en-CA"/>
        </w:rPr>
        <w:t xml:space="preserve"> </w:t>
      </w:r>
      <w:r w:rsidRPr="00DB5F5B">
        <w:rPr>
          <w:rFonts w:cs="Arial"/>
          <w:bCs/>
          <w:sz w:val="22"/>
          <w:szCs w:val="22"/>
          <w:lang w:val="en-CA"/>
        </w:rPr>
        <w:t xml:space="preserve">in accordance with the United States Code of Federal Regulations (CFR), </w:t>
      </w:r>
      <w:hyperlink r:id="rId15" w:history="1">
        <w:r w:rsidRPr="00DB5F5B">
          <w:rPr>
            <w:rStyle w:val="Hyperlink"/>
            <w:rFonts w:cs="Arial"/>
            <w:bCs/>
            <w:sz w:val="22"/>
            <w:szCs w:val="22"/>
            <w:lang w:val="en-CA"/>
          </w:rPr>
          <w:t>22 CFR §228</w:t>
        </w:r>
      </w:hyperlink>
      <w:r w:rsidRPr="00DB5F5B">
        <w:rPr>
          <w:rFonts w:cs="Arial"/>
          <w:bCs/>
          <w:sz w:val="22"/>
          <w:szCs w:val="22"/>
          <w:lang w:val="en-CA"/>
        </w:rPr>
        <w:t xml:space="preserve">. The cooperating country for this RFQ is Sudan.  </w:t>
      </w:r>
    </w:p>
    <w:p w14:paraId="00819607" w14:textId="77777777" w:rsidR="00DB5F5B" w:rsidRPr="00DB5F5B" w:rsidRDefault="00DB5F5B" w:rsidP="00DB5F5B">
      <w:pPr>
        <w:spacing w:after="60"/>
        <w:rPr>
          <w:rFonts w:cs="Arial"/>
          <w:bCs/>
          <w:sz w:val="22"/>
          <w:szCs w:val="22"/>
          <w:lang w:val="en-CA"/>
        </w:rPr>
      </w:pPr>
    </w:p>
    <w:p w14:paraId="1D8FA126" w14:textId="2746B0DE" w:rsidR="00DB5F5B" w:rsidRPr="003649A1" w:rsidRDefault="00DB5F5B" w:rsidP="003649A1">
      <w:pPr>
        <w:spacing w:after="60"/>
        <w:rPr>
          <w:rFonts w:cs="Arial"/>
          <w:bCs/>
          <w:sz w:val="22"/>
          <w:szCs w:val="22"/>
          <w:lang w:val="en-CA"/>
        </w:rPr>
      </w:pPr>
      <w:r w:rsidRPr="00DB5F5B">
        <w:rPr>
          <w:rFonts w:cs="Arial"/>
          <w:bCs/>
          <w:sz w:val="22"/>
          <w:szCs w:val="22"/>
          <w:lang w:val="en-CA"/>
        </w:rPr>
        <w:t xml:space="preserve">Offerors may </w:t>
      </w:r>
      <w:r w:rsidRPr="00DB5F5B">
        <w:rPr>
          <w:rFonts w:cs="Arial"/>
          <w:bCs/>
          <w:sz w:val="22"/>
          <w:szCs w:val="22"/>
          <w:u w:val="single"/>
          <w:lang w:val="en-CA"/>
        </w:rPr>
        <w:t>not</w:t>
      </w:r>
      <w:r w:rsidRPr="00DB5F5B">
        <w:rPr>
          <w:rFonts w:cs="Arial"/>
          <w:bCs/>
          <w:sz w:val="22"/>
          <w:szCs w:val="22"/>
          <w:lang w:val="en-CA"/>
        </w:rPr>
        <w:t xml:space="preserve"> offer or supply any commodities or services that are manufactured or assembled in, shipped from, transported through, or otherwise involving any of the following</w:t>
      </w:r>
      <w:r>
        <w:rPr>
          <w:rFonts w:cs="Arial"/>
          <w:bCs/>
          <w:sz w:val="22"/>
          <w:szCs w:val="22"/>
          <w:lang w:val="en-CA"/>
        </w:rPr>
        <w:t xml:space="preserve"> </w:t>
      </w:r>
      <w:r w:rsidRPr="00DB5F5B">
        <w:rPr>
          <w:rFonts w:cs="Arial"/>
          <w:b/>
          <w:sz w:val="22"/>
          <w:szCs w:val="22"/>
          <w:lang w:val="en-CA"/>
        </w:rPr>
        <w:t>prohibited countries: Cuba, Iran, North Korea, and Syria.</w:t>
      </w:r>
    </w:p>
    <w:p w14:paraId="56BE320D" w14:textId="04104C24" w:rsidR="005C1B49" w:rsidRDefault="005C1B49" w:rsidP="005C1B49">
      <w:pPr>
        <w:spacing w:after="60"/>
        <w:rPr>
          <w:rFonts w:cs="Arial"/>
          <w:bCs/>
          <w:color w:val="FF0000"/>
          <w:sz w:val="22"/>
          <w:szCs w:val="22"/>
        </w:rPr>
      </w:pPr>
    </w:p>
    <w:p w14:paraId="0045AE57" w14:textId="3290344B" w:rsidR="00760115" w:rsidRDefault="00760115" w:rsidP="005C1B49">
      <w:pPr>
        <w:spacing w:after="60"/>
        <w:rPr>
          <w:rFonts w:cs="Arial"/>
          <w:b/>
          <w:bCs/>
          <w:sz w:val="22"/>
          <w:szCs w:val="22"/>
        </w:rPr>
      </w:pPr>
      <w:r w:rsidRPr="00760115">
        <w:rPr>
          <w:rFonts w:cs="Arial"/>
          <w:b/>
          <w:bCs/>
          <w:sz w:val="22"/>
          <w:szCs w:val="22"/>
        </w:rPr>
        <w:t xml:space="preserve">Evaluation and Award of Proposals: </w:t>
      </w:r>
    </w:p>
    <w:p w14:paraId="039D9D76" w14:textId="1324D123" w:rsidR="00760115" w:rsidRPr="00760115" w:rsidRDefault="00760115" w:rsidP="00760115">
      <w:pPr>
        <w:spacing w:after="60"/>
        <w:rPr>
          <w:rFonts w:cs="Arial"/>
          <w:sz w:val="22"/>
          <w:szCs w:val="22"/>
          <w:lang w:val="en-CA"/>
        </w:rPr>
      </w:pPr>
      <w:r w:rsidRPr="00760115">
        <w:rPr>
          <w:rFonts w:cs="Arial"/>
          <w:sz w:val="22"/>
          <w:szCs w:val="22"/>
          <w:lang w:val="en-CA"/>
        </w:rPr>
        <w:t xml:space="preserve">The award will be made to a responsible offeror whose offer follows the RFQ instructions, meets the </w:t>
      </w:r>
      <w:r w:rsidR="00225135">
        <w:rPr>
          <w:rFonts w:cs="Arial"/>
          <w:sz w:val="22"/>
          <w:szCs w:val="22"/>
          <w:lang w:val="en-CA"/>
        </w:rPr>
        <w:t>submission</w:t>
      </w:r>
      <w:r w:rsidRPr="00760115">
        <w:rPr>
          <w:rFonts w:cs="Arial"/>
          <w:sz w:val="22"/>
          <w:szCs w:val="22"/>
          <w:lang w:val="en-CA"/>
        </w:rPr>
        <w:t xml:space="preserve"> requirements, and meets or exceeds the minimum required technical specifications</w:t>
      </w:r>
      <w:r w:rsidR="00225135">
        <w:rPr>
          <w:rFonts w:cs="Arial"/>
          <w:sz w:val="22"/>
          <w:szCs w:val="22"/>
          <w:lang w:val="en-CA"/>
        </w:rPr>
        <w:t xml:space="preserve">. This procurement will be evaluated </w:t>
      </w:r>
      <w:r w:rsidRPr="00760115">
        <w:rPr>
          <w:rFonts w:cs="Arial"/>
          <w:sz w:val="22"/>
          <w:szCs w:val="22"/>
          <w:lang w:val="en-CA"/>
        </w:rPr>
        <w:t>based on a lowest-price, technically acceptable basis. The relative importance of each individual criterion is indicated by the number of points below:</w:t>
      </w:r>
    </w:p>
    <w:p w14:paraId="189E3E45" w14:textId="4266DE55" w:rsidR="00760115" w:rsidRPr="00760115" w:rsidRDefault="00C75C0C" w:rsidP="00760115">
      <w:pPr>
        <w:numPr>
          <w:ilvl w:val="0"/>
          <w:numId w:val="8"/>
        </w:numPr>
        <w:spacing w:after="60"/>
        <w:rPr>
          <w:rFonts w:cs="Arial"/>
          <w:sz w:val="22"/>
          <w:szCs w:val="22"/>
        </w:rPr>
      </w:pPr>
      <w:r>
        <w:rPr>
          <w:rFonts w:cs="Arial"/>
          <w:sz w:val="22"/>
          <w:szCs w:val="22"/>
        </w:rPr>
        <w:t xml:space="preserve">Technical </w:t>
      </w:r>
      <w:r w:rsidRPr="00760115">
        <w:rPr>
          <w:rFonts w:cs="Arial"/>
          <w:sz w:val="22"/>
          <w:szCs w:val="22"/>
        </w:rPr>
        <w:t>Responsiveness</w:t>
      </w:r>
      <w:r w:rsidR="00760115" w:rsidRPr="00760115">
        <w:rPr>
          <w:rFonts w:cs="Arial"/>
          <w:sz w:val="22"/>
          <w:szCs w:val="22"/>
        </w:rPr>
        <w:t xml:space="preserve"> to the technical specifications and requirements.</w:t>
      </w:r>
    </w:p>
    <w:p w14:paraId="50AE7A8D" w14:textId="0897DB4F" w:rsidR="00760115" w:rsidRPr="00760115" w:rsidRDefault="00C75C0C" w:rsidP="00760115">
      <w:pPr>
        <w:numPr>
          <w:ilvl w:val="0"/>
          <w:numId w:val="8"/>
        </w:numPr>
        <w:spacing w:after="60"/>
        <w:rPr>
          <w:rFonts w:cs="Arial"/>
          <w:sz w:val="22"/>
          <w:szCs w:val="22"/>
        </w:rPr>
      </w:pPr>
      <w:r>
        <w:rPr>
          <w:rFonts w:cs="Arial"/>
          <w:sz w:val="22"/>
          <w:szCs w:val="22"/>
        </w:rPr>
        <w:t>Experience &amp; Knowledge: proven experience and knowledge of similar projects (certificates)</w:t>
      </w:r>
    </w:p>
    <w:p w14:paraId="31E6878E" w14:textId="0175EE77" w:rsidR="00760115" w:rsidRPr="00760115" w:rsidRDefault="00C75C0C" w:rsidP="00760115">
      <w:pPr>
        <w:numPr>
          <w:ilvl w:val="0"/>
          <w:numId w:val="8"/>
        </w:numPr>
        <w:spacing w:after="60"/>
        <w:rPr>
          <w:rFonts w:cs="Arial"/>
          <w:sz w:val="22"/>
          <w:szCs w:val="22"/>
        </w:rPr>
      </w:pPr>
      <w:r>
        <w:rPr>
          <w:rFonts w:cs="Arial"/>
          <w:sz w:val="22"/>
          <w:szCs w:val="22"/>
        </w:rPr>
        <w:t>Delivery:</w:t>
      </w:r>
      <w:r w:rsidR="00760115" w:rsidRPr="00760115">
        <w:rPr>
          <w:rFonts w:cs="Arial"/>
          <w:sz w:val="22"/>
          <w:szCs w:val="22"/>
        </w:rPr>
        <w:t xml:space="preserve"> The speed of delivery.</w:t>
      </w:r>
    </w:p>
    <w:p w14:paraId="189302CB" w14:textId="124A0062" w:rsidR="00760115" w:rsidRPr="00760115" w:rsidRDefault="00760115" w:rsidP="00760115">
      <w:pPr>
        <w:numPr>
          <w:ilvl w:val="0"/>
          <w:numId w:val="8"/>
        </w:numPr>
        <w:spacing w:after="60"/>
        <w:rPr>
          <w:rFonts w:cs="Arial"/>
          <w:sz w:val="22"/>
          <w:szCs w:val="22"/>
        </w:rPr>
      </w:pPr>
      <w:r>
        <w:rPr>
          <w:rFonts w:cs="Arial"/>
          <w:sz w:val="22"/>
          <w:szCs w:val="22"/>
        </w:rPr>
        <w:t xml:space="preserve">Warranty/After-Sales Service </w:t>
      </w:r>
      <w:r w:rsidR="00C75C0C">
        <w:rPr>
          <w:rFonts w:cs="Arial"/>
          <w:sz w:val="22"/>
          <w:szCs w:val="22"/>
        </w:rPr>
        <w:t>–</w:t>
      </w:r>
      <w:r w:rsidRPr="00760115">
        <w:rPr>
          <w:rFonts w:cs="Arial"/>
          <w:sz w:val="22"/>
          <w:szCs w:val="22"/>
        </w:rPr>
        <w:t>:</w:t>
      </w:r>
      <w:r>
        <w:rPr>
          <w:rFonts w:cs="Arial"/>
          <w:sz w:val="22"/>
          <w:szCs w:val="22"/>
        </w:rPr>
        <w:t xml:space="preserve"> Length of warranty and after sale services</w:t>
      </w:r>
      <w:r w:rsidR="00127B22">
        <w:rPr>
          <w:rFonts w:cs="Arial"/>
          <w:sz w:val="22"/>
          <w:szCs w:val="22"/>
        </w:rPr>
        <w:t xml:space="preserve">. </w:t>
      </w:r>
    </w:p>
    <w:p w14:paraId="614F199D" w14:textId="77777777" w:rsidR="00760115" w:rsidRDefault="00760115" w:rsidP="005C1B49">
      <w:pPr>
        <w:spacing w:after="60"/>
        <w:rPr>
          <w:rFonts w:cs="Arial"/>
          <w:bCs/>
          <w:color w:val="FF0000"/>
          <w:sz w:val="22"/>
          <w:szCs w:val="22"/>
        </w:rPr>
      </w:pPr>
    </w:p>
    <w:p w14:paraId="79053358" w14:textId="77777777" w:rsidR="003649A1" w:rsidRDefault="003649A1" w:rsidP="003649A1">
      <w:pPr>
        <w:spacing w:after="60"/>
        <w:rPr>
          <w:rFonts w:cs="Arial"/>
          <w:b/>
          <w:bCs/>
          <w:sz w:val="22"/>
          <w:szCs w:val="22"/>
          <w:lang w:val="en-CA"/>
        </w:rPr>
      </w:pPr>
      <w:bookmarkStart w:id="0" w:name="_Hlk34912831"/>
      <w:r w:rsidRPr="003649A1">
        <w:rPr>
          <w:rFonts w:cs="Arial"/>
          <w:b/>
          <w:bCs/>
          <w:sz w:val="22"/>
          <w:szCs w:val="22"/>
          <w:lang w:val="en-CA"/>
        </w:rPr>
        <w:t>Specifications Requirements</w:t>
      </w:r>
      <w:bookmarkEnd w:id="0"/>
      <w:r>
        <w:rPr>
          <w:rFonts w:cs="Arial"/>
          <w:b/>
          <w:bCs/>
          <w:sz w:val="22"/>
          <w:szCs w:val="22"/>
          <w:lang w:val="en-CA"/>
        </w:rPr>
        <w:t>:</w:t>
      </w:r>
    </w:p>
    <w:p w14:paraId="0CBA5899" w14:textId="281998BC" w:rsidR="003649A1" w:rsidRDefault="003649A1" w:rsidP="003649A1">
      <w:pPr>
        <w:spacing w:after="60"/>
        <w:rPr>
          <w:rFonts w:cs="Arial"/>
          <w:bCs/>
          <w:i/>
          <w:sz w:val="22"/>
          <w:szCs w:val="22"/>
          <w:lang w:val="en-CA"/>
        </w:rPr>
      </w:pPr>
      <w:r w:rsidRPr="003649A1">
        <w:rPr>
          <w:rFonts w:cs="Arial"/>
          <w:bCs/>
          <w:i/>
          <w:sz w:val="22"/>
          <w:szCs w:val="22"/>
          <w:lang w:val="en-CA"/>
        </w:rPr>
        <w:lastRenderedPageBreak/>
        <w:t>The table below contains illustrative specification requirements of the commodities/services. Offerors are requested to provide quotations containing the information below on official letterhead or official quotation format. In the event this is not possible, offerors may complete this table and submit a signed/stamped version to TEPS.</w:t>
      </w:r>
    </w:p>
    <w:p w14:paraId="281B627D" w14:textId="77777777" w:rsidR="003C318A" w:rsidRDefault="003C318A" w:rsidP="00762F11">
      <w:pPr>
        <w:spacing w:after="60"/>
        <w:rPr>
          <w:rFonts w:cs="Arial"/>
          <w:bCs/>
          <w:sz w:val="22"/>
          <w:szCs w:val="22"/>
        </w:rPr>
      </w:pPr>
    </w:p>
    <w:p w14:paraId="3D9E1147" w14:textId="0B07D0BD" w:rsidR="003C318A" w:rsidRPr="003C318A" w:rsidRDefault="003C318A" w:rsidP="00762F11">
      <w:pPr>
        <w:spacing w:after="60"/>
        <w:rPr>
          <w:rFonts w:cs="Arial"/>
          <w:b/>
          <w:sz w:val="22"/>
          <w:szCs w:val="22"/>
          <w:u w:val="single"/>
        </w:rPr>
      </w:pPr>
      <w:r w:rsidRPr="003C318A">
        <w:rPr>
          <w:rFonts w:cs="Arial"/>
          <w:b/>
          <w:sz w:val="22"/>
          <w:szCs w:val="22"/>
          <w:u w:val="single"/>
        </w:rPr>
        <w:t>Terms &amp; Conditions</w:t>
      </w:r>
    </w:p>
    <w:p w14:paraId="0563970B" w14:textId="2DDCA0F0" w:rsidR="003649A1" w:rsidRPr="008A67A0" w:rsidRDefault="003649A1" w:rsidP="008A67A0">
      <w:pPr>
        <w:pStyle w:val="ListParagraph"/>
        <w:numPr>
          <w:ilvl w:val="0"/>
          <w:numId w:val="9"/>
        </w:numPr>
        <w:spacing w:after="60"/>
        <w:rPr>
          <w:rFonts w:cs="Arial"/>
          <w:bCs/>
          <w:sz w:val="22"/>
          <w:szCs w:val="22"/>
        </w:rPr>
      </w:pPr>
      <w:r w:rsidRPr="008A67A0">
        <w:rPr>
          <w:rFonts w:cs="Arial"/>
          <w:bCs/>
          <w:sz w:val="22"/>
          <w:szCs w:val="22"/>
        </w:rPr>
        <w:t>Delivery time (after receipt of order): ________calendar days  </w:t>
      </w:r>
    </w:p>
    <w:p w14:paraId="58A635F8" w14:textId="5A1B98FC" w:rsidR="003649A1" w:rsidRPr="008A67A0" w:rsidRDefault="003649A1" w:rsidP="008A67A0">
      <w:pPr>
        <w:pStyle w:val="ListParagraph"/>
        <w:numPr>
          <w:ilvl w:val="0"/>
          <w:numId w:val="9"/>
        </w:numPr>
        <w:spacing w:after="60"/>
        <w:rPr>
          <w:rFonts w:cs="Arial"/>
          <w:bCs/>
          <w:sz w:val="22"/>
          <w:szCs w:val="22"/>
        </w:rPr>
      </w:pPr>
      <w:r w:rsidRPr="008A67A0">
        <w:rPr>
          <w:rFonts w:cs="Arial"/>
          <w:bCs/>
          <w:sz w:val="22"/>
          <w:szCs w:val="22"/>
        </w:rPr>
        <w:t>Length of warranty on offered equipment:</w:t>
      </w:r>
      <w:r w:rsidRPr="008A67A0">
        <w:rPr>
          <w:rFonts w:cs="Arial"/>
          <w:bCs/>
          <w:sz w:val="22"/>
          <w:szCs w:val="22"/>
          <w:u w:val="single"/>
        </w:rPr>
        <w:t>       </w:t>
      </w:r>
      <w:r w:rsidR="002711A4" w:rsidRPr="008A67A0">
        <w:rPr>
          <w:rFonts w:cs="Arial"/>
          <w:bCs/>
          <w:sz w:val="22"/>
          <w:szCs w:val="22"/>
        </w:rPr>
        <w:t xml:space="preserve"> Months/Years.</w:t>
      </w:r>
      <w:r w:rsidRPr="008A67A0">
        <w:rPr>
          <w:rFonts w:cs="Arial"/>
          <w:bCs/>
          <w:sz w:val="22"/>
          <w:szCs w:val="22"/>
        </w:rPr>
        <w:t> </w:t>
      </w:r>
    </w:p>
    <w:p w14:paraId="74F9F96B" w14:textId="497B13AC" w:rsidR="00ED05B8" w:rsidRPr="008A67A0" w:rsidRDefault="003649A1" w:rsidP="008A67A0">
      <w:pPr>
        <w:pStyle w:val="ListParagraph"/>
        <w:numPr>
          <w:ilvl w:val="0"/>
          <w:numId w:val="9"/>
        </w:numPr>
        <w:spacing w:after="60"/>
        <w:rPr>
          <w:rFonts w:cs="Arial"/>
          <w:bCs/>
          <w:sz w:val="22"/>
          <w:szCs w:val="22"/>
        </w:rPr>
      </w:pPr>
      <w:r w:rsidRPr="008A67A0">
        <w:rPr>
          <w:rFonts w:cs="Arial"/>
          <w:bCs/>
          <w:sz w:val="22"/>
          <w:szCs w:val="22"/>
        </w:rPr>
        <w:t>Location of service center(s) for after-sales service, including warranty repair (if any): ______________</w:t>
      </w:r>
    </w:p>
    <w:p w14:paraId="2D454CB3" w14:textId="40AAAC1A" w:rsidR="00690118" w:rsidRPr="008A67A0" w:rsidRDefault="00690118" w:rsidP="008A67A0">
      <w:pPr>
        <w:pStyle w:val="ListParagraph"/>
        <w:numPr>
          <w:ilvl w:val="0"/>
          <w:numId w:val="9"/>
        </w:numPr>
        <w:spacing w:after="60"/>
        <w:rPr>
          <w:rFonts w:cs="Arial"/>
          <w:bCs/>
          <w:sz w:val="22"/>
          <w:szCs w:val="22"/>
        </w:rPr>
      </w:pPr>
      <w:r w:rsidRPr="008A67A0">
        <w:rPr>
          <w:rFonts w:cs="Arial"/>
          <w:bCs/>
          <w:sz w:val="22"/>
          <w:szCs w:val="22"/>
        </w:rPr>
        <w:t>Payment terms:</w:t>
      </w:r>
    </w:p>
    <w:p w14:paraId="74616A0F" w14:textId="40F4112E" w:rsidR="00690118" w:rsidRPr="008A67A0" w:rsidRDefault="00A074D6" w:rsidP="008A67A0">
      <w:pPr>
        <w:pStyle w:val="ListParagraph"/>
        <w:numPr>
          <w:ilvl w:val="0"/>
          <w:numId w:val="9"/>
        </w:numPr>
        <w:spacing w:after="60"/>
        <w:rPr>
          <w:rFonts w:cs="Arial"/>
          <w:bCs/>
          <w:sz w:val="22"/>
          <w:szCs w:val="22"/>
        </w:rPr>
      </w:pPr>
      <w:r w:rsidRPr="008A67A0">
        <w:rPr>
          <w:rFonts w:cs="Arial"/>
          <w:bCs/>
          <w:sz w:val="22"/>
          <w:szCs w:val="22"/>
        </w:rPr>
        <w:t>Retention terms</w:t>
      </w:r>
      <w:r w:rsidR="00690118" w:rsidRPr="008A67A0">
        <w:rPr>
          <w:rFonts w:cs="Arial"/>
          <w:bCs/>
          <w:sz w:val="22"/>
          <w:szCs w:val="22"/>
        </w:rPr>
        <w:t>:</w:t>
      </w:r>
    </w:p>
    <w:p w14:paraId="1D6E5EB5" w14:textId="5F6DD759" w:rsidR="00762F11" w:rsidRPr="008A67A0" w:rsidRDefault="00762F11" w:rsidP="008A67A0">
      <w:pPr>
        <w:pStyle w:val="ListParagraph"/>
        <w:numPr>
          <w:ilvl w:val="0"/>
          <w:numId w:val="9"/>
        </w:numPr>
        <w:spacing w:after="60"/>
        <w:rPr>
          <w:rFonts w:cs="Arial"/>
          <w:bCs/>
          <w:sz w:val="22"/>
          <w:szCs w:val="22"/>
        </w:rPr>
      </w:pPr>
      <w:r w:rsidRPr="008A67A0">
        <w:rPr>
          <w:rFonts w:cs="Arial"/>
          <w:bCs/>
          <w:sz w:val="22"/>
          <w:szCs w:val="22"/>
        </w:rPr>
        <w:t>Insurance</w:t>
      </w:r>
      <w:r w:rsidR="00A074D6" w:rsidRPr="008A67A0">
        <w:rPr>
          <w:rFonts w:cs="Arial"/>
          <w:bCs/>
          <w:sz w:val="22"/>
          <w:szCs w:val="22"/>
        </w:rPr>
        <w:t xml:space="preserve"> coverage to all activities:</w:t>
      </w:r>
    </w:p>
    <w:p w14:paraId="40204157" w14:textId="5738EB2F" w:rsidR="00A074D6" w:rsidRPr="008A67A0" w:rsidRDefault="00145AC4" w:rsidP="008A67A0">
      <w:pPr>
        <w:pStyle w:val="ListParagraph"/>
        <w:numPr>
          <w:ilvl w:val="0"/>
          <w:numId w:val="9"/>
        </w:numPr>
        <w:spacing w:after="60"/>
        <w:rPr>
          <w:rFonts w:cs="Arial"/>
          <w:bCs/>
          <w:sz w:val="22"/>
          <w:szCs w:val="22"/>
        </w:rPr>
      </w:pPr>
      <w:r w:rsidRPr="008A67A0">
        <w:rPr>
          <w:rFonts w:cs="Arial"/>
          <w:bCs/>
          <w:sz w:val="22"/>
          <w:szCs w:val="22"/>
        </w:rPr>
        <w:t>Quality of items provided according to:</w:t>
      </w:r>
    </w:p>
    <w:p w14:paraId="7F9C660A" w14:textId="6DFFAA37" w:rsidR="00762F11" w:rsidRDefault="00A074D6" w:rsidP="00271C1D">
      <w:pPr>
        <w:pStyle w:val="ListParagraph"/>
        <w:numPr>
          <w:ilvl w:val="0"/>
          <w:numId w:val="9"/>
        </w:numPr>
        <w:spacing w:after="60"/>
        <w:rPr>
          <w:rFonts w:cs="Arial"/>
          <w:bCs/>
          <w:sz w:val="22"/>
          <w:szCs w:val="22"/>
        </w:rPr>
      </w:pPr>
      <w:r w:rsidRPr="008A67A0">
        <w:rPr>
          <w:rFonts w:cs="Arial"/>
          <w:bCs/>
          <w:sz w:val="22"/>
          <w:szCs w:val="22"/>
        </w:rPr>
        <w:t>DT Global will provide exemptions</w:t>
      </w:r>
    </w:p>
    <w:p w14:paraId="0431E0F1" w14:textId="77777777" w:rsidR="00271C1D" w:rsidRPr="00271C1D" w:rsidRDefault="00271C1D" w:rsidP="00271C1D">
      <w:pPr>
        <w:pStyle w:val="ListParagraph"/>
        <w:numPr>
          <w:ilvl w:val="0"/>
          <w:numId w:val="9"/>
        </w:numPr>
        <w:spacing w:after="60"/>
        <w:rPr>
          <w:rFonts w:cs="Arial"/>
          <w:bCs/>
          <w:sz w:val="22"/>
          <w:szCs w:val="22"/>
        </w:rPr>
      </w:pPr>
    </w:p>
    <w:p w14:paraId="2E0381FF" w14:textId="345BDFB4" w:rsidR="00762F11" w:rsidRPr="003C318A" w:rsidRDefault="00145AC4" w:rsidP="005C1B49">
      <w:pPr>
        <w:spacing w:after="60"/>
        <w:rPr>
          <w:rFonts w:cs="Arial"/>
          <w:b/>
          <w:sz w:val="22"/>
          <w:szCs w:val="22"/>
          <w:u w:val="single"/>
        </w:rPr>
      </w:pPr>
      <w:r w:rsidRPr="003C318A">
        <w:rPr>
          <w:rFonts w:cs="Arial"/>
          <w:b/>
          <w:sz w:val="22"/>
          <w:szCs w:val="22"/>
          <w:u w:val="single"/>
        </w:rPr>
        <w:t>Award of Contract:</w:t>
      </w:r>
    </w:p>
    <w:p w14:paraId="43A1C871" w14:textId="65FDE59D" w:rsidR="00145AC4" w:rsidRPr="003C318A" w:rsidRDefault="00145AC4" w:rsidP="00145AC4">
      <w:pPr>
        <w:pStyle w:val="ListParagraph"/>
        <w:numPr>
          <w:ilvl w:val="0"/>
          <w:numId w:val="2"/>
        </w:numPr>
        <w:spacing w:after="60"/>
        <w:rPr>
          <w:rFonts w:cs="Arial"/>
          <w:bCs/>
          <w:sz w:val="22"/>
          <w:szCs w:val="22"/>
        </w:rPr>
      </w:pPr>
      <w:r w:rsidRPr="003C318A">
        <w:rPr>
          <w:rFonts w:cs="Arial"/>
          <w:bCs/>
          <w:sz w:val="22"/>
          <w:szCs w:val="22"/>
        </w:rPr>
        <w:t xml:space="preserve">DT Global avail </w:t>
      </w:r>
      <w:r w:rsidR="0010782C">
        <w:rPr>
          <w:rFonts w:cs="Arial"/>
          <w:bCs/>
          <w:sz w:val="22"/>
          <w:szCs w:val="22"/>
        </w:rPr>
        <w:t>itself the right to add/deduct 3</w:t>
      </w:r>
      <w:r w:rsidRPr="003C318A">
        <w:rPr>
          <w:rFonts w:cs="Arial"/>
          <w:bCs/>
          <w:sz w:val="22"/>
          <w:szCs w:val="22"/>
        </w:rPr>
        <w:t>0% of the</w:t>
      </w:r>
      <w:r w:rsidR="009B44BE" w:rsidRPr="003C318A">
        <w:rPr>
          <w:rFonts w:cs="Arial"/>
          <w:bCs/>
          <w:sz w:val="22"/>
          <w:szCs w:val="22"/>
        </w:rPr>
        <w:t xml:space="preserve"> RFQ</w:t>
      </w:r>
      <w:r w:rsidRPr="003C318A">
        <w:rPr>
          <w:rFonts w:cs="Arial"/>
          <w:bCs/>
          <w:sz w:val="22"/>
          <w:szCs w:val="22"/>
        </w:rPr>
        <w:t xml:space="preserve"> scope of the work.</w:t>
      </w:r>
    </w:p>
    <w:p w14:paraId="1672951B" w14:textId="446876D1" w:rsidR="009C000D" w:rsidRPr="003C318A" w:rsidRDefault="009C000D" w:rsidP="00145AC4">
      <w:pPr>
        <w:pStyle w:val="ListParagraph"/>
        <w:numPr>
          <w:ilvl w:val="0"/>
          <w:numId w:val="2"/>
        </w:numPr>
        <w:spacing w:after="60"/>
        <w:rPr>
          <w:rFonts w:cs="Arial"/>
          <w:bCs/>
          <w:sz w:val="22"/>
          <w:szCs w:val="22"/>
        </w:rPr>
      </w:pPr>
      <w:r w:rsidRPr="003C318A">
        <w:rPr>
          <w:rFonts w:cs="Arial"/>
          <w:bCs/>
          <w:sz w:val="22"/>
          <w:szCs w:val="22"/>
        </w:rPr>
        <w:t>Clear Installation plan for all sites.</w:t>
      </w:r>
    </w:p>
    <w:p w14:paraId="1C574B89" w14:textId="77777777" w:rsidR="009B44BE" w:rsidRPr="003C318A" w:rsidRDefault="009C000D" w:rsidP="009B44BE">
      <w:pPr>
        <w:pStyle w:val="ListParagraph"/>
        <w:numPr>
          <w:ilvl w:val="0"/>
          <w:numId w:val="2"/>
        </w:numPr>
        <w:spacing w:after="60"/>
        <w:rPr>
          <w:rFonts w:cs="Arial"/>
          <w:bCs/>
          <w:sz w:val="22"/>
          <w:szCs w:val="22"/>
        </w:rPr>
      </w:pPr>
      <w:r w:rsidRPr="003C318A">
        <w:rPr>
          <w:rFonts w:cs="Arial"/>
          <w:bCs/>
          <w:sz w:val="22"/>
          <w:szCs w:val="22"/>
        </w:rPr>
        <w:t>Pre-shipment inspection certificate shall be issued at the cost of the selected supplier and provided to DT Global before the consignment is dispatched from the supplier’s warehouse. To confirm specifications and rules of Nationality.</w:t>
      </w:r>
      <w:r w:rsidR="009B44BE" w:rsidRPr="003C318A">
        <w:rPr>
          <w:rFonts w:ascii="MS Gothic" w:eastAsia="MS Gothic" w:hAnsi="MS Gothic" w:cs="MS Gothic" w:hint="eastAsia"/>
        </w:rPr>
        <w:t xml:space="preserve"> </w:t>
      </w:r>
    </w:p>
    <w:p w14:paraId="66F41DE7" w14:textId="32881140" w:rsidR="009B44BE" w:rsidRDefault="009B44BE" w:rsidP="008F76F3">
      <w:pPr>
        <w:pStyle w:val="ListParagraph"/>
        <w:numPr>
          <w:ilvl w:val="0"/>
          <w:numId w:val="2"/>
        </w:numPr>
        <w:spacing w:after="60"/>
        <w:rPr>
          <w:rFonts w:cs="Arial"/>
          <w:bCs/>
          <w:sz w:val="22"/>
          <w:szCs w:val="22"/>
        </w:rPr>
      </w:pPr>
      <w:r w:rsidRPr="003C318A">
        <w:rPr>
          <w:rFonts w:cs="Arial"/>
          <w:bCs/>
          <w:sz w:val="22"/>
          <w:szCs w:val="22"/>
        </w:rPr>
        <w:t xml:space="preserve">Upon supplier’s acceptance of and signature </w:t>
      </w:r>
      <w:r w:rsidR="003C318A" w:rsidRPr="003C318A">
        <w:rPr>
          <w:rFonts w:cs="Arial"/>
          <w:bCs/>
          <w:sz w:val="22"/>
          <w:szCs w:val="22"/>
        </w:rPr>
        <w:t>of DT</w:t>
      </w:r>
      <w:r w:rsidRPr="003C318A">
        <w:rPr>
          <w:rFonts w:cs="Arial"/>
          <w:bCs/>
          <w:sz w:val="22"/>
          <w:szCs w:val="22"/>
        </w:rPr>
        <w:t xml:space="preserve"> Global contract/PO for goods, after accepting DT Global General Terms and Conditions, and upon Submission of Performance Guarantee Certificate contractor will be obliged to all conditions including risk mitigation majors and liquidating of </w:t>
      </w:r>
      <w:r w:rsidR="003C318A" w:rsidRPr="003C318A">
        <w:rPr>
          <w:rFonts w:cs="Arial"/>
          <w:bCs/>
          <w:sz w:val="22"/>
          <w:szCs w:val="22"/>
        </w:rPr>
        <w:t>damage</w:t>
      </w:r>
      <w:r w:rsidRPr="003C318A">
        <w:rPr>
          <w:rFonts w:cs="Arial"/>
          <w:bCs/>
          <w:sz w:val="22"/>
          <w:szCs w:val="22"/>
        </w:rPr>
        <w:t>.</w:t>
      </w:r>
    </w:p>
    <w:p w14:paraId="579EF0EC" w14:textId="70072A28" w:rsidR="00762F11" w:rsidRPr="00271C1D" w:rsidRDefault="0010782C" w:rsidP="00271C1D">
      <w:pPr>
        <w:pStyle w:val="ListParagraph"/>
        <w:numPr>
          <w:ilvl w:val="0"/>
          <w:numId w:val="2"/>
        </w:numPr>
        <w:spacing w:after="60"/>
        <w:rPr>
          <w:rFonts w:cs="Arial"/>
          <w:bCs/>
          <w:sz w:val="22"/>
          <w:szCs w:val="22"/>
        </w:rPr>
      </w:pPr>
      <w:r>
        <w:rPr>
          <w:rFonts w:cs="Arial"/>
          <w:bCs/>
          <w:sz w:val="22"/>
          <w:szCs w:val="22"/>
        </w:rPr>
        <w:t>Partial bids per LOT is accepted, nevertheless partial activity (supply, Transportation, clearance, Installations, Warranty) is not accepted.</w:t>
      </w:r>
    </w:p>
    <w:p w14:paraId="579D1AA2" w14:textId="02A24886" w:rsidR="00762F11" w:rsidRDefault="00006FD5" w:rsidP="005C1B49">
      <w:pPr>
        <w:spacing w:after="60"/>
        <w:rPr>
          <w:rFonts w:cs="Arial"/>
          <w:b/>
          <w:sz w:val="22"/>
          <w:szCs w:val="22"/>
          <w:u w:val="single"/>
        </w:rPr>
      </w:pPr>
      <w:r w:rsidRPr="003C318A">
        <w:rPr>
          <w:rFonts w:cs="Arial"/>
          <w:b/>
          <w:sz w:val="22"/>
          <w:szCs w:val="22"/>
          <w:u w:val="single"/>
        </w:rPr>
        <w:t>Delivery Instructions:</w:t>
      </w:r>
    </w:p>
    <w:p w14:paraId="23FD502D" w14:textId="77777777" w:rsidR="003C318A" w:rsidRPr="003C318A" w:rsidRDefault="003C318A" w:rsidP="005C1B49">
      <w:pPr>
        <w:spacing w:after="60"/>
        <w:rPr>
          <w:rFonts w:cs="Arial"/>
          <w:b/>
          <w:sz w:val="22"/>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6727"/>
      </w:tblGrid>
      <w:tr w:rsidR="003927FF" w:rsidRPr="006E38DF" w14:paraId="3BB9D318" w14:textId="77777777" w:rsidTr="002711A4">
        <w:trPr>
          <w:cantSplit/>
          <w:trHeight w:val="240"/>
        </w:trPr>
        <w:tc>
          <w:tcPr>
            <w:tcW w:w="3150" w:type="dxa"/>
            <w:tcBorders>
              <w:top w:val="single" w:sz="4" w:space="0" w:color="auto"/>
            </w:tcBorders>
          </w:tcPr>
          <w:p w14:paraId="267D62AF" w14:textId="77777777" w:rsidR="003927FF" w:rsidRPr="006E38DF" w:rsidRDefault="003927FF" w:rsidP="002711A4">
            <w:pPr>
              <w:rPr>
                <w:rFonts w:asciiTheme="minorHAnsi" w:hAnsiTheme="minorHAnsi" w:cstheme="minorHAnsi"/>
                <w:color w:val="000000" w:themeColor="text1"/>
                <w:sz w:val="22"/>
                <w:szCs w:val="22"/>
              </w:rPr>
            </w:pPr>
            <w:r w:rsidRPr="006E38DF">
              <w:rPr>
                <w:rFonts w:asciiTheme="minorHAnsi" w:hAnsiTheme="minorHAnsi" w:cstheme="minorHAnsi"/>
                <w:color w:val="000000" w:themeColor="text1"/>
                <w:sz w:val="22"/>
                <w:szCs w:val="22"/>
              </w:rPr>
              <w:t xml:space="preserve">Delivery Term </w:t>
            </w:r>
          </w:p>
          <w:p w14:paraId="333FA339" w14:textId="77777777" w:rsidR="003927FF" w:rsidRPr="006E38DF" w:rsidRDefault="003927FF" w:rsidP="002711A4">
            <w:pPr>
              <w:rPr>
                <w:rFonts w:asciiTheme="minorHAnsi" w:hAnsiTheme="minorHAnsi" w:cstheme="minorHAnsi"/>
                <w:color w:val="000000" w:themeColor="text1"/>
                <w:sz w:val="22"/>
                <w:szCs w:val="22"/>
              </w:rPr>
            </w:pPr>
            <w:r w:rsidRPr="006E38DF">
              <w:rPr>
                <w:rFonts w:asciiTheme="minorHAnsi" w:hAnsiTheme="minorHAnsi" w:cstheme="minorHAnsi"/>
                <w:color w:val="000000" w:themeColor="text1"/>
                <w:sz w:val="22"/>
                <w:szCs w:val="22"/>
              </w:rPr>
              <w:t xml:space="preserve">[INCOTERMS 2010] </w:t>
            </w:r>
          </w:p>
          <w:p w14:paraId="2B659EC5" w14:textId="77777777" w:rsidR="003927FF" w:rsidRPr="006E38DF" w:rsidRDefault="003927FF" w:rsidP="002711A4">
            <w:pPr>
              <w:rPr>
                <w:rFonts w:asciiTheme="minorHAnsi" w:hAnsiTheme="minorHAnsi" w:cstheme="minorHAnsi"/>
                <w:i/>
                <w:color w:val="000000" w:themeColor="text1"/>
                <w:sz w:val="22"/>
                <w:szCs w:val="22"/>
              </w:rPr>
            </w:pPr>
            <w:r w:rsidRPr="006E38DF">
              <w:rPr>
                <w:rFonts w:asciiTheme="minorHAnsi" w:hAnsiTheme="minorHAnsi" w:cstheme="minorHAnsi"/>
                <w:i/>
                <w:color w:val="000000" w:themeColor="text1"/>
                <w:sz w:val="22"/>
                <w:szCs w:val="22"/>
              </w:rPr>
              <w:t>(Pls. link this to price schedule)</w:t>
            </w:r>
          </w:p>
        </w:tc>
        <w:tc>
          <w:tcPr>
            <w:tcW w:w="6727" w:type="dxa"/>
            <w:tcBorders>
              <w:top w:val="single" w:sz="4" w:space="0" w:color="auto"/>
            </w:tcBorders>
          </w:tcPr>
          <w:p w14:paraId="7488B5F8" w14:textId="78B62B1B" w:rsidR="003927FF" w:rsidRPr="006E38DF" w:rsidRDefault="008726D2" w:rsidP="002711A4">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Final destinations</w:t>
            </w:r>
            <w:r w:rsidR="006B0602">
              <w:rPr>
                <w:rFonts w:asciiTheme="minorHAnsi" w:hAnsiTheme="minorHAnsi" w:cstheme="minorHAnsi"/>
                <w:color w:val="000000" w:themeColor="text1"/>
                <w:sz w:val="22"/>
                <w:szCs w:val="22"/>
              </w:rPr>
              <w:t xml:space="preserve"> installed and commissioned.</w:t>
            </w:r>
          </w:p>
        </w:tc>
      </w:tr>
      <w:tr w:rsidR="003927FF" w:rsidRPr="006E38DF" w14:paraId="03593F90" w14:textId="77777777" w:rsidTr="002711A4">
        <w:trPr>
          <w:cantSplit/>
          <w:trHeight w:val="240"/>
        </w:trPr>
        <w:tc>
          <w:tcPr>
            <w:tcW w:w="3150" w:type="dxa"/>
          </w:tcPr>
          <w:p w14:paraId="62E41E0D" w14:textId="77777777" w:rsidR="003927FF" w:rsidRPr="006E38DF" w:rsidRDefault="003927FF" w:rsidP="002711A4">
            <w:pPr>
              <w:rPr>
                <w:rFonts w:asciiTheme="minorHAnsi" w:hAnsiTheme="minorHAnsi" w:cstheme="minorHAnsi"/>
                <w:color w:val="000000" w:themeColor="text1"/>
                <w:sz w:val="22"/>
                <w:szCs w:val="22"/>
              </w:rPr>
            </w:pPr>
            <w:r w:rsidRPr="006E38DF">
              <w:rPr>
                <w:rFonts w:asciiTheme="minorHAnsi" w:hAnsiTheme="minorHAnsi" w:cstheme="minorHAnsi"/>
                <w:color w:val="000000" w:themeColor="text1"/>
                <w:sz w:val="22"/>
                <w:szCs w:val="22"/>
              </w:rPr>
              <w:t>Exact Address of Delivery/Installation Location</w:t>
            </w:r>
          </w:p>
        </w:tc>
        <w:tc>
          <w:tcPr>
            <w:tcW w:w="6727" w:type="dxa"/>
          </w:tcPr>
          <w:p w14:paraId="6461CCDC" w14:textId="229D5E30" w:rsidR="003927FF" w:rsidRPr="00CD2F64" w:rsidRDefault="004C1D59" w:rsidP="00CD2F64">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As stated above</w:t>
            </w:r>
          </w:p>
          <w:p w14:paraId="16FD0298" w14:textId="78400BC0" w:rsidR="003927FF" w:rsidRPr="006E38DF" w:rsidRDefault="003927FF" w:rsidP="002711A4">
            <w:pPr>
              <w:rPr>
                <w:rFonts w:asciiTheme="minorHAnsi" w:hAnsiTheme="minorHAnsi" w:cstheme="minorHAnsi"/>
                <w:color w:val="000000" w:themeColor="text1"/>
                <w:sz w:val="22"/>
                <w:szCs w:val="22"/>
              </w:rPr>
            </w:pPr>
          </w:p>
        </w:tc>
      </w:tr>
      <w:tr w:rsidR="003927FF" w:rsidRPr="006E38DF" w14:paraId="6994A406" w14:textId="77777777" w:rsidTr="002711A4">
        <w:trPr>
          <w:cantSplit/>
          <w:trHeight w:val="240"/>
        </w:trPr>
        <w:tc>
          <w:tcPr>
            <w:tcW w:w="3150" w:type="dxa"/>
          </w:tcPr>
          <w:p w14:paraId="20B5EE86" w14:textId="77777777" w:rsidR="003927FF" w:rsidRPr="006E38DF" w:rsidRDefault="003927FF" w:rsidP="002711A4">
            <w:pPr>
              <w:rPr>
                <w:rFonts w:asciiTheme="minorHAnsi" w:hAnsiTheme="minorHAnsi" w:cstheme="minorHAnsi"/>
                <w:color w:val="000000" w:themeColor="text1"/>
                <w:sz w:val="22"/>
                <w:szCs w:val="22"/>
              </w:rPr>
            </w:pPr>
            <w:r w:rsidRPr="006E38DF">
              <w:rPr>
                <w:rFonts w:asciiTheme="minorHAnsi" w:hAnsiTheme="minorHAnsi" w:cstheme="minorHAnsi"/>
                <w:color w:val="000000" w:themeColor="text1"/>
                <w:sz w:val="22"/>
                <w:szCs w:val="22"/>
              </w:rPr>
              <w:t>Delivery Date</w:t>
            </w:r>
          </w:p>
        </w:tc>
        <w:tc>
          <w:tcPr>
            <w:tcW w:w="6727" w:type="dxa"/>
          </w:tcPr>
          <w:p w14:paraId="5EC9AE05" w14:textId="285B6A90" w:rsidR="003927FF" w:rsidRPr="006B0602" w:rsidRDefault="006B0602" w:rsidP="002711A4">
            <w:pPr>
              <w:rPr>
                <w:rFonts w:asciiTheme="minorHAnsi" w:hAnsiTheme="minorHAnsi" w:cstheme="minorHAnsi"/>
                <w:color w:val="000000" w:themeColor="text1"/>
                <w:sz w:val="22"/>
                <w:szCs w:val="22"/>
              </w:rPr>
            </w:pPr>
            <w:r w:rsidRPr="006B0602">
              <w:rPr>
                <w:rFonts w:asciiTheme="minorHAnsi" w:hAnsiTheme="minorHAnsi" w:cstheme="minorHAnsi"/>
                <w:color w:val="000000" w:themeColor="text1"/>
                <w:sz w:val="22"/>
                <w:szCs w:val="22"/>
              </w:rPr>
              <w:t>Completion not more than 4 weeks from signing contract.</w:t>
            </w:r>
          </w:p>
          <w:p w14:paraId="7E8C5B39" w14:textId="7F4D97E8" w:rsidR="00052E88" w:rsidRPr="006E38DF" w:rsidRDefault="00052E88" w:rsidP="002711A4">
            <w:pPr>
              <w:rPr>
                <w:rFonts w:asciiTheme="minorHAnsi" w:hAnsiTheme="minorHAnsi" w:cstheme="minorHAnsi"/>
                <w:color w:val="000000" w:themeColor="text1"/>
                <w:sz w:val="22"/>
                <w:szCs w:val="22"/>
              </w:rPr>
            </w:pPr>
          </w:p>
        </w:tc>
      </w:tr>
      <w:tr w:rsidR="00521EC6" w:rsidRPr="006E38DF" w14:paraId="08950C6C" w14:textId="77777777" w:rsidTr="002711A4">
        <w:tc>
          <w:tcPr>
            <w:tcW w:w="3150" w:type="dxa"/>
          </w:tcPr>
          <w:p w14:paraId="250447D0" w14:textId="77777777" w:rsidR="00521EC6" w:rsidRPr="006E38DF" w:rsidRDefault="00521EC6" w:rsidP="002711A4">
            <w:pPr>
              <w:rPr>
                <w:rFonts w:asciiTheme="minorHAnsi" w:hAnsiTheme="minorHAnsi" w:cstheme="minorHAnsi"/>
                <w:color w:val="000000" w:themeColor="text1"/>
                <w:sz w:val="22"/>
                <w:szCs w:val="22"/>
              </w:rPr>
            </w:pPr>
            <w:r w:rsidRPr="006E38DF">
              <w:rPr>
                <w:rFonts w:asciiTheme="minorHAnsi" w:hAnsiTheme="minorHAnsi" w:cstheme="minorHAnsi"/>
                <w:color w:val="000000" w:themeColor="text1"/>
                <w:sz w:val="22"/>
                <w:szCs w:val="22"/>
              </w:rPr>
              <w:t>Inspection upon delivery</w:t>
            </w:r>
          </w:p>
        </w:tc>
        <w:tc>
          <w:tcPr>
            <w:tcW w:w="6727" w:type="dxa"/>
          </w:tcPr>
          <w:p w14:paraId="704E580E" w14:textId="5B2F8070" w:rsidR="00521EC6" w:rsidRPr="006E38DF" w:rsidRDefault="00521EC6" w:rsidP="00052E88">
            <w:pPr>
              <w:jc w:val="both"/>
              <w:rPr>
                <w:rFonts w:asciiTheme="minorHAnsi" w:hAnsiTheme="minorHAnsi" w:cstheme="minorHAnsi"/>
                <w:color w:val="000000" w:themeColor="text1"/>
                <w:sz w:val="22"/>
                <w:szCs w:val="22"/>
              </w:rPr>
            </w:pPr>
            <w:r w:rsidRPr="00AC5BF3">
              <w:rPr>
                <w:rFonts w:ascii="MS Gothic" w:eastAsia="MS Gothic" w:hAnsi="MS Gothic" w:cs="MS Gothic" w:hint="eastAsia"/>
              </w:rPr>
              <w:t>☒</w:t>
            </w:r>
            <w:r w:rsidRPr="00AC5BF3">
              <w:t xml:space="preserve"> DT Globa</w:t>
            </w:r>
            <w:r w:rsidR="006B0602">
              <w:t>l shall inspect the installation</w:t>
            </w:r>
            <w:r w:rsidRPr="00AC5BF3">
              <w:t xml:space="preserve"> milestones at the project site.</w:t>
            </w:r>
          </w:p>
        </w:tc>
      </w:tr>
      <w:tr w:rsidR="00521EC6" w:rsidRPr="006E38DF" w14:paraId="41E17853" w14:textId="77777777" w:rsidTr="00521EC6">
        <w:trPr>
          <w:trHeight w:val="1443"/>
        </w:trPr>
        <w:tc>
          <w:tcPr>
            <w:tcW w:w="3150" w:type="dxa"/>
          </w:tcPr>
          <w:p w14:paraId="590A3DF6" w14:textId="77777777" w:rsidR="00521EC6" w:rsidRPr="006E38DF" w:rsidRDefault="00521EC6" w:rsidP="002711A4">
            <w:pPr>
              <w:rPr>
                <w:rFonts w:asciiTheme="minorHAnsi" w:hAnsiTheme="minorHAnsi" w:cstheme="minorHAnsi"/>
                <w:color w:val="000000" w:themeColor="text1"/>
                <w:sz w:val="22"/>
                <w:szCs w:val="22"/>
              </w:rPr>
            </w:pPr>
            <w:r w:rsidRPr="006E38DF">
              <w:rPr>
                <w:rFonts w:asciiTheme="minorHAnsi" w:hAnsiTheme="minorHAnsi" w:cstheme="minorHAnsi"/>
                <w:color w:val="000000" w:themeColor="text1"/>
                <w:sz w:val="22"/>
                <w:szCs w:val="22"/>
              </w:rPr>
              <w:lastRenderedPageBreak/>
              <w:t>Installation Requirements</w:t>
            </w:r>
          </w:p>
        </w:tc>
        <w:tc>
          <w:tcPr>
            <w:tcW w:w="6727" w:type="dxa"/>
          </w:tcPr>
          <w:p w14:paraId="3DFB77C1" w14:textId="46A57C43" w:rsidR="00521EC6" w:rsidRPr="00521EC6" w:rsidRDefault="00521EC6" w:rsidP="00521EC6">
            <w:pPr>
              <w:rPr>
                <w:rFonts w:asciiTheme="minorHAnsi" w:hAnsiTheme="minorHAnsi" w:cstheme="minorHAnsi"/>
                <w:color w:val="000000" w:themeColor="text1"/>
                <w:sz w:val="22"/>
                <w:szCs w:val="22"/>
              </w:rPr>
            </w:pPr>
            <w:r w:rsidRPr="00521EC6">
              <w:rPr>
                <w:rFonts w:asciiTheme="minorHAnsi" w:eastAsia="MS Gothic" w:hAnsiTheme="minorHAnsi" w:cstheme="minorHAnsi" w:hint="eastAsia"/>
                <w:color w:val="000000" w:themeColor="text1"/>
                <w:sz w:val="22"/>
                <w:szCs w:val="22"/>
              </w:rPr>
              <w:t>☒</w:t>
            </w:r>
            <w:r w:rsidRPr="00521EC6">
              <w:rPr>
                <w:rFonts w:asciiTheme="minorHAnsi" w:hAnsiTheme="minorHAnsi" w:cstheme="minorHAnsi"/>
                <w:color w:val="000000" w:themeColor="text1"/>
                <w:sz w:val="22"/>
                <w:szCs w:val="22"/>
              </w:rPr>
              <w:t xml:space="preserve"> The Supplier shall carry out installation in accordance with specifications /</w:t>
            </w:r>
            <w:proofErr w:type="spellStart"/>
            <w:r w:rsidRPr="00521EC6">
              <w:rPr>
                <w:rFonts w:asciiTheme="minorHAnsi" w:hAnsiTheme="minorHAnsi" w:cstheme="minorHAnsi"/>
                <w:color w:val="000000" w:themeColor="text1"/>
                <w:sz w:val="22"/>
                <w:szCs w:val="22"/>
              </w:rPr>
              <w:t>BoQs</w:t>
            </w:r>
            <w:proofErr w:type="spellEnd"/>
            <w:r w:rsidRPr="00521EC6">
              <w:rPr>
                <w:rFonts w:asciiTheme="minorHAnsi" w:hAnsiTheme="minorHAnsi" w:cstheme="minorHAnsi"/>
                <w:color w:val="000000" w:themeColor="text1"/>
                <w:sz w:val="22"/>
                <w:szCs w:val="22"/>
              </w:rPr>
              <w:t xml:space="preserve"> provided and further make sure that supervision of installation of equipment is appropriately conducted to ensure quality of the installation meets the specified specifications;</w:t>
            </w:r>
          </w:p>
          <w:p w14:paraId="70673176" w14:textId="732DF7F5" w:rsidR="00521EC6" w:rsidRPr="006E38DF" w:rsidRDefault="00521EC6" w:rsidP="00521EC6">
            <w:pPr>
              <w:rPr>
                <w:rFonts w:asciiTheme="minorHAnsi" w:hAnsiTheme="minorHAnsi" w:cstheme="minorHAnsi"/>
                <w:color w:val="000000" w:themeColor="text1"/>
                <w:sz w:val="22"/>
                <w:szCs w:val="22"/>
              </w:rPr>
            </w:pPr>
            <w:r w:rsidRPr="00521EC6">
              <w:rPr>
                <w:rFonts w:asciiTheme="minorHAnsi" w:eastAsia="MS Gothic" w:hAnsiTheme="minorHAnsi" w:cstheme="minorHAnsi" w:hint="eastAsia"/>
                <w:color w:val="000000" w:themeColor="text1"/>
                <w:sz w:val="22"/>
                <w:szCs w:val="22"/>
              </w:rPr>
              <w:t>☒</w:t>
            </w:r>
            <w:r w:rsidRPr="00521EC6">
              <w:rPr>
                <w:rFonts w:asciiTheme="minorHAnsi" w:hAnsiTheme="minorHAnsi" w:cstheme="minorHAnsi"/>
                <w:color w:val="000000" w:themeColor="text1"/>
                <w:sz w:val="22"/>
                <w:szCs w:val="22"/>
              </w:rPr>
              <w:t xml:space="preserve"> DT Global shall not be responsible for any costs and other needs of the contractor staff, i.e. accommodation, food, transportation and travel, fuel, insurance, daily allowance and expenses, etc. (if any). The Supplier shall include such and related costs (salary and overhead) costs into the bid price.</w:t>
            </w:r>
          </w:p>
        </w:tc>
      </w:tr>
      <w:tr w:rsidR="003927FF" w:rsidRPr="006E38DF" w14:paraId="2CB777B5" w14:textId="77777777" w:rsidTr="002711A4">
        <w:tc>
          <w:tcPr>
            <w:tcW w:w="3150" w:type="dxa"/>
          </w:tcPr>
          <w:p w14:paraId="01D1D6C2" w14:textId="77777777" w:rsidR="003927FF" w:rsidRPr="006E38DF" w:rsidRDefault="003927FF" w:rsidP="002711A4">
            <w:pPr>
              <w:rPr>
                <w:rFonts w:asciiTheme="minorHAnsi" w:hAnsiTheme="minorHAnsi" w:cstheme="minorHAnsi"/>
                <w:color w:val="000000" w:themeColor="text1"/>
                <w:sz w:val="22"/>
                <w:szCs w:val="22"/>
              </w:rPr>
            </w:pPr>
            <w:r w:rsidRPr="006E38DF">
              <w:rPr>
                <w:rFonts w:asciiTheme="minorHAnsi" w:hAnsiTheme="minorHAnsi" w:cstheme="minorHAnsi"/>
                <w:color w:val="000000" w:themeColor="text1"/>
                <w:sz w:val="22"/>
                <w:szCs w:val="22"/>
              </w:rPr>
              <w:t>Technical Support Requirements</w:t>
            </w:r>
          </w:p>
        </w:tc>
        <w:tc>
          <w:tcPr>
            <w:tcW w:w="6727" w:type="dxa"/>
          </w:tcPr>
          <w:p w14:paraId="0F9F1AD5" w14:textId="77777777" w:rsidR="003927FF" w:rsidRDefault="003927FF" w:rsidP="002711A4">
            <w:pPr>
              <w:rPr>
                <w:rFonts w:asciiTheme="minorHAnsi" w:hAnsiTheme="minorHAnsi" w:cstheme="minorHAnsi"/>
                <w:color w:val="000000" w:themeColor="text1"/>
                <w:sz w:val="22"/>
                <w:szCs w:val="22"/>
              </w:rPr>
            </w:pPr>
            <w:r w:rsidRPr="006E38DF">
              <w:rPr>
                <w:rFonts w:asciiTheme="minorHAnsi" w:hAnsiTheme="minorHAnsi" w:cstheme="minorHAnsi"/>
                <w:color w:val="000000" w:themeColor="text1"/>
                <w:sz w:val="22"/>
                <w:szCs w:val="22"/>
              </w:rPr>
              <w:t>Yes, by supplier</w:t>
            </w:r>
          </w:p>
          <w:p w14:paraId="6A287258" w14:textId="77777777" w:rsidR="00006FD5" w:rsidRPr="006E38DF" w:rsidRDefault="00006FD5" w:rsidP="002711A4">
            <w:pPr>
              <w:rPr>
                <w:rFonts w:asciiTheme="minorHAnsi" w:hAnsiTheme="minorHAnsi" w:cstheme="minorHAnsi"/>
                <w:color w:val="000000" w:themeColor="text1"/>
                <w:sz w:val="22"/>
                <w:szCs w:val="22"/>
              </w:rPr>
            </w:pPr>
          </w:p>
        </w:tc>
      </w:tr>
      <w:tr w:rsidR="003927FF" w:rsidRPr="006E38DF" w14:paraId="19CA7DA0" w14:textId="77777777" w:rsidTr="002711A4">
        <w:tc>
          <w:tcPr>
            <w:tcW w:w="3150" w:type="dxa"/>
          </w:tcPr>
          <w:p w14:paraId="15782E27" w14:textId="77777777" w:rsidR="003927FF" w:rsidRPr="006E38DF" w:rsidRDefault="003927FF" w:rsidP="002711A4">
            <w:pPr>
              <w:rPr>
                <w:rFonts w:asciiTheme="minorHAnsi" w:hAnsiTheme="minorHAnsi" w:cstheme="minorHAnsi"/>
                <w:color w:val="000000" w:themeColor="text1"/>
                <w:sz w:val="22"/>
                <w:szCs w:val="22"/>
              </w:rPr>
            </w:pPr>
            <w:r w:rsidRPr="006E38DF">
              <w:rPr>
                <w:rFonts w:asciiTheme="minorHAnsi" w:hAnsiTheme="minorHAnsi" w:cstheme="minorHAnsi"/>
                <w:color w:val="000000" w:themeColor="text1"/>
                <w:sz w:val="22"/>
                <w:szCs w:val="22"/>
              </w:rPr>
              <w:t>Packing and Labeling Requirements</w:t>
            </w:r>
          </w:p>
        </w:tc>
        <w:tc>
          <w:tcPr>
            <w:tcW w:w="6727" w:type="dxa"/>
          </w:tcPr>
          <w:p w14:paraId="3E8F4803" w14:textId="09214D8B" w:rsidR="003927FF" w:rsidRPr="006E38DF" w:rsidRDefault="00521EC6" w:rsidP="002711A4">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If required</w:t>
            </w:r>
          </w:p>
        </w:tc>
      </w:tr>
      <w:tr w:rsidR="003927FF" w:rsidRPr="006E38DF" w14:paraId="0F345566" w14:textId="77777777" w:rsidTr="002711A4">
        <w:tc>
          <w:tcPr>
            <w:tcW w:w="3150" w:type="dxa"/>
          </w:tcPr>
          <w:p w14:paraId="703F7F2A" w14:textId="77777777" w:rsidR="003927FF" w:rsidRPr="006E38DF" w:rsidDel="00163CAD" w:rsidRDefault="003927FF" w:rsidP="002711A4">
            <w:pPr>
              <w:rPr>
                <w:rFonts w:asciiTheme="minorHAnsi" w:hAnsiTheme="minorHAnsi" w:cstheme="minorHAnsi"/>
                <w:color w:val="000000" w:themeColor="text1"/>
                <w:sz w:val="22"/>
                <w:szCs w:val="22"/>
              </w:rPr>
            </w:pPr>
            <w:r w:rsidRPr="006E38DF">
              <w:rPr>
                <w:rFonts w:asciiTheme="minorHAnsi" w:hAnsiTheme="minorHAnsi" w:cstheme="minorHAnsi"/>
                <w:color w:val="000000" w:themeColor="text1"/>
                <w:sz w:val="22"/>
                <w:szCs w:val="22"/>
              </w:rPr>
              <w:t>Conditions for Release of Payment</w:t>
            </w:r>
          </w:p>
        </w:tc>
        <w:tc>
          <w:tcPr>
            <w:tcW w:w="6727" w:type="dxa"/>
          </w:tcPr>
          <w:p w14:paraId="4EFE5CA0" w14:textId="37546055" w:rsidR="003927FF" w:rsidRPr="006E38DF" w:rsidDel="00307F3E" w:rsidRDefault="00007FA1" w:rsidP="002711A4">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535150251"/>
                <w14:checkbox>
                  <w14:checked w14:val="1"/>
                  <w14:checkedState w14:val="2612" w14:font="MS Gothic"/>
                  <w14:uncheckedState w14:val="2610" w14:font="MS Gothic"/>
                </w14:checkbox>
              </w:sdtPr>
              <w:sdtContent>
                <w:r w:rsidR="003927FF" w:rsidRPr="006E38DF">
                  <w:rPr>
                    <w:rFonts w:ascii="Segoe UI Symbol" w:eastAsia="MS Gothic" w:hAnsi="Segoe UI Symbol" w:cs="Segoe UI Symbol"/>
                    <w:color w:val="000000" w:themeColor="text1"/>
                    <w:sz w:val="22"/>
                    <w:szCs w:val="22"/>
                  </w:rPr>
                  <w:t>☒</w:t>
                </w:r>
              </w:sdtContent>
            </w:sdt>
            <w:r w:rsidR="003927FF" w:rsidRPr="006E38DF">
              <w:rPr>
                <w:rFonts w:asciiTheme="minorHAnsi" w:hAnsiTheme="minorHAnsi" w:cstheme="minorHAnsi"/>
                <w:color w:val="000000" w:themeColor="text1"/>
                <w:sz w:val="22"/>
                <w:szCs w:val="22"/>
              </w:rPr>
              <w:t xml:space="preserve"> Written Acceptance of Goods</w:t>
            </w:r>
            <w:r w:rsidR="00521EC6">
              <w:rPr>
                <w:rFonts w:asciiTheme="minorHAnsi" w:hAnsiTheme="minorHAnsi" w:cstheme="minorHAnsi"/>
                <w:color w:val="000000" w:themeColor="text1"/>
                <w:sz w:val="22"/>
                <w:szCs w:val="22"/>
              </w:rPr>
              <w:t xml:space="preserve"> &amp; Work</w:t>
            </w:r>
            <w:r w:rsidR="003927FF" w:rsidRPr="006E38DF">
              <w:rPr>
                <w:rFonts w:asciiTheme="minorHAnsi" w:hAnsiTheme="minorHAnsi" w:cstheme="minorHAnsi"/>
                <w:color w:val="000000" w:themeColor="text1"/>
                <w:sz w:val="22"/>
                <w:szCs w:val="22"/>
              </w:rPr>
              <w:t xml:space="preserve"> based on full compliance </w:t>
            </w:r>
            <w:r w:rsidR="00006FD5">
              <w:rPr>
                <w:rFonts w:asciiTheme="minorHAnsi" w:hAnsiTheme="minorHAnsi" w:cstheme="minorHAnsi"/>
                <w:color w:val="000000" w:themeColor="text1"/>
                <w:sz w:val="22"/>
                <w:szCs w:val="22"/>
              </w:rPr>
              <w:t xml:space="preserve">with RFQ </w:t>
            </w:r>
            <w:r w:rsidR="003927FF" w:rsidRPr="006E38DF">
              <w:rPr>
                <w:rFonts w:asciiTheme="minorHAnsi" w:hAnsiTheme="minorHAnsi" w:cstheme="minorHAnsi"/>
                <w:color w:val="000000" w:themeColor="text1"/>
                <w:sz w:val="22"/>
                <w:szCs w:val="22"/>
              </w:rPr>
              <w:t>requirements</w:t>
            </w:r>
          </w:p>
        </w:tc>
      </w:tr>
      <w:tr w:rsidR="003927FF" w:rsidRPr="006E38DF" w14:paraId="70020D6A" w14:textId="77777777" w:rsidTr="002711A4">
        <w:trPr>
          <w:cantSplit/>
          <w:trHeight w:val="460"/>
        </w:trPr>
        <w:tc>
          <w:tcPr>
            <w:tcW w:w="3150" w:type="dxa"/>
            <w:tcBorders>
              <w:bottom w:val="single" w:sz="4" w:space="0" w:color="auto"/>
            </w:tcBorders>
          </w:tcPr>
          <w:p w14:paraId="65BCD36A" w14:textId="77777777" w:rsidR="003927FF" w:rsidRPr="006E38DF" w:rsidRDefault="003927FF" w:rsidP="002711A4">
            <w:pPr>
              <w:rPr>
                <w:rFonts w:asciiTheme="minorHAnsi" w:hAnsiTheme="minorHAnsi" w:cstheme="minorHAnsi"/>
                <w:color w:val="000000" w:themeColor="text1"/>
                <w:sz w:val="22"/>
                <w:szCs w:val="22"/>
              </w:rPr>
            </w:pPr>
            <w:r w:rsidRPr="006E38DF">
              <w:rPr>
                <w:rFonts w:asciiTheme="minorHAnsi" w:hAnsiTheme="minorHAnsi" w:cstheme="minorHAnsi"/>
                <w:color w:val="000000" w:themeColor="text1"/>
                <w:sz w:val="22"/>
                <w:szCs w:val="22"/>
              </w:rPr>
              <w:t>After-sale services required</w:t>
            </w:r>
          </w:p>
        </w:tc>
        <w:tc>
          <w:tcPr>
            <w:tcW w:w="6727" w:type="dxa"/>
            <w:tcBorders>
              <w:bottom w:val="single" w:sz="4" w:space="0" w:color="auto"/>
            </w:tcBorders>
          </w:tcPr>
          <w:p w14:paraId="18076D8A" w14:textId="13CF1A0A" w:rsidR="003927FF" w:rsidRPr="006E38DF" w:rsidRDefault="00007FA1" w:rsidP="002711A4">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506483831"/>
                <w14:checkbox>
                  <w14:checked w14:val="1"/>
                  <w14:checkedState w14:val="2612" w14:font="MS Gothic"/>
                  <w14:uncheckedState w14:val="2610" w14:font="MS Gothic"/>
                </w14:checkbox>
              </w:sdtPr>
              <w:sdtContent>
                <w:r w:rsidR="003927FF" w:rsidRPr="006E38DF">
                  <w:rPr>
                    <w:rFonts w:ascii="Segoe UI Symbol" w:eastAsia="MS Gothic" w:hAnsi="Segoe UI Symbol" w:cs="Segoe UI Symbol"/>
                    <w:color w:val="000000" w:themeColor="text1"/>
                    <w:sz w:val="22"/>
                    <w:szCs w:val="22"/>
                  </w:rPr>
                  <w:t>☒</w:t>
                </w:r>
              </w:sdtContent>
            </w:sdt>
            <w:r w:rsidR="003927FF" w:rsidRPr="006E38DF">
              <w:rPr>
                <w:rFonts w:asciiTheme="minorHAnsi" w:hAnsiTheme="minorHAnsi" w:cstheme="minorHAnsi"/>
                <w:color w:val="000000" w:themeColor="text1"/>
                <w:sz w:val="22"/>
                <w:szCs w:val="22"/>
              </w:rPr>
              <w:t xml:space="preserve"> Warranty on Parts and Labor for minimum period </w:t>
            </w:r>
            <w:r w:rsidR="0010782C">
              <w:rPr>
                <w:rFonts w:asciiTheme="minorHAnsi" w:hAnsiTheme="minorHAnsi" w:cstheme="minorHAnsi"/>
                <w:color w:val="000000" w:themeColor="text1"/>
                <w:sz w:val="22"/>
                <w:szCs w:val="22"/>
              </w:rPr>
              <w:t>6 months</w:t>
            </w:r>
            <w:r w:rsidR="001D2354">
              <w:rPr>
                <w:rFonts w:asciiTheme="minorHAnsi" w:hAnsiTheme="minorHAnsi" w:cstheme="minorHAnsi"/>
                <w:color w:val="000000" w:themeColor="text1"/>
                <w:sz w:val="22"/>
                <w:szCs w:val="22"/>
              </w:rPr>
              <w:t>.</w:t>
            </w:r>
            <w:bookmarkStart w:id="1" w:name="_GoBack"/>
            <w:bookmarkEnd w:id="1"/>
          </w:p>
        </w:tc>
      </w:tr>
      <w:tr w:rsidR="003927FF" w:rsidRPr="006E38DF" w14:paraId="0D403F92" w14:textId="77777777" w:rsidTr="002711A4">
        <w:tc>
          <w:tcPr>
            <w:tcW w:w="3150" w:type="dxa"/>
          </w:tcPr>
          <w:p w14:paraId="19C983E3" w14:textId="77777777" w:rsidR="003927FF" w:rsidRPr="006E38DF" w:rsidRDefault="003927FF" w:rsidP="002711A4">
            <w:pPr>
              <w:rPr>
                <w:rFonts w:asciiTheme="minorHAnsi" w:hAnsiTheme="minorHAnsi" w:cstheme="minorHAnsi"/>
                <w:color w:val="000000" w:themeColor="text1"/>
                <w:sz w:val="22"/>
                <w:szCs w:val="22"/>
              </w:rPr>
            </w:pPr>
            <w:r w:rsidRPr="006E38DF">
              <w:rPr>
                <w:rFonts w:asciiTheme="minorHAnsi" w:hAnsiTheme="minorHAnsi" w:cstheme="minorHAnsi"/>
                <w:color w:val="000000" w:themeColor="text1"/>
                <w:sz w:val="22"/>
                <w:szCs w:val="22"/>
              </w:rPr>
              <w:t xml:space="preserve">All documentations, including catalogs, instructions and operating manuals, shall be in this language </w:t>
            </w:r>
          </w:p>
        </w:tc>
        <w:tc>
          <w:tcPr>
            <w:tcW w:w="6727" w:type="dxa"/>
          </w:tcPr>
          <w:p w14:paraId="62D54FFD" w14:textId="77777777" w:rsidR="003927FF" w:rsidRPr="006E38DF" w:rsidRDefault="00007FA1" w:rsidP="002711A4">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300694978"/>
                <w14:checkbox>
                  <w14:checked w14:val="1"/>
                  <w14:checkedState w14:val="2612" w14:font="MS Gothic"/>
                  <w14:uncheckedState w14:val="2610" w14:font="MS Gothic"/>
                </w14:checkbox>
              </w:sdtPr>
              <w:sdtContent>
                <w:r w:rsidR="003927FF" w:rsidRPr="006E38DF">
                  <w:rPr>
                    <w:rFonts w:ascii="Segoe UI Symbol" w:eastAsia="MS Gothic" w:hAnsi="Segoe UI Symbol" w:cs="Segoe UI Symbol"/>
                    <w:color w:val="000000" w:themeColor="text1"/>
                    <w:sz w:val="22"/>
                    <w:szCs w:val="22"/>
                  </w:rPr>
                  <w:t>☒</w:t>
                </w:r>
              </w:sdtContent>
            </w:sdt>
            <w:r w:rsidR="003927FF" w:rsidRPr="006E38DF">
              <w:rPr>
                <w:rFonts w:asciiTheme="minorHAnsi" w:hAnsiTheme="minorHAnsi" w:cstheme="minorHAnsi"/>
                <w:color w:val="000000" w:themeColor="text1"/>
                <w:sz w:val="22"/>
                <w:szCs w:val="22"/>
              </w:rPr>
              <w:t xml:space="preserve"> English        </w:t>
            </w:r>
          </w:p>
          <w:p w14:paraId="2C6A836A" w14:textId="77777777" w:rsidR="003927FF" w:rsidRPr="006E38DF" w:rsidRDefault="003927FF" w:rsidP="002711A4">
            <w:pPr>
              <w:rPr>
                <w:rFonts w:asciiTheme="minorHAnsi" w:hAnsiTheme="minorHAnsi" w:cstheme="minorHAnsi"/>
                <w:color w:val="000000" w:themeColor="text1"/>
                <w:sz w:val="22"/>
                <w:szCs w:val="22"/>
              </w:rPr>
            </w:pPr>
          </w:p>
        </w:tc>
      </w:tr>
    </w:tbl>
    <w:p w14:paraId="45D0817F" w14:textId="77777777" w:rsidR="00A227A3" w:rsidRDefault="00A227A3" w:rsidP="00690118">
      <w:pPr>
        <w:spacing w:after="60"/>
        <w:rPr>
          <w:rFonts w:cs="Arial"/>
          <w:b/>
          <w:sz w:val="22"/>
          <w:szCs w:val="22"/>
        </w:rPr>
      </w:pPr>
    </w:p>
    <w:p w14:paraId="6B04B6CE" w14:textId="77777777" w:rsidR="00A227A3" w:rsidRDefault="00A227A3" w:rsidP="0041378F">
      <w:pPr>
        <w:spacing w:after="60"/>
        <w:jc w:val="center"/>
        <w:rPr>
          <w:rFonts w:cs="Arial"/>
          <w:b/>
          <w:sz w:val="22"/>
          <w:szCs w:val="22"/>
        </w:rPr>
      </w:pPr>
    </w:p>
    <w:p w14:paraId="016900A5" w14:textId="77777777" w:rsidR="00CD2F64" w:rsidRDefault="00CD2F64" w:rsidP="0041378F">
      <w:pPr>
        <w:spacing w:after="60"/>
        <w:jc w:val="center"/>
        <w:rPr>
          <w:rFonts w:cs="Arial"/>
          <w:b/>
          <w:sz w:val="22"/>
          <w:szCs w:val="22"/>
        </w:rPr>
      </w:pPr>
    </w:p>
    <w:p w14:paraId="344A712A" w14:textId="77777777" w:rsidR="00CD2F64" w:rsidRDefault="00CD2F64" w:rsidP="0041378F">
      <w:pPr>
        <w:spacing w:after="60"/>
        <w:jc w:val="center"/>
        <w:rPr>
          <w:rFonts w:cs="Arial"/>
          <w:b/>
          <w:sz w:val="22"/>
          <w:szCs w:val="22"/>
        </w:rPr>
      </w:pPr>
    </w:p>
    <w:p w14:paraId="10CFED73" w14:textId="77777777" w:rsidR="006E64F3" w:rsidRDefault="006E64F3" w:rsidP="0041378F">
      <w:pPr>
        <w:spacing w:after="60"/>
        <w:jc w:val="center"/>
        <w:rPr>
          <w:rFonts w:cs="Arial"/>
          <w:b/>
          <w:sz w:val="22"/>
          <w:szCs w:val="22"/>
        </w:rPr>
      </w:pPr>
    </w:p>
    <w:p w14:paraId="13D51358" w14:textId="77777777" w:rsidR="006E64F3" w:rsidRDefault="006E64F3" w:rsidP="0041378F">
      <w:pPr>
        <w:spacing w:after="60"/>
        <w:jc w:val="center"/>
        <w:rPr>
          <w:rFonts w:cs="Arial"/>
          <w:b/>
          <w:sz w:val="22"/>
          <w:szCs w:val="22"/>
        </w:rPr>
      </w:pPr>
    </w:p>
    <w:p w14:paraId="7053E424" w14:textId="77777777" w:rsidR="006E64F3" w:rsidRDefault="006E64F3" w:rsidP="0041378F">
      <w:pPr>
        <w:spacing w:after="60"/>
        <w:jc w:val="center"/>
        <w:rPr>
          <w:rFonts w:cs="Arial"/>
          <w:b/>
          <w:sz w:val="22"/>
          <w:szCs w:val="22"/>
        </w:rPr>
      </w:pPr>
    </w:p>
    <w:p w14:paraId="5D643CBA" w14:textId="77777777" w:rsidR="006E64F3" w:rsidRDefault="006E64F3" w:rsidP="0041378F">
      <w:pPr>
        <w:spacing w:after="60"/>
        <w:jc w:val="center"/>
        <w:rPr>
          <w:rFonts w:cs="Arial"/>
          <w:b/>
          <w:sz w:val="22"/>
          <w:szCs w:val="22"/>
        </w:rPr>
      </w:pPr>
    </w:p>
    <w:p w14:paraId="697A8AF4" w14:textId="77777777" w:rsidR="006E64F3" w:rsidRDefault="006E64F3" w:rsidP="0041378F">
      <w:pPr>
        <w:spacing w:after="60"/>
        <w:jc w:val="center"/>
        <w:rPr>
          <w:rFonts w:cs="Arial"/>
          <w:b/>
          <w:sz w:val="22"/>
          <w:szCs w:val="22"/>
        </w:rPr>
      </w:pPr>
    </w:p>
    <w:p w14:paraId="1D319540" w14:textId="77777777" w:rsidR="006E64F3" w:rsidRDefault="006E64F3" w:rsidP="0041378F">
      <w:pPr>
        <w:spacing w:after="60"/>
        <w:jc w:val="center"/>
        <w:rPr>
          <w:rFonts w:cs="Arial"/>
          <w:b/>
          <w:sz w:val="22"/>
          <w:szCs w:val="22"/>
        </w:rPr>
      </w:pPr>
    </w:p>
    <w:p w14:paraId="12376D3A" w14:textId="77777777" w:rsidR="006E64F3" w:rsidRDefault="006E64F3" w:rsidP="0041378F">
      <w:pPr>
        <w:spacing w:after="60"/>
        <w:jc w:val="center"/>
        <w:rPr>
          <w:rFonts w:cs="Arial"/>
          <w:b/>
          <w:sz w:val="22"/>
          <w:szCs w:val="22"/>
        </w:rPr>
      </w:pPr>
    </w:p>
    <w:p w14:paraId="73660DA7" w14:textId="77777777" w:rsidR="006E64F3" w:rsidRDefault="006E64F3" w:rsidP="0041378F">
      <w:pPr>
        <w:spacing w:after="60"/>
        <w:jc w:val="center"/>
        <w:rPr>
          <w:rFonts w:cs="Arial"/>
          <w:b/>
          <w:sz w:val="22"/>
          <w:szCs w:val="22"/>
        </w:rPr>
      </w:pPr>
    </w:p>
    <w:p w14:paraId="485F3BC7" w14:textId="77777777" w:rsidR="006B0602" w:rsidRDefault="006B0602" w:rsidP="0041378F">
      <w:pPr>
        <w:spacing w:after="60"/>
        <w:jc w:val="center"/>
        <w:rPr>
          <w:rFonts w:cs="Arial"/>
          <w:b/>
          <w:sz w:val="22"/>
          <w:szCs w:val="22"/>
        </w:rPr>
      </w:pPr>
    </w:p>
    <w:p w14:paraId="60B8531F" w14:textId="77777777" w:rsidR="006B0602" w:rsidRDefault="006B0602" w:rsidP="0041378F">
      <w:pPr>
        <w:spacing w:after="60"/>
        <w:jc w:val="center"/>
        <w:rPr>
          <w:rFonts w:cs="Arial"/>
          <w:b/>
          <w:sz w:val="22"/>
          <w:szCs w:val="22"/>
        </w:rPr>
      </w:pPr>
    </w:p>
    <w:p w14:paraId="0B9D52D1" w14:textId="2BA1D183" w:rsidR="0041378F" w:rsidRPr="0041378F" w:rsidRDefault="0041378F" w:rsidP="0041378F">
      <w:pPr>
        <w:spacing w:after="60"/>
        <w:jc w:val="center"/>
        <w:rPr>
          <w:rFonts w:cs="Arial"/>
          <w:b/>
          <w:sz w:val="22"/>
          <w:szCs w:val="22"/>
        </w:rPr>
      </w:pPr>
      <w:r w:rsidRPr="0041378F">
        <w:rPr>
          <w:rFonts w:cs="Arial"/>
          <w:b/>
          <w:sz w:val="22"/>
          <w:szCs w:val="22"/>
        </w:rPr>
        <w:t>ANNEX 1</w:t>
      </w:r>
    </w:p>
    <w:p w14:paraId="0B86B365" w14:textId="77777777" w:rsidR="0041378F" w:rsidRPr="00C13EE5" w:rsidRDefault="0041378F" w:rsidP="0041378F">
      <w:pPr>
        <w:pStyle w:val="NormalWeb"/>
        <w:jc w:val="center"/>
        <w:rPr>
          <w:sz w:val="22"/>
          <w:szCs w:val="22"/>
        </w:rPr>
      </w:pPr>
      <w:r w:rsidRPr="00C13EE5">
        <w:rPr>
          <w:b/>
          <w:bCs/>
          <w:color w:val="141414"/>
          <w:sz w:val="22"/>
          <w:szCs w:val="22"/>
        </w:rPr>
        <w:t>REPRESENTATION REGARDING CERTAIN TELECOMMUNICATIONS AND VIDEO SURVEILLANCE SERVICES OR EQUIPMENT</w:t>
      </w:r>
    </w:p>
    <w:p w14:paraId="499CD42D" w14:textId="77777777" w:rsidR="0041378F" w:rsidRPr="00A8467A" w:rsidRDefault="0041378F" w:rsidP="0041378F">
      <w:pPr>
        <w:pStyle w:val="NormalWeb"/>
        <w:jc w:val="both"/>
        <w:rPr>
          <w:b/>
          <w:bCs/>
          <w:color w:val="141414"/>
          <w:sz w:val="22"/>
          <w:szCs w:val="22"/>
        </w:rPr>
      </w:pPr>
      <w:r w:rsidRPr="00A8467A">
        <w:rPr>
          <w:b/>
          <w:bCs/>
          <w:color w:val="141414"/>
          <w:sz w:val="22"/>
          <w:szCs w:val="22"/>
        </w:rPr>
        <w:t xml:space="preserve">(a) Prohibitions. </w:t>
      </w:r>
    </w:p>
    <w:p w14:paraId="20849BD0" w14:textId="77777777" w:rsidR="0041378F" w:rsidRPr="00A8467A" w:rsidRDefault="0041378F" w:rsidP="0041378F">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ind w:right="-3"/>
        <w:jc w:val="both"/>
        <w:rPr>
          <w:rFonts w:ascii="Times New Roman" w:hAnsi="Times New Roman"/>
          <w:bCs/>
          <w:sz w:val="22"/>
          <w:szCs w:val="22"/>
        </w:rPr>
      </w:pPr>
      <w:r w:rsidRPr="00A8467A">
        <w:rPr>
          <w:rFonts w:ascii="Times New Roman" w:hAnsi="Times New Roman"/>
          <w:bCs/>
          <w:sz w:val="22"/>
          <w:szCs w:val="22"/>
        </w:rPr>
        <w:t xml:space="preserve">Section 889(a) of the John S. McCain National Defense Authorization Act for Fiscal Year 2019 (Pub. L. 115-232) prohibits the U.S. Government and any of its contractors and subcontractors from procuring or obtaining, or extending or renewing a contract to procure or obtain, any equipment, system, or service that uses covered telecommunications equipment or services as a substantial or essential component of any system, or as critical technology as part of any system. </w:t>
      </w:r>
    </w:p>
    <w:p w14:paraId="1A5A4FC2" w14:textId="77777777" w:rsidR="0041378F" w:rsidRPr="00A8467A" w:rsidRDefault="0041378F" w:rsidP="0041378F">
      <w:pPr>
        <w:pStyle w:val="p"/>
        <w:spacing w:before="240" w:beforeAutospacing="0"/>
        <w:jc w:val="both"/>
        <w:textAlignment w:val="baseline"/>
        <w:rPr>
          <w:b/>
          <w:bCs/>
          <w:color w:val="141414"/>
          <w:sz w:val="22"/>
          <w:szCs w:val="22"/>
        </w:rPr>
      </w:pPr>
      <w:r w:rsidRPr="00A8467A">
        <w:rPr>
          <w:b/>
          <w:bCs/>
          <w:color w:val="141414"/>
          <w:sz w:val="22"/>
          <w:szCs w:val="22"/>
        </w:rPr>
        <w:t xml:space="preserve">(b) Definitions: </w:t>
      </w:r>
    </w:p>
    <w:p w14:paraId="15B28D1C" w14:textId="77777777" w:rsidR="0041378F" w:rsidRPr="00A8467A" w:rsidRDefault="0041378F" w:rsidP="0041378F">
      <w:pPr>
        <w:pStyle w:val="p"/>
        <w:spacing w:before="240" w:beforeAutospacing="0"/>
        <w:jc w:val="both"/>
        <w:textAlignment w:val="baseline"/>
        <w:rPr>
          <w:color w:val="000000"/>
          <w:sz w:val="22"/>
          <w:szCs w:val="22"/>
        </w:rPr>
      </w:pPr>
      <w:r w:rsidRPr="00A8467A">
        <w:rPr>
          <w:i/>
          <w:iCs/>
          <w:color w:val="000000"/>
          <w:sz w:val="22"/>
          <w:szCs w:val="22"/>
          <w:bdr w:val="none" w:sz="0" w:space="0" w:color="auto" w:frame="1"/>
        </w:rPr>
        <w:t>Covered foreign country</w:t>
      </w:r>
      <w:r w:rsidRPr="00A8467A">
        <w:rPr>
          <w:color w:val="000000"/>
          <w:sz w:val="22"/>
          <w:szCs w:val="22"/>
        </w:rPr>
        <w:t> means The People’s Republic of China.</w:t>
      </w:r>
    </w:p>
    <w:p w14:paraId="7DDC3785" w14:textId="77777777" w:rsidR="0041378F" w:rsidRPr="00E8272D" w:rsidRDefault="0041378F" w:rsidP="0041378F">
      <w:pPr>
        <w:spacing w:before="240" w:after="100" w:afterAutospacing="1"/>
        <w:jc w:val="both"/>
        <w:textAlignment w:val="baseline"/>
        <w:rPr>
          <w:rFonts w:ascii="Times New Roman" w:hAnsi="Times New Roman"/>
          <w:color w:val="000000"/>
          <w:sz w:val="22"/>
          <w:szCs w:val="22"/>
        </w:rPr>
      </w:pPr>
      <w:r w:rsidRPr="00E8272D">
        <w:rPr>
          <w:rFonts w:ascii="Times New Roman" w:hAnsi="Times New Roman"/>
          <w:i/>
          <w:iCs/>
          <w:color w:val="000000"/>
          <w:sz w:val="22"/>
          <w:szCs w:val="22"/>
          <w:bdr w:val="none" w:sz="0" w:space="0" w:color="auto" w:frame="1"/>
        </w:rPr>
        <w:t>Covered telecommunications equipment or services</w:t>
      </w:r>
      <w:r w:rsidRPr="00E8272D">
        <w:rPr>
          <w:rFonts w:ascii="Times New Roman" w:hAnsi="Times New Roman"/>
          <w:color w:val="000000"/>
          <w:sz w:val="22"/>
          <w:szCs w:val="22"/>
        </w:rPr>
        <w:t> means</w:t>
      </w:r>
      <w:r>
        <w:rPr>
          <w:rFonts w:ascii="Times New Roman" w:hAnsi="Times New Roman"/>
          <w:color w:val="000000"/>
          <w:sz w:val="22"/>
          <w:szCs w:val="22"/>
        </w:rPr>
        <w:t xml:space="preserve"> t</w:t>
      </w:r>
      <w:r w:rsidRPr="00E8272D">
        <w:rPr>
          <w:rFonts w:ascii="Times New Roman" w:hAnsi="Times New Roman"/>
          <w:color w:val="000000"/>
          <w:sz w:val="22"/>
          <w:szCs w:val="22"/>
        </w:rPr>
        <w:t>elecommunications equipment produced by Huawei Technologies Company</w:t>
      </w:r>
      <w:r>
        <w:rPr>
          <w:rFonts w:ascii="Times New Roman" w:hAnsi="Times New Roman"/>
          <w:color w:val="000000"/>
          <w:sz w:val="22"/>
          <w:szCs w:val="22"/>
        </w:rPr>
        <w:t xml:space="preserve">, </w:t>
      </w:r>
      <w:r w:rsidRPr="00E8272D">
        <w:rPr>
          <w:rFonts w:ascii="Times New Roman" w:hAnsi="Times New Roman"/>
          <w:color w:val="000000"/>
          <w:sz w:val="22"/>
          <w:szCs w:val="22"/>
        </w:rPr>
        <w:t>ZTE Corporation</w:t>
      </w:r>
      <w:r>
        <w:rPr>
          <w:rFonts w:ascii="Times New Roman" w:hAnsi="Times New Roman"/>
          <w:color w:val="000000"/>
          <w:sz w:val="22"/>
          <w:szCs w:val="22"/>
        </w:rPr>
        <w:t xml:space="preserve">, </w:t>
      </w:r>
      <w:r w:rsidRPr="00E8272D">
        <w:rPr>
          <w:rFonts w:ascii="Times New Roman" w:hAnsi="Times New Roman"/>
          <w:color w:val="000000"/>
          <w:sz w:val="22"/>
          <w:szCs w:val="22"/>
        </w:rPr>
        <w:t>Hytera Communications Corporation, Hangzhou Hikvision Digital Technology Company, or Dahua Technology Company (or any subsidiary or affiliate of such entities)</w:t>
      </w:r>
    </w:p>
    <w:p w14:paraId="044AED0B" w14:textId="77777777" w:rsidR="0041378F" w:rsidRDefault="0041378F" w:rsidP="0041378F">
      <w:pPr>
        <w:spacing w:before="240" w:after="100" w:afterAutospacing="1"/>
        <w:jc w:val="both"/>
        <w:textAlignment w:val="baseline"/>
        <w:rPr>
          <w:rFonts w:ascii="Times New Roman" w:hAnsi="Times New Roman"/>
          <w:color w:val="000000"/>
          <w:sz w:val="22"/>
          <w:szCs w:val="22"/>
        </w:rPr>
      </w:pPr>
      <w:r w:rsidRPr="00E8272D">
        <w:rPr>
          <w:rFonts w:ascii="Times New Roman" w:hAnsi="Times New Roman"/>
          <w:i/>
          <w:iCs/>
          <w:color w:val="000000"/>
          <w:sz w:val="22"/>
          <w:szCs w:val="22"/>
          <w:bdr w:val="none" w:sz="0" w:space="0" w:color="auto" w:frame="1"/>
        </w:rPr>
        <w:t>Critical technology</w:t>
      </w:r>
      <w:r w:rsidRPr="00E8272D">
        <w:rPr>
          <w:rFonts w:ascii="Times New Roman" w:hAnsi="Times New Roman"/>
          <w:color w:val="000000"/>
          <w:sz w:val="22"/>
          <w:szCs w:val="22"/>
        </w:rPr>
        <w:t> means</w:t>
      </w:r>
      <w:r>
        <w:rPr>
          <w:rFonts w:ascii="Times New Roman" w:hAnsi="Times New Roman"/>
          <w:color w:val="000000"/>
          <w:sz w:val="22"/>
          <w:szCs w:val="22"/>
        </w:rPr>
        <w:t xml:space="preserve"> d</w:t>
      </w:r>
      <w:r w:rsidRPr="00E8272D">
        <w:rPr>
          <w:rFonts w:ascii="Times New Roman" w:hAnsi="Times New Roman"/>
          <w:color w:val="000000"/>
          <w:sz w:val="22"/>
          <w:szCs w:val="22"/>
        </w:rPr>
        <w:t>efense articles or defense services included on the United States Munitions List set forth in the International Traffic in Arms Regulations under subchapter M of chapter I of title 22, Code of Federal Regulations;</w:t>
      </w:r>
      <w:r>
        <w:rPr>
          <w:rFonts w:ascii="Times New Roman" w:hAnsi="Times New Roman"/>
          <w:color w:val="000000"/>
          <w:sz w:val="22"/>
          <w:szCs w:val="22"/>
        </w:rPr>
        <w:t xml:space="preserve"> </w:t>
      </w:r>
      <w:r w:rsidRPr="00E8272D">
        <w:rPr>
          <w:rFonts w:ascii="Times New Roman" w:hAnsi="Times New Roman"/>
          <w:color w:val="000000"/>
          <w:sz w:val="22"/>
          <w:szCs w:val="22"/>
        </w:rPr>
        <w:t>Items included on the Commerce Control List set forth in Supplement No. 1 to part 774 of the Export Administration Regulations under subchapter C of chapter VII of title 15, Code of Federal Regulations, and controlled-</w:t>
      </w:r>
      <w:r>
        <w:rPr>
          <w:rFonts w:ascii="Times New Roman" w:hAnsi="Times New Roman"/>
          <w:color w:val="000000"/>
          <w:sz w:val="22"/>
          <w:szCs w:val="22"/>
        </w:rPr>
        <w:t xml:space="preserve"> </w:t>
      </w:r>
      <w:r w:rsidRPr="00E8272D">
        <w:rPr>
          <w:rFonts w:ascii="Times New Roman" w:hAnsi="Times New Roman"/>
          <w:color w:val="000000"/>
          <w:sz w:val="22"/>
          <w:szCs w:val="22"/>
          <w:bdr w:val="none" w:sz="0" w:space="0" w:color="auto" w:frame="1"/>
        </w:rPr>
        <w:t>(i)</w:t>
      </w:r>
      <w:r w:rsidRPr="00E8272D">
        <w:rPr>
          <w:rFonts w:ascii="Times New Roman" w:hAnsi="Times New Roman"/>
          <w:color w:val="000000"/>
          <w:sz w:val="22"/>
          <w:szCs w:val="22"/>
        </w:rPr>
        <w:t> Pursuant to multilateral regimes, including for reasons relating to national security, chemical and biological weapons proliferation, nuclear nonproliferation, or missile technology; or</w:t>
      </w:r>
      <w:r>
        <w:rPr>
          <w:rFonts w:ascii="Times New Roman" w:hAnsi="Times New Roman"/>
          <w:color w:val="000000"/>
          <w:sz w:val="22"/>
          <w:szCs w:val="22"/>
          <w:bdr w:val="none" w:sz="0" w:space="0" w:color="auto" w:frame="1"/>
        </w:rPr>
        <w:t xml:space="preserve"> </w:t>
      </w:r>
      <w:r w:rsidRPr="00E8272D">
        <w:rPr>
          <w:rFonts w:ascii="Times New Roman" w:hAnsi="Times New Roman"/>
          <w:color w:val="000000"/>
          <w:sz w:val="22"/>
          <w:szCs w:val="22"/>
          <w:bdr w:val="none" w:sz="0" w:space="0" w:color="auto" w:frame="1"/>
        </w:rPr>
        <w:t>(ii)</w:t>
      </w:r>
      <w:r w:rsidRPr="00E8272D">
        <w:rPr>
          <w:rFonts w:ascii="Times New Roman" w:hAnsi="Times New Roman"/>
          <w:color w:val="000000"/>
          <w:sz w:val="22"/>
          <w:szCs w:val="22"/>
        </w:rPr>
        <w:t> For reasons relating to regional stability or surreptitious listening;</w:t>
      </w:r>
      <w:r>
        <w:rPr>
          <w:rFonts w:ascii="Times New Roman" w:hAnsi="Times New Roman"/>
          <w:color w:val="000000"/>
          <w:sz w:val="22"/>
          <w:szCs w:val="22"/>
        </w:rPr>
        <w:t xml:space="preserve"> </w:t>
      </w:r>
      <w:r w:rsidRPr="00E8272D">
        <w:rPr>
          <w:rFonts w:ascii="Times New Roman" w:hAnsi="Times New Roman"/>
          <w:color w:val="000000"/>
          <w:sz w:val="22"/>
          <w:szCs w:val="22"/>
        </w:rPr>
        <w:t>Specially designed and prepared nuclear equipment, parts and components, materials, software, and technology covered by part 810 of title 10, Code of Federal Regulations (relating to assistance to foreign atomic energy activities);</w:t>
      </w:r>
      <w:r>
        <w:rPr>
          <w:rFonts w:ascii="Times New Roman" w:hAnsi="Times New Roman"/>
          <w:color w:val="000000"/>
          <w:sz w:val="22"/>
          <w:szCs w:val="22"/>
        </w:rPr>
        <w:t xml:space="preserve"> </w:t>
      </w:r>
      <w:r w:rsidRPr="00E8272D">
        <w:rPr>
          <w:rFonts w:ascii="Times New Roman" w:hAnsi="Times New Roman"/>
          <w:color w:val="000000"/>
          <w:sz w:val="22"/>
          <w:szCs w:val="22"/>
        </w:rPr>
        <w:t>Nuclear facilities, equipment, and material covered by part 110 of title 10, Code of Federal Regulations (relating to export and import of nuclear equipment and material);</w:t>
      </w:r>
      <w:r>
        <w:rPr>
          <w:rFonts w:ascii="Times New Roman" w:hAnsi="Times New Roman"/>
          <w:color w:val="000000"/>
          <w:sz w:val="22"/>
          <w:szCs w:val="22"/>
        </w:rPr>
        <w:t xml:space="preserve"> </w:t>
      </w:r>
      <w:r w:rsidRPr="00E8272D">
        <w:rPr>
          <w:rFonts w:ascii="Times New Roman" w:hAnsi="Times New Roman"/>
          <w:color w:val="000000"/>
          <w:sz w:val="22"/>
          <w:szCs w:val="22"/>
        </w:rPr>
        <w:t>Select agents and toxins covered by part 331 of title 7, Code of Federal Regulations, part 121 of title 9 of such Code, or part 73 of title 42 of such Code; or</w:t>
      </w:r>
      <w:r>
        <w:rPr>
          <w:rFonts w:ascii="Times New Roman" w:hAnsi="Times New Roman"/>
          <w:color w:val="000000"/>
          <w:sz w:val="22"/>
          <w:szCs w:val="22"/>
        </w:rPr>
        <w:t xml:space="preserve"> </w:t>
      </w:r>
      <w:r w:rsidRPr="00E8272D">
        <w:rPr>
          <w:rFonts w:ascii="Times New Roman" w:hAnsi="Times New Roman"/>
          <w:color w:val="000000"/>
          <w:sz w:val="22"/>
          <w:szCs w:val="22"/>
        </w:rPr>
        <w:t>Emerging and foundational technologies controlled pursuant to section 1758 of the Export Control Reform Act of 2018 (50 U.S.C. 4817).</w:t>
      </w:r>
    </w:p>
    <w:p w14:paraId="49747F0F" w14:textId="77777777" w:rsidR="0041378F" w:rsidRPr="00E8272D" w:rsidRDefault="0041378F" w:rsidP="0041378F">
      <w:pPr>
        <w:spacing w:before="240" w:after="100" w:afterAutospacing="1"/>
        <w:jc w:val="both"/>
        <w:textAlignment w:val="baseline"/>
        <w:rPr>
          <w:rFonts w:ascii="Times New Roman" w:hAnsi="Times New Roman"/>
          <w:color w:val="000000"/>
          <w:sz w:val="22"/>
          <w:szCs w:val="22"/>
        </w:rPr>
      </w:pPr>
      <w:r w:rsidRPr="00E8272D">
        <w:rPr>
          <w:rFonts w:ascii="Times New Roman" w:hAnsi="Times New Roman"/>
          <w:i/>
          <w:iCs/>
          <w:color w:val="000000"/>
          <w:sz w:val="22"/>
          <w:szCs w:val="22"/>
          <w:bdr w:val="none" w:sz="0" w:space="0" w:color="auto" w:frame="1"/>
        </w:rPr>
        <w:t>Reasonable inquiry</w:t>
      </w:r>
      <w:r w:rsidRPr="00E8272D">
        <w:rPr>
          <w:rFonts w:ascii="Times New Roman" w:hAnsi="Times New Roman"/>
          <w:color w:val="000000"/>
          <w:sz w:val="22"/>
          <w:szCs w:val="22"/>
          <w:bdr w:val="none" w:sz="0" w:space="0" w:color="auto" w:frame="1"/>
        </w:rPr>
        <w:t> means an inquiry designed to uncover any information in the entity's possession about the identity of the producer or provider of covered telecommunications equipment or services used by the entity that excludes the need to include an internal or third-party audit.</w:t>
      </w:r>
    </w:p>
    <w:p w14:paraId="153B47E8" w14:textId="77777777" w:rsidR="0041378F" w:rsidRPr="00E8272D" w:rsidRDefault="0041378F" w:rsidP="0041378F">
      <w:pPr>
        <w:spacing w:before="240" w:after="100" w:afterAutospacing="1"/>
        <w:jc w:val="both"/>
        <w:textAlignment w:val="baseline"/>
        <w:rPr>
          <w:rFonts w:ascii="Times New Roman" w:hAnsi="Times New Roman"/>
          <w:color w:val="000000"/>
          <w:sz w:val="22"/>
          <w:szCs w:val="22"/>
        </w:rPr>
      </w:pPr>
      <w:r w:rsidRPr="00E8272D">
        <w:rPr>
          <w:rFonts w:ascii="Times New Roman" w:hAnsi="Times New Roman"/>
          <w:i/>
          <w:iCs/>
          <w:color w:val="000000"/>
          <w:sz w:val="22"/>
          <w:szCs w:val="22"/>
          <w:bdr w:val="none" w:sz="0" w:space="0" w:color="auto" w:frame="1"/>
        </w:rPr>
        <w:t>Substantial or essential component</w:t>
      </w:r>
      <w:r w:rsidRPr="00E8272D">
        <w:rPr>
          <w:rFonts w:ascii="Times New Roman" w:hAnsi="Times New Roman"/>
          <w:color w:val="000000"/>
          <w:sz w:val="22"/>
          <w:szCs w:val="22"/>
        </w:rPr>
        <w:t> means any component necessary for the proper function or performance of a piece of equipment, system, or service.</w:t>
      </w:r>
    </w:p>
    <w:p w14:paraId="1E424083" w14:textId="77777777" w:rsidR="0041378F" w:rsidRPr="00C13EE5" w:rsidRDefault="0041378F" w:rsidP="0041378F">
      <w:pPr>
        <w:pStyle w:val="NormalWeb"/>
        <w:jc w:val="both"/>
        <w:rPr>
          <w:sz w:val="22"/>
          <w:szCs w:val="22"/>
        </w:rPr>
      </w:pPr>
      <w:r w:rsidRPr="001B0001">
        <w:rPr>
          <w:color w:val="141414"/>
          <w:sz w:val="22"/>
          <w:szCs w:val="22"/>
        </w:rPr>
        <w:t>(</w:t>
      </w:r>
      <w:r w:rsidRPr="001B0001">
        <w:rPr>
          <w:b/>
          <w:bCs/>
          <w:color w:val="141414"/>
          <w:sz w:val="22"/>
          <w:szCs w:val="22"/>
        </w:rPr>
        <w:t>c) Representation.</w:t>
      </w:r>
      <w:r w:rsidRPr="001A7D1A">
        <w:rPr>
          <w:i/>
          <w:iCs/>
          <w:color w:val="141414"/>
          <w:sz w:val="22"/>
          <w:szCs w:val="22"/>
        </w:rPr>
        <w:t xml:space="preserve"> </w:t>
      </w:r>
      <w:r w:rsidRPr="00676FD1">
        <w:rPr>
          <w:color w:val="141414"/>
          <w:sz w:val="22"/>
          <w:szCs w:val="22"/>
        </w:rPr>
        <w:t>After conducting a reasonable inquiry</w:t>
      </w:r>
      <w:r>
        <w:rPr>
          <w:i/>
          <w:iCs/>
          <w:color w:val="141414"/>
          <w:sz w:val="22"/>
          <w:szCs w:val="22"/>
        </w:rPr>
        <w:t xml:space="preserve"> </w:t>
      </w:r>
      <w:r w:rsidRPr="006F56F3">
        <w:rPr>
          <w:color w:val="141414"/>
          <w:sz w:val="22"/>
          <w:szCs w:val="22"/>
          <w:highlight w:val="yellow"/>
        </w:rPr>
        <w:t xml:space="preserve">Subcontractor </w:t>
      </w:r>
      <w:r w:rsidRPr="001A7D1A">
        <w:rPr>
          <w:color w:val="141414"/>
          <w:sz w:val="22"/>
          <w:szCs w:val="22"/>
        </w:rPr>
        <w:t>represents that it [ ] will or [ ]</w:t>
      </w:r>
      <w:r w:rsidRPr="00C13EE5">
        <w:rPr>
          <w:color w:val="141414"/>
          <w:sz w:val="22"/>
          <w:szCs w:val="22"/>
        </w:rPr>
        <w:t xml:space="preserve"> will not provide covered telecommunications equipment or services to </w:t>
      </w:r>
      <w:r>
        <w:rPr>
          <w:color w:val="141414"/>
          <w:sz w:val="22"/>
          <w:szCs w:val="22"/>
        </w:rPr>
        <w:t>DT Global</w:t>
      </w:r>
      <w:r w:rsidRPr="00C13EE5">
        <w:rPr>
          <w:color w:val="141414"/>
          <w:sz w:val="22"/>
          <w:szCs w:val="22"/>
        </w:rPr>
        <w:t xml:space="preserve"> in the performance of any contract, subcontract, order, or other contractual instrument resulting from this contract. This representation shall be provided as part of the proposal and resubmitted on an annual basis from the date of award. </w:t>
      </w:r>
    </w:p>
    <w:p w14:paraId="6EB1A207" w14:textId="77777777" w:rsidR="0041378F" w:rsidRPr="001A7D1A" w:rsidRDefault="0041378F" w:rsidP="0041378F">
      <w:pPr>
        <w:pStyle w:val="NormalWeb"/>
        <w:jc w:val="both"/>
        <w:rPr>
          <w:sz w:val="22"/>
          <w:szCs w:val="22"/>
        </w:rPr>
      </w:pPr>
      <w:r w:rsidRPr="001B0001">
        <w:rPr>
          <w:b/>
          <w:bCs/>
          <w:color w:val="141414"/>
          <w:sz w:val="22"/>
          <w:szCs w:val="22"/>
        </w:rPr>
        <w:lastRenderedPageBreak/>
        <w:t>(d) Disclosures.</w:t>
      </w:r>
      <w:r w:rsidRPr="001A7D1A">
        <w:rPr>
          <w:i/>
          <w:iCs/>
          <w:color w:val="141414"/>
          <w:sz w:val="22"/>
          <w:szCs w:val="22"/>
        </w:rPr>
        <w:t xml:space="preserve"> </w:t>
      </w:r>
      <w:r w:rsidRPr="001A7D1A">
        <w:rPr>
          <w:color w:val="141414"/>
          <w:sz w:val="22"/>
          <w:szCs w:val="22"/>
        </w:rPr>
        <w:t xml:space="preserve">If the </w:t>
      </w:r>
      <w:r w:rsidRPr="006F56F3">
        <w:rPr>
          <w:color w:val="141414"/>
          <w:sz w:val="22"/>
          <w:szCs w:val="22"/>
          <w:highlight w:val="yellow"/>
        </w:rPr>
        <w:t xml:space="preserve">Subcontractor </w:t>
      </w:r>
      <w:r w:rsidRPr="001A7D1A">
        <w:rPr>
          <w:color w:val="141414"/>
          <w:sz w:val="22"/>
          <w:szCs w:val="22"/>
        </w:rPr>
        <w:t xml:space="preserve">has responded affirmatively to the representation in paragraph (c) of this clause, the </w:t>
      </w:r>
      <w:r w:rsidRPr="006F56F3">
        <w:rPr>
          <w:color w:val="141414"/>
          <w:sz w:val="22"/>
          <w:szCs w:val="22"/>
          <w:highlight w:val="yellow"/>
        </w:rPr>
        <w:t>Subcontractor</w:t>
      </w:r>
      <w:r w:rsidRPr="001A7D1A">
        <w:rPr>
          <w:color w:val="141414"/>
          <w:sz w:val="22"/>
          <w:szCs w:val="22"/>
        </w:rPr>
        <w:t xml:space="preserve"> shall provide the following additional information to DT Global: </w:t>
      </w:r>
    </w:p>
    <w:p w14:paraId="2FA1C87A" w14:textId="77777777" w:rsidR="0041378F" w:rsidRPr="001A7D1A" w:rsidRDefault="0041378F" w:rsidP="0041378F">
      <w:pPr>
        <w:pStyle w:val="NormalWeb"/>
        <w:jc w:val="both"/>
        <w:rPr>
          <w:sz w:val="22"/>
          <w:szCs w:val="22"/>
        </w:rPr>
      </w:pPr>
      <w:r>
        <w:rPr>
          <w:color w:val="141414"/>
          <w:sz w:val="22"/>
          <w:szCs w:val="22"/>
        </w:rPr>
        <w:t xml:space="preserve">(1) </w:t>
      </w:r>
      <w:r w:rsidRPr="001A7D1A">
        <w:rPr>
          <w:color w:val="141414"/>
          <w:sz w:val="22"/>
          <w:szCs w:val="22"/>
        </w:rPr>
        <w:t>List of all covered telecommunications equipment and services offered or provided (</w:t>
      </w:r>
      <w:r>
        <w:rPr>
          <w:color w:val="141414"/>
          <w:sz w:val="22"/>
          <w:szCs w:val="22"/>
        </w:rPr>
        <w:t xml:space="preserve">Entity name, </w:t>
      </w:r>
      <w:r w:rsidRPr="001A7D1A">
        <w:rPr>
          <w:color w:val="141414"/>
          <w:sz w:val="22"/>
          <w:szCs w:val="22"/>
        </w:rPr>
        <w:t xml:space="preserve">brand; model number, such as original equipment manufacturer (OEM) number, manufacturer part number, or wholesaler number; and item description, as applicable); </w:t>
      </w:r>
    </w:p>
    <w:p w14:paraId="6C94B361" w14:textId="77777777" w:rsidR="0041378F" w:rsidRDefault="0041378F" w:rsidP="0041378F">
      <w:pPr>
        <w:pStyle w:val="NormalWeb"/>
        <w:jc w:val="both"/>
        <w:rPr>
          <w:color w:val="141414"/>
          <w:sz w:val="22"/>
          <w:szCs w:val="22"/>
        </w:rPr>
      </w:pPr>
      <w:r>
        <w:rPr>
          <w:color w:val="141414"/>
          <w:sz w:val="22"/>
          <w:szCs w:val="22"/>
        </w:rPr>
        <w:t xml:space="preserve">(2) </w:t>
      </w:r>
      <w:r w:rsidRPr="001A7D1A">
        <w:rPr>
          <w:color w:val="141414"/>
          <w:sz w:val="22"/>
          <w:szCs w:val="22"/>
        </w:rPr>
        <w:t>Explanation of the proposed use of covered telecommunications equipment and services and any factors relevant to determining if such use would be permissible under the prohibition in paragraph (b) of this provision;</w:t>
      </w:r>
    </w:p>
    <w:p w14:paraId="1FB27FE2" w14:textId="77777777" w:rsidR="0041378F" w:rsidRPr="00F73C81" w:rsidRDefault="0041378F" w:rsidP="0041378F">
      <w:pPr>
        <w:pStyle w:val="NormalWeb"/>
        <w:jc w:val="both"/>
        <w:rPr>
          <w:b/>
          <w:bCs/>
          <w:sz w:val="22"/>
          <w:szCs w:val="22"/>
        </w:rPr>
      </w:pPr>
      <w:r w:rsidRPr="00F73C81">
        <w:rPr>
          <w:rStyle w:val="ph"/>
          <w:b/>
          <w:bCs/>
          <w:color w:val="000000"/>
          <w:sz w:val="22"/>
          <w:szCs w:val="22"/>
          <w:bdr w:val="none" w:sz="0" w:space="0" w:color="auto" w:frame="1"/>
        </w:rPr>
        <w:t>(e)</w:t>
      </w:r>
      <w:r w:rsidRPr="00F73C81">
        <w:rPr>
          <w:b/>
          <w:bCs/>
          <w:color w:val="000000"/>
          <w:sz w:val="22"/>
          <w:szCs w:val="22"/>
        </w:rPr>
        <w:t> Reporting requirement. </w:t>
      </w:r>
    </w:p>
    <w:p w14:paraId="1DE0CD75" w14:textId="77777777" w:rsidR="0041378F" w:rsidRPr="001A7D1A" w:rsidRDefault="0041378F" w:rsidP="0041378F">
      <w:pPr>
        <w:pStyle w:val="runin"/>
        <w:shd w:val="clear" w:color="auto" w:fill="FFFFFF"/>
        <w:jc w:val="both"/>
        <w:textAlignment w:val="baseline"/>
        <w:rPr>
          <w:color w:val="000000"/>
          <w:sz w:val="22"/>
          <w:szCs w:val="22"/>
        </w:rPr>
      </w:pPr>
      <w:r w:rsidRPr="001A7D1A">
        <w:rPr>
          <w:rStyle w:val="ph"/>
          <w:color w:val="000000"/>
          <w:sz w:val="22"/>
          <w:szCs w:val="22"/>
          <w:bdr w:val="none" w:sz="0" w:space="0" w:color="auto" w:frame="1"/>
        </w:rPr>
        <w:t>(1)</w:t>
      </w:r>
      <w:r w:rsidRPr="001A7D1A">
        <w:rPr>
          <w:color w:val="000000"/>
          <w:sz w:val="22"/>
          <w:szCs w:val="22"/>
        </w:rPr>
        <w:t xml:space="preserve"> In the event the </w:t>
      </w:r>
      <w:r w:rsidRPr="006F56F3">
        <w:rPr>
          <w:color w:val="000000"/>
          <w:sz w:val="22"/>
          <w:szCs w:val="22"/>
          <w:highlight w:val="yellow"/>
        </w:rPr>
        <w:t>Subcontractor</w:t>
      </w:r>
      <w:r w:rsidRPr="001A7D1A">
        <w:rPr>
          <w:color w:val="000000"/>
          <w:sz w:val="22"/>
          <w:szCs w:val="22"/>
        </w:rPr>
        <w:t xml:space="preserve"> identifies covered telecommunications equipment or services used as a substantial or essential component of any system, or as critical technology as part of any system, during contract performance, or the </w:t>
      </w:r>
      <w:r w:rsidRPr="006F56F3">
        <w:rPr>
          <w:color w:val="000000"/>
          <w:sz w:val="22"/>
          <w:szCs w:val="22"/>
          <w:highlight w:val="yellow"/>
        </w:rPr>
        <w:t>Subcontractor</w:t>
      </w:r>
      <w:r w:rsidRPr="001A7D1A">
        <w:rPr>
          <w:color w:val="000000"/>
          <w:sz w:val="22"/>
          <w:szCs w:val="22"/>
        </w:rPr>
        <w:t xml:space="preserve"> is notified of such by a </w:t>
      </w:r>
      <w:r w:rsidRPr="006F56F3">
        <w:rPr>
          <w:color w:val="000000"/>
          <w:sz w:val="22"/>
          <w:szCs w:val="22"/>
          <w:highlight w:val="yellow"/>
        </w:rPr>
        <w:t>subcontractor</w:t>
      </w:r>
      <w:r w:rsidRPr="001A7D1A">
        <w:rPr>
          <w:color w:val="000000"/>
          <w:sz w:val="22"/>
          <w:szCs w:val="22"/>
        </w:rPr>
        <w:t xml:space="preserve"> at any tier or by any other source, the </w:t>
      </w:r>
      <w:r w:rsidRPr="006F56F3">
        <w:rPr>
          <w:color w:val="000000"/>
          <w:sz w:val="22"/>
          <w:szCs w:val="22"/>
          <w:highlight w:val="yellow"/>
        </w:rPr>
        <w:t>Subcontractor</w:t>
      </w:r>
      <w:r w:rsidRPr="001A7D1A">
        <w:rPr>
          <w:color w:val="000000"/>
          <w:sz w:val="22"/>
          <w:szCs w:val="22"/>
        </w:rPr>
        <w:t xml:space="preserve"> shall report the information in paragraph (d)(2) of this clause to DT Global.</w:t>
      </w:r>
    </w:p>
    <w:p w14:paraId="5436B880" w14:textId="77777777" w:rsidR="0041378F" w:rsidRPr="001A7D1A" w:rsidRDefault="0041378F" w:rsidP="0041378F">
      <w:pPr>
        <w:pStyle w:val="p"/>
        <w:shd w:val="clear" w:color="auto" w:fill="FFFFFF"/>
        <w:spacing w:before="240" w:beforeAutospacing="0"/>
        <w:jc w:val="both"/>
        <w:textAlignment w:val="baseline"/>
        <w:rPr>
          <w:color w:val="000000"/>
          <w:sz w:val="22"/>
          <w:szCs w:val="22"/>
        </w:rPr>
      </w:pPr>
      <w:r w:rsidRPr="001A7D1A">
        <w:rPr>
          <w:rStyle w:val="ph"/>
          <w:color w:val="000000"/>
          <w:sz w:val="22"/>
          <w:szCs w:val="22"/>
          <w:bdr w:val="none" w:sz="0" w:space="0" w:color="auto" w:frame="1"/>
        </w:rPr>
        <w:t>(2)</w:t>
      </w:r>
      <w:r w:rsidRPr="001A7D1A">
        <w:rPr>
          <w:color w:val="000000"/>
          <w:sz w:val="22"/>
          <w:szCs w:val="22"/>
        </w:rPr>
        <w:t xml:space="preserve"> The </w:t>
      </w:r>
      <w:r w:rsidRPr="006F56F3">
        <w:rPr>
          <w:color w:val="000000"/>
          <w:sz w:val="22"/>
          <w:szCs w:val="22"/>
          <w:highlight w:val="yellow"/>
        </w:rPr>
        <w:t>Subcontractor</w:t>
      </w:r>
      <w:r w:rsidRPr="001A7D1A">
        <w:rPr>
          <w:color w:val="000000"/>
          <w:sz w:val="22"/>
          <w:szCs w:val="22"/>
        </w:rPr>
        <w:t xml:space="preserve"> shall report the following information pursuant to paragraph (d)(1) of this clause</w:t>
      </w:r>
    </w:p>
    <w:p w14:paraId="5250ECC7" w14:textId="77777777" w:rsidR="0041378F" w:rsidRPr="001A7D1A" w:rsidRDefault="0041378F" w:rsidP="0041378F">
      <w:pPr>
        <w:pStyle w:val="p"/>
        <w:shd w:val="clear" w:color="auto" w:fill="FFFFFF"/>
        <w:spacing w:before="240" w:beforeAutospacing="0"/>
        <w:ind w:firstLine="240"/>
        <w:jc w:val="both"/>
        <w:textAlignment w:val="baseline"/>
        <w:rPr>
          <w:color w:val="000000"/>
          <w:sz w:val="22"/>
          <w:szCs w:val="22"/>
        </w:rPr>
      </w:pPr>
      <w:r w:rsidRPr="001A7D1A">
        <w:rPr>
          <w:color w:val="000000"/>
          <w:sz w:val="22"/>
          <w:szCs w:val="22"/>
          <w:bdr w:val="none" w:sz="0" w:space="0" w:color="auto" w:frame="1"/>
        </w:rPr>
        <w:t>               </w:t>
      </w:r>
      <w:r w:rsidRPr="001A7D1A">
        <w:rPr>
          <w:color w:val="000000"/>
          <w:sz w:val="22"/>
          <w:szCs w:val="22"/>
        </w:rPr>
        <w:t> </w:t>
      </w:r>
      <w:r w:rsidRPr="001A7D1A">
        <w:rPr>
          <w:rStyle w:val="ph"/>
          <w:color w:val="000000"/>
          <w:sz w:val="22"/>
          <w:szCs w:val="22"/>
          <w:bdr w:val="none" w:sz="0" w:space="0" w:color="auto" w:frame="1"/>
        </w:rPr>
        <w:t>(i)</w:t>
      </w:r>
      <w:r w:rsidRPr="001A7D1A">
        <w:rPr>
          <w:color w:val="000000"/>
          <w:sz w:val="22"/>
          <w:szCs w:val="22"/>
        </w:rPr>
        <w:t> Immediately upon such identification or notification: the contract number; the order number(s), if applicable; supplier name; supplier unique entity identifier (if known); supplier Commercial and Government Entity (CAGE) code (if known); brand; model number (original equipment manufacturer number, manufacturer part number, or wholesaler number); item description; and any readily available information about mitigation actions undertaken or recommended.</w:t>
      </w:r>
    </w:p>
    <w:p w14:paraId="059865D0" w14:textId="77777777" w:rsidR="0041378F" w:rsidRPr="001A7D1A" w:rsidRDefault="0041378F" w:rsidP="0041378F">
      <w:pPr>
        <w:pStyle w:val="p"/>
        <w:shd w:val="clear" w:color="auto" w:fill="FFFFFF"/>
        <w:spacing w:before="240" w:beforeAutospacing="0"/>
        <w:ind w:firstLine="240"/>
        <w:jc w:val="both"/>
        <w:textAlignment w:val="baseline"/>
        <w:rPr>
          <w:color w:val="000000"/>
          <w:sz w:val="22"/>
          <w:szCs w:val="22"/>
        </w:rPr>
      </w:pPr>
      <w:r w:rsidRPr="001A7D1A">
        <w:rPr>
          <w:color w:val="000000"/>
          <w:sz w:val="22"/>
          <w:szCs w:val="22"/>
          <w:bdr w:val="none" w:sz="0" w:space="0" w:color="auto" w:frame="1"/>
        </w:rPr>
        <w:t>               </w:t>
      </w:r>
      <w:r w:rsidRPr="001A7D1A">
        <w:rPr>
          <w:color w:val="000000"/>
          <w:sz w:val="22"/>
          <w:szCs w:val="22"/>
        </w:rPr>
        <w:t> </w:t>
      </w:r>
      <w:r w:rsidRPr="001A7D1A">
        <w:rPr>
          <w:rStyle w:val="ph"/>
          <w:color w:val="000000"/>
          <w:sz w:val="22"/>
          <w:szCs w:val="22"/>
          <w:bdr w:val="none" w:sz="0" w:space="0" w:color="auto" w:frame="1"/>
        </w:rPr>
        <w:t>(ii)</w:t>
      </w:r>
      <w:r w:rsidRPr="001A7D1A">
        <w:rPr>
          <w:color w:val="000000"/>
          <w:sz w:val="22"/>
          <w:szCs w:val="22"/>
        </w:rPr>
        <w:t xml:space="preserve"> Within 5 business days of submitting the information in paragraph (d)(2)(i) of this clause: any further available information about mitigation actions undertaken or recommended. In addition, the </w:t>
      </w:r>
      <w:r w:rsidRPr="006F56F3">
        <w:rPr>
          <w:color w:val="000000"/>
          <w:sz w:val="22"/>
          <w:szCs w:val="22"/>
          <w:highlight w:val="yellow"/>
        </w:rPr>
        <w:t>Subcontractor</w:t>
      </w:r>
      <w:r w:rsidRPr="001A7D1A">
        <w:rPr>
          <w:color w:val="000000"/>
          <w:sz w:val="22"/>
          <w:szCs w:val="22"/>
        </w:rPr>
        <w:t xml:space="preserve"> shall describe the efforts it undertook to prevent use or submission of covered telecommunications equipment or services, and any additional efforts that will be incorporated to prevent future use or submission of covered telecommunications equipment or services.</w:t>
      </w:r>
    </w:p>
    <w:p w14:paraId="42869608" w14:textId="77777777" w:rsidR="0041378F" w:rsidRDefault="0041378F" w:rsidP="0041378F">
      <w:pPr>
        <w:pStyle w:val="p"/>
        <w:shd w:val="clear" w:color="auto" w:fill="FFFFFF"/>
        <w:spacing w:before="240" w:beforeAutospacing="0"/>
        <w:jc w:val="both"/>
        <w:textAlignment w:val="baseline"/>
        <w:rPr>
          <w:color w:val="000000"/>
          <w:sz w:val="22"/>
          <w:szCs w:val="22"/>
        </w:rPr>
      </w:pPr>
      <w:r w:rsidRPr="00F73C81">
        <w:rPr>
          <w:rStyle w:val="ph"/>
          <w:b/>
          <w:bCs/>
          <w:color w:val="000000"/>
          <w:sz w:val="22"/>
          <w:szCs w:val="22"/>
          <w:bdr w:val="none" w:sz="0" w:space="0" w:color="auto" w:frame="1"/>
        </w:rPr>
        <w:t>(f)</w:t>
      </w:r>
      <w:r w:rsidRPr="00F73C81">
        <w:rPr>
          <w:b/>
          <w:bCs/>
          <w:color w:val="000000"/>
          <w:sz w:val="22"/>
          <w:szCs w:val="22"/>
        </w:rPr>
        <w:t> 2</w:t>
      </w:r>
      <w:r w:rsidRPr="00F73C81">
        <w:rPr>
          <w:b/>
          <w:bCs/>
          <w:color w:val="000000"/>
          <w:sz w:val="22"/>
          <w:szCs w:val="22"/>
          <w:vertAlign w:val="superscript"/>
        </w:rPr>
        <w:t>nd</w:t>
      </w:r>
      <w:r w:rsidRPr="00F73C81">
        <w:rPr>
          <w:b/>
          <w:bCs/>
          <w:color w:val="000000"/>
          <w:sz w:val="22"/>
          <w:szCs w:val="22"/>
        </w:rPr>
        <w:t xml:space="preserve"> Tier </w:t>
      </w:r>
      <w:r w:rsidRPr="00F73C81">
        <w:rPr>
          <w:rStyle w:val="Emphasis"/>
          <w:b/>
          <w:bCs/>
          <w:color w:val="000000"/>
          <w:sz w:val="22"/>
          <w:szCs w:val="22"/>
          <w:bdr w:val="none" w:sz="0" w:space="0" w:color="auto" w:frame="1"/>
        </w:rPr>
        <w:t>Subcontracts.</w:t>
      </w:r>
      <w:r w:rsidRPr="001A7D1A">
        <w:rPr>
          <w:color w:val="000000"/>
          <w:sz w:val="22"/>
          <w:szCs w:val="22"/>
        </w:rPr>
        <w:t xml:space="preserve"> The </w:t>
      </w:r>
      <w:r w:rsidRPr="006F56F3">
        <w:rPr>
          <w:color w:val="000000"/>
          <w:sz w:val="22"/>
          <w:szCs w:val="22"/>
          <w:highlight w:val="yellow"/>
        </w:rPr>
        <w:t>Subcontractor</w:t>
      </w:r>
      <w:r w:rsidRPr="001A7D1A">
        <w:rPr>
          <w:color w:val="000000"/>
          <w:sz w:val="22"/>
          <w:szCs w:val="22"/>
        </w:rPr>
        <w:t xml:space="preserve"> shall insert the substance of this clause, including this paragraph (</w:t>
      </w:r>
      <w:r>
        <w:rPr>
          <w:color w:val="000000"/>
          <w:sz w:val="22"/>
          <w:szCs w:val="22"/>
        </w:rPr>
        <w:t>f</w:t>
      </w:r>
      <w:r w:rsidRPr="001A7D1A">
        <w:rPr>
          <w:color w:val="000000"/>
          <w:sz w:val="22"/>
          <w:szCs w:val="22"/>
        </w:rPr>
        <w:t>), in all 2</w:t>
      </w:r>
      <w:r w:rsidRPr="001A7D1A">
        <w:rPr>
          <w:color w:val="000000"/>
          <w:sz w:val="22"/>
          <w:szCs w:val="22"/>
          <w:vertAlign w:val="superscript"/>
        </w:rPr>
        <w:t>nd</w:t>
      </w:r>
      <w:r w:rsidRPr="001A7D1A">
        <w:rPr>
          <w:color w:val="000000"/>
          <w:sz w:val="22"/>
          <w:szCs w:val="22"/>
        </w:rPr>
        <w:t xml:space="preserve"> Tier subcontracts and other contractual instruments, including subcontracts for the acquisition of commercial items.</w:t>
      </w:r>
    </w:p>
    <w:p w14:paraId="403696F5" w14:textId="77777777" w:rsidR="0041378F" w:rsidRPr="00237958" w:rsidRDefault="0041378F" w:rsidP="0041378F">
      <w:pPr>
        <w:jc w:val="both"/>
        <w:rPr>
          <w:rFonts w:ascii="Times New Roman" w:hAnsi="Times New Roman"/>
          <w:sz w:val="22"/>
          <w:szCs w:val="22"/>
        </w:rPr>
      </w:pPr>
      <w:r w:rsidRPr="00F73C81">
        <w:rPr>
          <w:rStyle w:val="ph"/>
          <w:rFonts w:ascii="Times New Roman" w:hAnsi="Times New Roman"/>
          <w:b/>
          <w:bCs/>
          <w:i/>
          <w:iCs/>
          <w:color w:val="000000"/>
          <w:sz w:val="22"/>
          <w:szCs w:val="22"/>
          <w:bdr w:val="none" w:sz="0" w:space="0" w:color="auto" w:frame="1"/>
        </w:rPr>
        <w:t>(g)</w:t>
      </w:r>
      <w:r w:rsidRPr="00F73C81">
        <w:rPr>
          <w:rStyle w:val="apple-converted-space"/>
          <w:rFonts w:ascii="Times New Roman" w:hAnsi="Times New Roman"/>
          <w:b/>
          <w:bCs/>
          <w:i/>
          <w:iCs/>
          <w:color w:val="000000"/>
          <w:sz w:val="22"/>
          <w:szCs w:val="22"/>
          <w:shd w:val="clear" w:color="auto" w:fill="FFFFFF"/>
        </w:rPr>
        <w:t> </w:t>
      </w:r>
      <w:r w:rsidRPr="00F73C81">
        <w:rPr>
          <w:rFonts w:ascii="Times New Roman" w:hAnsi="Times New Roman"/>
          <w:b/>
          <w:bCs/>
          <w:i/>
          <w:iCs/>
          <w:color w:val="000000"/>
          <w:sz w:val="22"/>
          <w:szCs w:val="22"/>
          <w:shd w:val="clear" w:color="auto" w:fill="FFFFFF"/>
        </w:rPr>
        <w:t xml:space="preserve"> SAM Verification.</w:t>
      </w:r>
      <w:r>
        <w:rPr>
          <w:rFonts w:ascii="Times New Roman" w:hAnsi="Times New Roman"/>
          <w:color w:val="000000"/>
          <w:sz w:val="22"/>
          <w:szCs w:val="22"/>
          <w:shd w:val="clear" w:color="auto" w:fill="FFFFFF"/>
        </w:rPr>
        <w:t xml:space="preserve"> </w:t>
      </w:r>
      <w:r w:rsidRPr="00237958">
        <w:rPr>
          <w:rFonts w:ascii="Times New Roman" w:hAnsi="Times New Roman"/>
          <w:color w:val="000000"/>
          <w:sz w:val="22"/>
          <w:szCs w:val="22"/>
          <w:shd w:val="clear" w:color="auto" w:fill="FFFFFF"/>
        </w:rPr>
        <w:t xml:space="preserve">The </w:t>
      </w:r>
      <w:r w:rsidRPr="006F56F3">
        <w:rPr>
          <w:rFonts w:ascii="Times New Roman" w:hAnsi="Times New Roman"/>
          <w:color w:val="000000"/>
          <w:sz w:val="22"/>
          <w:szCs w:val="22"/>
          <w:highlight w:val="yellow"/>
          <w:shd w:val="clear" w:color="auto" w:fill="FFFFFF"/>
        </w:rPr>
        <w:t>Subcontractor</w:t>
      </w:r>
      <w:r w:rsidRPr="00237958">
        <w:rPr>
          <w:rFonts w:ascii="Times New Roman" w:hAnsi="Times New Roman"/>
          <w:color w:val="000000"/>
          <w:sz w:val="22"/>
          <w:szCs w:val="22"/>
          <w:shd w:val="clear" w:color="auto" w:fill="FFFFFF"/>
        </w:rPr>
        <w:t xml:space="preserve"> shall </w:t>
      </w:r>
      <w:r>
        <w:rPr>
          <w:rFonts w:ascii="Times New Roman" w:hAnsi="Times New Roman"/>
          <w:color w:val="000000"/>
          <w:sz w:val="22"/>
          <w:szCs w:val="22"/>
          <w:shd w:val="clear" w:color="auto" w:fill="FFFFFF"/>
        </w:rPr>
        <w:t xml:space="preserve">regularly </w:t>
      </w:r>
      <w:r w:rsidRPr="00237958">
        <w:rPr>
          <w:rFonts w:ascii="Times New Roman" w:hAnsi="Times New Roman"/>
          <w:color w:val="000000"/>
          <w:sz w:val="22"/>
          <w:szCs w:val="22"/>
          <w:shd w:val="clear" w:color="auto" w:fill="FFFFFF"/>
        </w:rPr>
        <w:t>review the list of excluded parties in the System for Award Management (SAM) (</w:t>
      </w:r>
      <w:hyperlink r:id="rId16" w:tgtFrame="_blank" w:history="1">
        <w:r w:rsidRPr="00237958">
          <w:rPr>
            <w:rStyle w:val="Hyperlink"/>
            <w:rFonts w:ascii="Times New Roman" w:hAnsi="Times New Roman"/>
            <w:color w:val="1062AE"/>
            <w:sz w:val="22"/>
            <w:szCs w:val="22"/>
            <w:bdr w:val="none" w:sz="0" w:space="0" w:color="auto" w:frame="1"/>
          </w:rPr>
          <w:t>https://www.sam.gov</w:t>
        </w:r>
      </w:hyperlink>
      <w:r w:rsidRPr="00237958">
        <w:rPr>
          <w:rFonts w:ascii="Times New Roman" w:hAnsi="Times New Roman"/>
          <w:color w:val="000000"/>
          <w:sz w:val="22"/>
          <w:szCs w:val="22"/>
          <w:shd w:val="clear" w:color="auto" w:fill="FFFFFF"/>
        </w:rPr>
        <w:t xml:space="preserve">) </w:t>
      </w:r>
      <w:r>
        <w:rPr>
          <w:rFonts w:ascii="Times New Roman" w:hAnsi="Times New Roman"/>
          <w:color w:val="000000"/>
          <w:sz w:val="22"/>
          <w:szCs w:val="22"/>
          <w:shd w:val="clear" w:color="auto" w:fill="FFFFFF"/>
        </w:rPr>
        <w:t>to identify</w:t>
      </w:r>
      <w:r w:rsidRPr="00237958">
        <w:rPr>
          <w:rFonts w:ascii="Times New Roman" w:hAnsi="Times New Roman"/>
          <w:color w:val="000000"/>
          <w:sz w:val="22"/>
          <w:szCs w:val="22"/>
          <w:shd w:val="clear" w:color="auto" w:fill="FFFFFF"/>
        </w:rPr>
        <w:t xml:space="preserve"> entities excluded from receiving federal awards for “covered telecommunications equipment or services”.</w:t>
      </w:r>
    </w:p>
    <w:p w14:paraId="1CA73A62" w14:textId="77777777" w:rsidR="0041378F" w:rsidRPr="00105558" w:rsidRDefault="0041378F" w:rsidP="0041378F">
      <w:pPr>
        <w:pStyle w:val="Default"/>
        <w:spacing w:before="120"/>
        <w:rPr>
          <w:color w:val="auto"/>
          <w:sz w:val="22"/>
          <w:szCs w:val="22"/>
        </w:rPr>
      </w:pPr>
      <w:r w:rsidRPr="00105558">
        <w:rPr>
          <w:color w:val="auto"/>
          <w:sz w:val="22"/>
          <w:szCs w:val="22"/>
        </w:rPr>
        <w:t>Signature: ____________________________</w:t>
      </w:r>
      <w:r>
        <w:rPr>
          <w:color w:val="auto"/>
          <w:sz w:val="22"/>
          <w:szCs w:val="22"/>
        </w:rPr>
        <w:t>_</w:t>
      </w:r>
      <w:r w:rsidRPr="00105558">
        <w:rPr>
          <w:color w:val="auto"/>
          <w:sz w:val="22"/>
          <w:szCs w:val="22"/>
        </w:rPr>
        <w:t xml:space="preserve"> </w:t>
      </w:r>
    </w:p>
    <w:p w14:paraId="56778EDA" w14:textId="77777777" w:rsidR="0041378F" w:rsidRPr="00105558" w:rsidRDefault="0041378F" w:rsidP="0041378F">
      <w:pPr>
        <w:pStyle w:val="Default"/>
        <w:spacing w:before="120"/>
        <w:rPr>
          <w:color w:val="auto"/>
          <w:sz w:val="22"/>
          <w:szCs w:val="22"/>
        </w:rPr>
      </w:pPr>
      <w:r w:rsidRPr="00105558">
        <w:rPr>
          <w:color w:val="auto"/>
          <w:sz w:val="22"/>
          <w:szCs w:val="22"/>
        </w:rPr>
        <w:t>Date: ____________________________</w:t>
      </w:r>
      <w:r>
        <w:rPr>
          <w:color w:val="auto"/>
          <w:sz w:val="22"/>
          <w:szCs w:val="22"/>
        </w:rPr>
        <w:t>_____</w:t>
      </w:r>
      <w:r w:rsidRPr="00105558">
        <w:rPr>
          <w:color w:val="auto"/>
          <w:sz w:val="22"/>
          <w:szCs w:val="22"/>
        </w:rPr>
        <w:t xml:space="preserve"> </w:t>
      </w:r>
    </w:p>
    <w:p w14:paraId="43B02573" w14:textId="77777777" w:rsidR="0041378F" w:rsidRPr="00105558" w:rsidRDefault="0041378F" w:rsidP="0041378F">
      <w:pPr>
        <w:pStyle w:val="Default"/>
        <w:spacing w:before="120"/>
        <w:rPr>
          <w:color w:val="auto"/>
          <w:sz w:val="22"/>
          <w:szCs w:val="22"/>
        </w:rPr>
      </w:pPr>
      <w:r w:rsidRPr="00105558">
        <w:rPr>
          <w:color w:val="auto"/>
          <w:sz w:val="22"/>
          <w:szCs w:val="22"/>
        </w:rPr>
        <w:t>Name: ____________________________</w:t>
      </w:r>
      <w:r>
        <w:rPr>
          <w:color w:val="auto"/>
          <w:sz w:val="22"/>
          <w:szCs w:val="22"/>
        </w:rPr>
        <w:t>____</w:t>
      </w:r>
      <w:r w:rsidRPr="00105558">
        <w:rPr>
          <w:color w:val="auto"/>
          <w:sz w:val="22"/>
          <w:szCs w:val="22"/>
        </w:rPr>
        <w:t xml:space="preserve"> </w:t>
      </w:r>
    </w:p>
    <w:p w14:paraId="579987F7" w14:textId="77777777" w:rsidR="0041378F" w:rsidRPr="00105558" w:rsidRDefault="0041378F" w:rsidP="0041378F">
      <w:pPr>
        <w:pStyle w:val="Default"/>
        <w:spacing w:before="120"/>
        <w:rPr>
          <w:color w:val="auto"/>
          <w:sz w:val="22"/>
          <w:szCs w:val="22"/>
        </w:rPr>
      </w:pPr>
      <w:r w:rsidRPr="00105558">
        <w:rPr>
          <w:color w:val="auto"/>
          <w:sz w:val="22"/>
          <w:szCs w:val="22"/>
        </w:rPr>
        <w:lastRenderedPageBreak/>
        <w:t xml:space="preserve">Title/Position: __________________________ </w:t>
      </w:r>
    </w:p>
    <w:p w14:paraId="59B04F56" w14:textId="3FBF616C" w:rsidR="005C1B49" w:rsidRDefault="0041378F" w:rsidP="00184B34">
      <w:pPr>
        <w:pStyle w:val="Default"/>
        <w:spacing w:before="120"/>
        <w:rPr>
          <w:color w:val="auto"/>
          <w:sz w:val="22"/>
          <w:szCs w:val="22"/>
        </w:rPr>
      </w:pPr>
      <w:r w:rsidRPr="00105558">
        <w:rPr>
          <w:color w:val="auto"/>
          <w:sz w:val="22"/>
          <w:szCs w:val="22"/>
        </w:rPr>
        <w:t>Organization: ___________________________</w:t>
      </w:r>
    </w:p>
    <w:p w14:paraId="6DB00259" w14:textId="77777777" w:rsidR="003522F8" w:rsidRDefault="003522F8" w:rsidP="00184B34">
      <w:pPr>
        <w:pStyle w:val="Default"/>
        <w:spacing w:before="120"/>
        <w:rPr>
          <w:color w:val="auto"/>
          <w:sz w:val="22"/>
          <w:szCs w:val="22"/>
        </w:rPr>
      </w:pPr>
    </w:p>
    <w:p w14:paraId="145705BF" w14:textId="77777777" w:rsidR="003522F8" w:rsidRDefault="003522F8" w:rsidP="00184B34">
      <w:pPr>
        <w:pStyle w:val="Default"/>
        <w:spacing w:before="120"/>
        <w:rPr>
          <w:color w:val="auto"/>
          <w:sz w:val="22"/>
          <w:szCs w:val="22"/>
        </w:rPr>
      </w:pPr>
    </w:p>
    <w:p w14:paraId="69843C23" w14:textId="77777777" w:rsidR="003522F8" w:rsidRDefault="003522F8" w:rsidP="00184B34">
      <w:pPr>
        <w:pStyle w:val="Default"/>
        <w:spacing w:before="120"/>
        <w:rPr>
          <w:color w:val="auto"/>
          <w:sz w:val="22"/>
          <w:szCs w:val="22"/>
        </w:rPr>
      </w:pPr>
    </w:p>
    <w:p w14:paraId="1103FD0F" w14:textId="77777777" w:rsidR="003522F8" w:rsidRDefault="003522F8" w:rsidP="00184B34">
      <w:pPr>
        <w:pStyle w:val="Default"/>
        <w:spacing w:before="120"/>
        <w:rPr>
          <w:color w:val="auto"/>
          <w:sz w:val="22"/>
          <w:szCs w:val="22"/>
        </w:rPr>
      </w:pPr>
    </w:p>
    <w:p w14:paraId="610FE2F7" w14:textId="77777777" w:rsidR="003522F8" w:rsidRDefault="003522F8" w:rsidP="00184B34">
      <w:pPr>
        <w:pStyle w:val="Default"/>
        <w:spacing w:before="120"/>
        <w:rPr>
          <w:color w:val="auto"/>
          <w:sz w:val="22"/>
          <w:szCs w:val="22"/>
        </w:rPr>
      </w:pPr>
    </w:p>
    <w:p w14:paraId="3983189D" w14:textId="77777777" w:rsidR="003522F8" w:rsidRDefault="003522F8" w:rsidP="00184B34">
      <w:pPr>
        <w:pStyle w:val="Default"/>
        <w:spacing w:before="120"/>
        <w:rPr>
          <w:color w:val="auto"/>
          <w:sz w:val="22"/>
          <w:szCs w:val="22"/>
        </w:rPr>
      </w:pPr>
    </w:p>
    <w:p w14:paraId="755414AD" w14:textId="77777777" w:rsidR="003522F8" w:rsidRDefault="003522F8" w:rsidP="00184B34">
      <w:pPr>
        <w:pStyle w:val="Default"/>
        <w:spacing w:before="120"/>
        <w:rPr>
          <w:color w:val="auto"/>
          <w:sz w:val="22"/>
          <w:szCs w:val="22"/>
        </w:rPr>
      </w:pPr>
    </w:p>
    <w:p w14:paraId="35AA224A" w14:textId="77777777" w:rsidR="003522F8" w:rsidRDefault="003522F8" w:rsidP="00184B34">
      <w:pPr>
        <w:pStyle w:val="Default"/>
        <w:spacing w:before="120"/>
        <w:rPr>
          <w:color w:val="auto"/>
          <w:sz w:val="22"/>
          <w:szCs w:val="22"/>
        </w:rPr>
      </w:pPr>
    </w:p>
    <w:p w14:paraId="5AF24ADF" w14:textId="77777777" w:rsidR="003522F8" w:rsidRDefault="003522F8" w:rsidP="00184B34">
      <w:pPr>
        <w:pStyle w:val="Default"/>
        <w:spacing w:before="120"/>
        <w:rPr>
          <w:color w:val="auto"/>
          <w:sz w:val="22"/>
          <w:szCs w:val="22"/>
        </w:rPr>
      </w:pPr>
    </w:p>
    <w:p w14:paraId="1C2F2C9F" w14:textId="77777777" w:rsidR="003522F8" w:rsidRDefault="003522F8" w:rsidP="00184B34">
      <w:pPr>
        <w:pStyle w:val="Default"/>
        <w:spacing w:before="120"/>
        <w:rPr>
          <w:color w:val="auto"/>
          <w:sz w:val="22"/>
          <w:szCs w:val="22"/>
        </w:rPr>
      </w:pPr>
    </w:p>
    <w:p w14:paraId="58CFA0E8" w14:textId="77777777" w:rsidR="003522F8" w:rsidRDefault="003522F8" w:rsidP="00184B34">
      <w:pPr>
        <w:pStyle w:val="Default"/>
        <w:spacing w:before="120"/>
        <w:rPr>
          <w:color w:val="auto"/>
          <w:sz w:val="22"/>
          <w:szCs w:val="22"/>
        </w:rPr>
      </w:pPr>
    </w:p>
    <w:p w14:paraId="305CD99F" w14:textId="77777777" w:rsidR="003522F8" w:rsidRDefault="003522F8" w:rsidP="00184B34">
      <w:pPr>
        <w:pStyle w:val="Default"/>
        <w:spacing w:before="120"/>
        <w:rPr>
          <w:color w:val="auto"/>
          <w:sz w:val="22"/>
          <w:szCs w:val="22"/>
        </w:rPr>
      </w:pPr>
    </w:p>
    <w:p w14:paraId="75CC39EE" w14:textId="77777777" w:rsidR="00FF6CD4" w:rsidRDefault="00FF6CD4" w:rsidP="00184B34">
      <w:pPr>
        <w:pStyle w:val="Default"/>
        <w:spacing w:before="120"/>
        <w:rPr>
          <w:color w:val="auto"/>
          <w:sz w:val="22"/>
          <w:szCs w:val="22"/>
        </w:rPr>
      </w:pPr>
    </w:p>
    <w:p w14:paraId="36D768CE" w14:textId="77777777" w:rsidR="00FF6CD4" w:rsidRDefault="00FF6CD4" w:rsidP="00184B34">
      <w:pPr>
        <w:pStyle w:val="Default"/>
        <w:spacing w:before="120"/>
        <w:rPr>
          <w:color w:val="auto"/>
          <w:sz w:val="22"/>
          <w:szCs w:val="22"/>
        </w:rPr>
      </w:pPr>
    </w:p>
    <w:p w14:paraId="00DC7EBB" w14:textId="77777777" w:rsidR="00FF6CD4" w:rsidRDefault="00FF6CD4" w:rsidP="00184B34">
      <w:pPr>
        <w:pStyle w:val="Default"/>
        <w:spacing w:before="120"/>
        <w:rPr>
          <w:color w:val="auto"/>
          <w:sz w:val="22"/>
          <w:szCs w:val="22"/>
        </w:rPr>
      </w:pPr>
    </w:p>
    <w:p w14:paraId="25F681E2" w14:textId="77777777" w:rsidR="00FF6CD4" w:rsidRDefault="00FF6CD4" w:rsidP="00184B34">
      <w:pPr>
        <w:pStyle w:val="Default"/>
        <w:spacing w:before="120"/>
        <w:rPr>
          <w:color w:val="auto"/>
          <w:sz w:val="22"/>
          <w:szCs w:val="22"/>
        </w:rPr>
      </w:pPr>
    </w:p>
    <w:p w14:paraId="7CE18C8C" w14:textId="77777777" w:rsidR="00FF6CD4" w:rsidRDefault="00FF6CD4" w:rsidP="00184B34">
      <w:pPr>
        <w:pStyle w:val="Default"/>
        <w:spacing w:before="120"/>
        <w:rPr>
          <w:color w:val="auto"/>
          <w:sz w:val="22"/>
          <w:szCs w:val="22"/>
        </w:rPr>
      </w:pPr>
    </w:p>
    <w:p w14:paraId="73D9CD35" w14:textId="77777777" w:rsidR="00FF6CD4" w:rsidRDefault="00FF6CD4" w:rsidP="00184B34">
      <w:pPr>
        <w:pStyle w:val="Default"/>
        <w:spacing w:before="120"/>
        <w:rPr>
          <w:color w:val="auto"/>
          <w:sz w:val="22"/>
          <w:szCs w:val="22"/>
        </w:rPr>
      </w:pPr>
    </w:p>
    <w:p w14:paraId="05A25388" w14:textId="77777777" w:rsidR="00FF6CD4" w:rsidRDefault="00FF6CD4" w:rsidP="00184B34">
      <w:pPr>
        <w:pStyle w:val="Default"/>
        <w:spacing w:before="120"/>
        <w:rPr>
          <w:color w:val="auto"/>
          <w:sz w:val="22"/>
          <w:szCs w:val="22"/>
        </w:rPr>
      </w:pPr>
    </w:p>
    <w:p w14:paraId="3F6B43D3" w14:textId="77777777" w:rsidR="00FF6CD4" w:rsidRDefault="00FF6CD4" w:rsidP="00184B34">
      <w:pPr>
        <w:pStyle w:val="Default"/>
        <w:spacing w:before="120"/>
        <w:rPr>
          <w:color w:val="auto"/>
          <w:sz w:val="22"/>
          <w:szCs w:val="22"/>
        </w:rPr>
      </w:pPr>
    </w:p>
    <w:p w14:paraId="1115D111" w14:textId="77777777" w:rsidR="00FF6CD4" w:rsidRDefault="00FF6CD4" w:rsidP="00184B34">
      <w:pPr>
        <w:pStyle w:val="Default"/>
        <w:spacing w:before="120"/>
        <w:rPr>
          <w:color w:val="auto"/>
          <w:sz w:val="22"/>
          <w:szCs w:val="22"/>
        </w:rPr>
      </w:pPr>
    </w:p>
    <w:p w14:paraId="0D0243BC" w14:textId="77777777" w:rsidR="00FF6CD4" w:rsidRDefault="00FF6CD4" w:rsidP="00184B34">
      <w:pPr>
        <w:pStyle w:val="Default"/>
        <w:spacing w:before="120"/>
        <w:rPr>
          <w:color w:val="auto"/>
          <w:sz w:val="22"/>
          <w:szCs w:val="22"/>
        </w:rPr>
      </w:pPr>
    </w:p>
    <w:p w14:paraId="75156D78" w14:textId="77777777" w:rsidR="003522F8" w:rsidRDefault="003522F8" w:rsidP="00BE3A79">
      <w:pPr>
        <w:pStyle w:val="Default"/>
        <w:spacing w:before="120"/>
        <w:jc w:val="center"/>
        <w:rPr>
          <w:color w:val="auto"/>
          <w:sz w:val="22"/>
          <w:szCs w:val="22"/>
        </w:rPr>
      </w:pPr>
    </w:p>
    <w:p w14:paraId="29AED40B" w14:textId="16C63131" w:rsidR="00F306FF" w:rsidRDefault="00F306FF">
      <w:pPr>
        <w:rPr>
          <w:rFonts w:eastAsia="Calibri" w:cs="Arial"/>
          <w:b/>
          <w:bCs/>
          <w:color w:val="000000"/>
          <w:sz w:val="22"/>
          <w:szCs w:val="22"/>
        </w:rPr>
      </w:pPr>
      <w:r>
        <w:rPr>
          <w:rFonts w:eastAsia="Calibri" w:cs="Arial"/>
          <w:b/>
          <w:bCs/>
          <w:color w:val="000000"/>
          <w:sz w:val="22"/>
          <w:szCs w:val="22"/>
        </w:rPr>
        <w:br w:type="page"/>
      </w:r>
    </w:p>
    <w:p w14:paraId="4C59ED7B" w14:textId="77777777" w:rsidR="00546023" w:rsidRPr="00546023" w:rsidRDefault="00546023" w:rsidP="00BE3A79">
      <w:pPr>
        <w:autoSpaceDE w:val="0"/>
        <w:autoSpaceDN w:val="0"/>
        <w:adjustRightInd w:val="0"/>
        <w:jc w:val="center"/>
        <w:rPr>
          <w:rFonts w:eastAsia="Calibri" w:cs="Arial"/>
          <w:b/>
          <w:bCs/>
          <w:color w:val="000000"/>
          <w:sz w:val="22"/>
          <w:szCs w:val="22"/>
        </w:rPr>
      </w:pPr>
    </w:p>
    <w:p w14:paraId="6BCD5F93" w14:textId="5E9E3B8E" w:rsidR="00BE3A79" w:rsidRDefault="00BE3A79" w:rsidP="00BE3A79">
      <w:pPr>
        <w:jc w:val="center"/>
        <w:rPr>
          <w:rFonts w:eastAsia="Calibri" w:cs="Arial"/>
          <w:b/>
          <w:caps/>
          <w:sz w:val="22"/>
          <w:szCs w:val="22"/>
        </w:rPr>
      </w:pPr>
      <w:r>
        <w:rPr>
          <w:rFonts w:eastAsia="Calibri" w:cs="Arial"/>
          <w:b/>
          <w:caps/>
          <w:sz w:val="22"/>
          <w:szCs w:val="22"/>
        </w:rPr>
        <w:t>Attachment III</w:t>
      </w:r>
    </w:p>
    <w:p w14:paraId="40D86836" w14:textId="77777777" w:rsidR="00BE3A79" w:rsidRDefault="00BE3A79" w:rsidP="00BE3A79">
      <w:pPr>
        <w:jc w:val="center"/>
        <w:rPr>
          <w:rFonts w:eastAsia="Calibri" w:cs="Arial"/>
          <w:b/>
          <w:caps/>
          <w:sz w:val="22"/>
          <w:szCs w:val="22"/>
        </w:rPr>
      </w:pPr>
    </w:p>
    <w:p w14:paraId="33098543" w14:textId="77777777" w:rsidR="00546023" w:rsidRPr="00546023" w:rsidRDefault="00546023" w:rsidP="00BE3A79">
      <w:pPr>
        <w:jc w:val="center"/>
        <w:rPr>
          <w:rFonts w:eastAsia="Calibri" w:cs="Arial"/>
          <w:b/>
          <w:caps/>
          <w:sz w:val="22"/>
          <w:szCs w:val="22"/>
        </w:rPr>
      </w:pPr>
      <w:r w:rsidRPr="00546023">
        <w:rPr>
          <w:rFonts w:eastAsia="Calibri" w:cs="Arial"/>
          <w:b/>
          <w:caps/>
          <w:sz w:val="22"/>
          <w:szCs w:val="22"/>
        </w:rPr>
        <w:t>Prime Contract Flow-Down Clauses</w:t>
      </w:r>
    </w:p>
    <w:p w14:paraId="0F4A17F6" w14:textId="77777777" w:rsidR="00546023" w:rsidRPr="00546023" w:rsidRDefault="00546023" w:rsidP="00BE3A79">
      <w:pPr>
        <w:jc w:val="center"/>
        <w:rPr>
          <w:rFonts w:eastAsia="Calibri" w:cs="Arial"/>
          <w:b/>
          <w:caps/>
          <w:sz w:val="22"/>
          <w:szCs w:val="22"/>
        </w:rPr>
      </w:pPr>
    </w:p>
    <w:p w14:paraId="2885E9D2" w14:textId="77777777" w:rsidR="00546023" w:rsidRPr="00546023" w:rsidRDefault="00546023" w:rsidP="00BE3A79">
      <w:pPr>
        <w:jc w:val="center"/>
        <w:rPr>
          <w:rFonts w:eastAsia="Calibri" w:cs="Arial"/>
          <w:sz w:val="22"/>
          <w:szCs w:val="22"/>
        </w:rPr>
      </w:pPr>
      <w:r w:rsidRPr="00546023">
        <w:rPr>
          <w:rFonts w:eastAsia="Calibri" w:cs="Arial"/>
          <w:sz w:val="22"/>
          <w:szCs w:val="22"/>
        </w:rPr>
        <w:t xml:space="preserve">This Contract will be funded by the U.S. Agency for International Development (USAID) with DT Global implementing this USAID project. Applicable clauses incorporated herein by reference shall have the same force and effect as if they were incorporated in full text. A copy of the full text of each clause may be obtained from http://www.acquisition.gov/far, http://www.usaid.gov/policy/ads/300/aidar.pdf, or from DT Global ’s procurement official.  The term "FAR" means Federal Acquisition Regulation. The terms, "Contractor," "Government" and "Contracting Officer" as used in these clauses shall refer to Vendor, DT </w:t>
      </w:r>
      <w:proofErr w:type="gramStart"/>
      <w:r w:rsidRPr="00546023">
        <w:rPr>
          <w:rFonts w:eastAsia="Calibri" w:cs="Arial"/>
          <w:sz w:val="22"/>
          <w:szCs w:val="22"/>
        </w:rPr>
        <w:t>Global ,</w:t>
      </w:r>
      <w:proofErr w:type="gramEnd"/>
      <w:r w:rsidRPr="00546023">
        <w:rPr>
          <w:rFonts w:eastAsia="Calibri" w:cs="Arial"/>
          <w:sz w:val="22"/>
          <w:szCs w:val="22"/>
        </w:rPr>
        <w:t xml:space="preserve"> and DT Global  Contract Administrator respectively. In no event shall any provision of this contract or Orders issued against it be construed as allowing the Vendor to appeal directly to or otherwise communicate directly with (USAID) without written consent of DT Global.</w:t>
      </w:r>
    </w:p>
    <w:p w14:paraId="3467F2A2" w14:textId="77777777" w:rsidR="00546023" w:rsidRPr="00546023" w:rsidRDefault="00546023" w:rsidP="00BE3A79">
      <w:pPr>
        <w:autoSpaceDE w:val="0"/>
        <w:autoSpaceDN w:val="0"/>
        <w:adjustRightInd w:val="0"/>
        <w:jc w:val="center"/>
        <w:rPr>
          <w:rFonts w:eastAsia="Calibri" w:cs="Arial"/>
          <w:b/>
          <w:bCs/>
          <w:color w:val="000000"/>
          <w:sz w:val="22"/>
          <w:szCs w:val="22"/>
        </w:rPr>
      </w:pPr>
    </w:p>
    <w:p w14:paraId="12D4066C" w14:textId="77777777" w:rsidR="00546023" w:rsidRPr="00546023" w:rsidRDefault="00546023" w:rsidP="00BE3A79">
      <w:pPr>
        <w:jc w:val="center"/>
        <w:rPr>
          <w:rFonts w:eastAsia="Calibri" w:cs="Arial"/>
          <w:szCs w:val="20"/>
        </w:rPr>
      </w:pPr>
      <w:r w:rsidRPr="00546023">
        <w:rPr>
          <w:rFonts w:eastAsia="Calibri" w:cs="Arial"/>
          <w:b/>
          <w:szCs w:val="20"/>
        </w:rPr>
        <w:t xml:space="preserve">NUMBER </w:t>
      </w:r>
      <w:r w:rsidRPr="00546023">
        <w:rPr>
          <w:rFonts w:eastAsia="Calibri" w:cs="Arial"/>
          <w:b/>
          <w:szCs w:val="20"/>
        </w:rPr>
        <w:tab/>
      </w:r>
      <w:r w:rsidRPr="00546023">
        <w:rPr>
          <w:rFonts w:eastAsia="Calibri" w:cs="Arial"/>
          <w:b/>
          <w:szCs w:val="20"/>
        </w:rPr>
        <w:tab/>
      </w:r>
      <w:r w:rsidRPr="00546023">
        <w:rPr>
          <w:rFonts w:eastAsia="Calibri" w:cs="Arial"/>
          <w:b/>
          <w:szCs w:val="20"/>
        </w:rPr>
        <w:tab/>
        <w:t xml:space="preserve">TITLE </w:t>
      </w:r>
      <w:r w:rsidRPr="00546023">
        <w:rPr>
          <w:rFonts w:eastAsia="Calibri" w:cs="Arial"/>
          <w:b/>
          <w:szCs w:val="20"/>
        </w:rPr>
        <w:tab/>
      </w:r>
      <w:r w:rsidRPr="00546023">
        <w:rPr>
          <w:rFonts w:eastAsia="Calibri" w:cs="Arial"/>
          <w:b/>
          <w:szCs w:val="20"/>
        </w:rPr>
        <w:tab/>
      </w:r>
      <w:r w:rsidRPr="00546023">
        <w:rPr>
          <w:rFonts w:eastAsia="Calibri" w:cs="Arial"/>
          <w:b/>
          <w:szCs w:val="20"/>
        </w:rPr>
        <w:tab/>
      </w:r>
      <w:r w:rsidRPr="00546023">
        <w:rPr>
          <w:rFonts w:eastAsia="Calibri" w:cs="Arial"/>
          <w:b/>
          <w:szCs w:val="20"/>
        </w:rPr>
        <w:tab/>
      </w:r>
      <w:r w:rsidRPr="00546023">
        <w:rPr>
          <w:rFonts w:eastAsia="Calibri" w:cs="Arial"/>
          <w:b/>
          <w:szCs w:val="20"/>
        </w:rPr>
        <w:tab/>
      </w:r>
      <w:r w:rsidRPr="00546023">
        <w:rPr>
          <w:rFonts w:eastAsia="Calibri" w:cs="Arial"/>
          <w:b/>
          <w:szCs w:val="20"/>
        </w:rPr>
        <w:tab/>
      </w:r>
      <w:r w:rsidRPr="00546023">
        <w:rPr>
          <w:rFonts w:eastAsia="Calibri" w:cs="Arial"/>
          <w:b/>
          <w:szCs w:val="20"/>
        </w:rPr>
        <w:tab/>
        <w:t>DATE</w:t>
      </w:r>
    </w:p>
    <w:p w14:paraId="6B072158" w14:textId="77777777" w:rsidR="00546023" w:rsidRPr="00546023" w:rsidRDefault="00546023" w:rsidP="00BE3A79">
      <w:pPr>
        <w:autoSpaceDE w:val="0"/>
        <w:autoSpaceDN w:val="0"/>
        <w:adjustRightInd w:val="0"/>
        <w:jc w:val="center"/>
        <w:rPr>
          <w:rFonts w:eastAsia="Calibri" w:cs="Arial"/>
          <w:b/>
          <w:bCs/>
          <w:color w:val="000000"/>
          <w:sz w:val="22"/>
          <w:szCs w:val="22"/>
        </w:rPr>
      </w:pPr>
    </w:p>
    <w:tbl>
      <w:tblPr>
        <w:tblW w:w="9000" w:type="dxa"/>
        <w:tblInd w:w="108" w:type="dxa"/>
        <w:tblLayout w:type="fixed"/>
        <w:tblLook w:val="01E0" w:firstRow="1" w:lastRow="1" w:firstColumn="1" w:lastColumn="1" w:noHBand="0" w:noVBand="0"/>
      </w:tblPr>
      <w:tblGrid>
        <w:gridCol w:w="2226"/>
        <w:gridCol w:w="5064"/>
        <w:gridCol w:w="1710"/>
      </w:tblGrid>
      <w:tr w:rsidR="00546023" w:rsidRPr="00546023" w14:paraId="1A0CF134" w14:textId="77777777" w:rsidTr="00546023">
        <w:tc>
          <w:tcPr>
            <w:tcW w:w="2226" w:type="dxa"/>
            <w:hideMark/>
          </w:tcPr>
          <w:p w14:paraId="0B970B15" w14:textId="77777777" w:rsidR="00546023" w:rsidRPr="00546023" w:rsidRDefault="00546023" w:rsidP="00BE3A79">
            <w:pPr>
              <w:tabs>
                <w:tab w:val="left" w:pos="540"/>
                <w:tab w:val="left" w:pos="2160"/>
                <w:tab w:val="left" w:pos="7830"/>
              </w:tabs>
              <w:jc w:val="center"/>
              <w:rPr>
                <w:rFonts w:eastAsia="Calibri" w:cs="Arial"/>
                <w:szCs w:val="20"/>
              </w:rPr>
            </w:pPr>
            <w:r w:rsidRPr="00546023">
              <w:rPr>
                <w:rFonts w:eastAsia="Calibri" w:cs="Arial"/>
                <w:szCs w:val="20"/>
              </w:rPr>
              <w:t>52.202-1</w:t>
            </w:r>
          </w:p>
        </w:tc>
        <w:tc>
          <w:tcPr>
            <w:tcW w:w="5064" w:type="dxa"/>
            <w:hideMark/>
          </w:tcPr>
          <w:p w14:paraId="3C90DD80" w14:textId="77777777" w:rsidR="00546023" w:rsidRPr="00546023" w:rsidRDefault="00546023" w:rsidP="00BE3A79">
            <w:pPr>
              <w:tabs>
                <w:tab w:val="left" w:pos="540"/>
                <w:tab w:val="left" w:pos="2160"/>
                <w:tab w:val="left" w:pos="7830"/>
              </w:tabs>
              <w:ind w:right="-108"/>
              <w:jc w:val="center"/>
              <w:rPr>
                <w:rFonts w:eastAsia="Calibri" w:cs="Arial"/>
                <w:szCs w:val="20"/>
              </w:rPr>
            </w:pPr>
            <w:r w:rsidRPr="00546023">
              <w:rPr>
                <w:rFonts w:eastAsia="Calibri" w:cs="Arial"/>
                <w:szCs w:val="20"/>
              </w:rPr>
              <w:t>DEFINITIONS</w:t>
            </w:r>
          </w:p>
        </w:tc>
        <w:tc>
          <w:tcPr>
            <w:tcW w:w="1710" w:type="dxa"/>
            <w:hideMark/>
          </w:tcPr>
          <w:p w14:paraId="1C8E4C2C" w14:textId="77777777" w:rsidR="00546023" w:rsidRPr="00546023" w:rsidRDefault="00546023" w:rsidP="00BE3A79">
            <w:pPr>
              <w:tabs>
                <w:tab w:val="left" w:pos="540"/>
                <w:tab w:val="left" w:pos="2160"/>
                <w:tab w:val="left" w:pos="7830"/>
              </w:tabs>
              <w:ind w:left="224"/>
              <w:jc w:val="center"/>
              <w:rPr>
                <w:rFonts w:eastAsia="Calibri" w:cs="Arial"/>
                <w:szCs w:val="20"/>
              </w:rPr>
            </w:pPr>
            <w:r w:rsidRPr="00546023">
              <w:rPr>
                <w:rFonts w:eastAsia="Calibri" w:cs="Arial"/>
                <w:szCs w:val="20"/>
              </w:rPr>
              <w:t>NOV 2013</w:t>
            </w:r>
          </w:p>
        </w:tc>
      </w:tr>
      <w:tr w:rsidR="00546023" w:rsidRPr="00546023" w14:paraId="2D6DFDE0" w14:textId="77777777" w:rsidTr="00546023">
        <w:tc>
          <w:tcPr>
            <w:tcW w:w="2226" w:type="dxa"/>
            <w:hideMark/>
          </w:tcPr>
          <w:p w14:paraId="7D8E1AB9" w14:textId="63D5EC39" w:rsidR="00546023" w:rsidRPr="00546023" w:rsidRDefault="00546023" w:rsidP="00BE3A79">
            <w:pPr>
              <w:tabs>
                <w:tab w:val="left" w:pos="540"/>
                <w:tab w:val="left" w:pos="2160"/>
                <w:tab w:val="left" w:pos="7830"/>
              </w:tabs>
              <w:jc w:val="center"/>
              <w:rPr>
                <w:rFonts w:eastAsia="Calibri" w:cs="Arial"/>
                <w:szCs w:val="20"/>
              </w:rPr>
            </w:pPr>
            <w:r w:rsidRPr="00546023">
              <w:rPr>
                <w:rFonts w:eastAsia="Calibri" w:cs="Arial"/>
                <w:szCs w:val="20"/>
              </w:rPr>
              <w:t>52.203-3</w:t>
            </w:r>
          </w:p>
        </w:tc>
        <w:tc>
          <w:tcPr>
            <w:tcW w:w="5064" w:type="dxa"/>
            <w:hideMark/>
          </w:tcPr>
          <w:p w14:paraId="4FA42C4F" w14:textId="77777777" w:rsidR="00546023" w:rsidRPr="00546023" w:rsidRDefault="00546023" w:rsidP="00BE3A79">
            <w:pPr>
              <w:tabs>
                <w:tab w:val="left" w:pos="540"/>
                <w:tab w:val="left" w:pos="2160"/>
                <w:tab w:val="left" w:pos="7830"/>
              </w:tabs>
              <w:jc w:val="center"/>
              <w:rPr>
                <w:rFonts w:eastAsia="Calibri" w:cs="Arial"/>
                <w:szCs w:val="20"/>
              </w:rPr>
            </w:pPr>
            <w:r w:rsidRPr="00546023">
              <w:rPr>
                <w:rFonts w:eastAsia="Calibri" w:cs="Arial"/>
                <w:szCs w:val="20"/>
              </w:rPr>
              <w:t>GRATUITIES</w:t>
            </w:r>
          </w:p>
        </w:tc>
        <w:tc>
          <w:tcPr>
            <w:tcW w:w="1710" w:type="dxa"/>
            <w:hideMark/>
          </w:tcPr>
          <w:p w14:paraId="6844AB56" w14:textId="77777777" w:rsidR="00546023" w:rsidRPr="00546023" w:rsidRDefault="00546023" w:rsidP="00BE3A79">
            <w:pPr>
              <w:tabs>
                <w:tab w:val="left" w:pos="540"/>
                <w:tab w:val="left" w:pos="2160"/>
                <w:tab w:val="left" w:pos="7830"/>
              </w:tabs>
              <w:ind w:left="224"/>
              <w:jc w:val="center"/>
              <w:rPr>
                <w:rFonts w:eastAsia="Calibri" w:cs="Arial"/>
                <w:szCs w:val="20"/>
              </w:rPr>
            </w:pPr>
            <w:r w:rsidRPr="00546023">
              <w:rPr>
                <w:rFonts w:eastAsia="Calibri" w:cs="Arial"/>
                <w:szCs w:val="20"/>
              </w:rPr>
              <w:t>APR 1984</w:t>
            </w:r>
          </w:p>
        </w:tc>
      </w:tr>
      <w:tr w:rsidR="00546023" w:rsidRPr="00546023" w14:paraId="1D0CDA56" w14:textId="77777777" w:rsidTr="00546023">
        <w:tc>
          <w:tcPr>
            <w:tcW w:w="2226" w:type="dxa"/>
            <w:hideMark/>
          </w:tcPr>
          <w:p w14:paraId="6FB148F9" w14:textId="77777777" w:rsidR="00546023" w:rsidRPr="00546023" w:rsidRDefault="00546023" w:rsidP="00BE3A79">
            <w:pPr>
              <w:tabs>
                <w:tab w:val="left" w:pos="540"/>
                <w:tab w:val="left" w:pos="2160"/>
                <w:tab w:val="left" w:pos="7830"/>
              </w:tabs>
              <w:jc w:val="center"/>
              <w:rPr>
                <w:rFonts w:eastAsia="Calibri" w:cs="Arial"/>
                <w:szCs w:val="20"/>
              </w:rPr>
            </w:pPr>
            <w:r w:rsidRPr="00546023">
              <w:rPr>
                <w:rFonts w:eastAsia="Calibri" w:cs="Arial"/>
                <w:szCs w:val="20"/>
              </w:rPr>
              <w:t>52.203-5</w:t>
            </w:r>
          </w:p>
        </w:tc>
        <w:tc>
          <w:tcPr>
            <w:tcW w:w="5064" w:type="dxa"/>
            <w:hideMark/>
          </w:tcPr>
          <w:p w14:paraId="7F49670C" w14:textId="77777777" w:rsidR="00546023" w:rsidRPr="00546023" w:rsidRDefault="00546023" w:rsidP="00BE3A79">
            <w:pPr>
              <w:tabs>
                <w:tab w:val="left" w:pos="540"/>
                <w:tab w:val="left" w:pos="2160"/>
                <w:tab w:val="left" w:pos="7830"/>
              </w:tabs>
              <w:jc w:val="center"/>
              <w:rPr>
                <w:rFonts w:eastAsia="Calibri" w:cs="Arial"/>
                <w:szCs w:val="20"/>
              </w:rPr>
            </w:pPr>
            <w:r w:rsidRPr="00546023">
              <w:rPr>
                <w:rFonts w:eastAsia="Calibri" w:cs="Arial"/>
                <w:szCs w:val="20"/>
              </w:rPr>
              <w:t>COVENANT AGAINST CONTINGENT FEES</w:t>
            </w:r>
          </w:p>
        </w:tc>
        <w:tc>
          <w:tcPr>
            <w:tcW w:w="1710" w:type="dxa"/>
            <w:hideMark/>
          </w:tcPr>
          <w:p w14:paraId="3E033B75" w14:textId="77777777" w:rsidR="00546023" w:rsidRPr="00546023" w:rsidRDefault="00546023" w:rsidP="00BE3A79">
            <w:pPr>
              <w:tabs>
                <w:tab w:val="left" w:pos="540"/>
                <w:tab w:val="left" w:pos="2160"/>
                <w:tab w:val="left" w:pos="7830"/>
              </w:tabs>
              <w:ind w:left="224"/>
              <w:jc w:val="center"/>
              <w:rPr>
                <w:rFonts w:eastAsia="Calibri" w:cs="Arial"/>
                <w:szCs w:val="20"/>
              </w:rPr>
            </w:pPr>
            <w:r w:rsidRPr="00546023">
              <w:rPr>
                <w:rFonts w:eastAsia="Calibri" w:cs="Arial"/>
                <w:szCs w:val="20"/>
              </w:rPr>
              <w:t>MAY 2014</w:t>
            </w:r>
          </w:p>
        </w:tc>
      </w:tr>
      <w:tr w:rsidR="00546023" w:rsidRPr="00546023" w14:paraId="326A93D2" w14:textId="77777777" w:rsidTr="00546023">
        <w:tc>
          <w:tcPr>
            <w:tcW w:w="2226" w:type="dxa"/>
            <w:hideMark/>
          </w:tcPr>
          <w:p w14:paraId="1120DF20" w14:textId="77777777" w:rsidR="00546023" w:rsidRPr="00546023" w:rsidRDefault="00546023" w:rsidP="00BE3A79">
            <w:pPr>
              <w:tabs>
                <w:tab w:val="left" w:pos="547"/>
                <w:tab w:val="left" w:pos="2160"/>
                <w:tab w:val="left" w:pos="7830"/>
              </w:tabs>
              <w:jc w:val="center"/>
              <w:rPr>
                <w:rFonts w:eastAsia="Calibri" w:cs="Arial"/>
                <w:szCs w:val="20"/>
              </w:rPr>
            </w:pPr>
            <w:r w:rsidRPr="00546023">
              <w:rPr>
                <w:rFonts w:eastAsia="Calibri" w:cs="Arial"/>
                <w:szCs w:val="20"/>
              </w:rPr>
              <w:t>52.203-7</w:t>
            </w:r>
          </w:p>
        </w:tc>
        <w:tc>
          <w:tcPr>
            <w:tcW w:w="5064" w:type="dxa"/>
            <w:hideMark/>
          </w:tcPr>
          <w:p w14:paraId="351C85D9" w14:textId="77777777" w:rsidR="00546023" w:rsidRPr="00546023" w:rsidRDefault="00546023" w:rsidP="00BE3A79">
            <w:pPr>
              <w:tabs>
                <w:tab w:val="left" w:pos="547"/>
                <w:tab w:val="left" w:pos="2160"/>
                <w:tab w:val="left" w:pos="7830"/>
              </w:tabs>
              <w:jc w:val="center"/>
              <w:rPr>
                <w:rFonts w:eastAsia="Calibri" w:cs="Arial"/>
                <w:szCs w:val="20"/>
              </w:rPr>
            </w:pPr>
            <w:r w:rsidRPr="00546023">
              <w:rPr>
                <w:rFonts w:eastAsia="Calibri" w:cs="Arial"/>
                <w:szCs w:val="20"/>
              </w:rPr>
              <w:t>ANTI-KICKBACK PROCEDURES</w:t>
            </w:r>
          </w:p>
        </w:tc>
        <w:tc>
          <w:tcPr>
            <w:tcW w:w="1710" w:type="dxa"/>
            <w:hideMark/>
          </w:tcPr>
          <w:p w14:paraId="2247AAA7" w14:textId="20D42412" w:rsidR="00546023" w:rsidRPr="00546023" w:rsidRDefault="00546023" w:rsidP="00BE3A79">
            <w:pPr>
              <w:tabs>
                <w:tab w:val="left" w:pos="547"/>
                <w:tab w:val="left" w:pos="2160"/>
                <w:tab w:val="left" w:pos="7830"/>
              </w:tabs>
              <w:ind w:left="224" w:hanging="224"/>
              <w:jc w:val="center"/>
              <w:rPr>
                <w:rFonts w:eastAsia="Calibri" w:cs="Arial"/>
                <w:szCs w:val="20"/>
              </w:rPr>
            </w:pPr>
            <w:r w:rsidRPr="00546023">
              <w:rPr>
                <w:rFonts w:eastAsia="Calibri" w:cs="Arial"/>
                <w:szCs w:val="20"/>
              </w:rPr>
              <w:t>MAY 2014</w:t>
            </w:r>
          </w:p>
        </w:tc>
      </w:tr>
      <w:tr w:rsidR="00546023" w:rsidRPr="00546023" w14:paraId="5EE06482" w14:textId="77777777" w:rsidTr="00546023">
        <w:tc>
          <w:tcPr>
            <w:tcW w:w="2226" w:type="dxa"/>
            <w:hideMark/>
          </w:tcPr>
          <w:p w14:paraId="3DB5C03F" w14:textId="77777777" w:rsidR="00546023" w:rsidRPr="00546023" w:rsidRDefault="00546023" w:rsidP="00BE3A79">
            <w:pPr>
              <w:tabs>
                <w:tab w:val="left" w:pos="547"/>
                <w:tab w:val="left" w:pos="2160"/>
                <w:tab w:val="left" w:pos="7830"/>
              </w:tabs>
              <w:jc w:val="center"/>
              <w:rPr>
                <w:rFonts w:eastAsia="Calibri" w:cs="Arial"/>
                <w:szCs w:val="20"/>
              </w:rPr>
            </w:pPr>
            <w:r w:rsidRPr="00546023">
              <w:rPr>
                <w:rFonts w:eastAsia="Calibri" w:cs="Arial"/>
                <w:szCs w:val="20"/>
              </w:rPr>
              <w:t>52.203-8</w:t>
            </w:r>
          </w:p>
        </w:tc>
        <w:tc>
          <w:tcPr>
            <w:tcW w:w="5064" w:type="dxa"/>
            <w:hideMark/>
          </w:tcPr>
          <w:p w14:paraId="009D0C61" w14:textId="77777777" w:rsidR="00546023" w:rsidRPr="00546023" w:rsidRDefault="00546023" w:rsidP="00BE3A79">
            <w:pPr>
              <w:tabs>
                <w:tab w:val="left" w:pos="547"/>
                <w:tab w:val="left" w:pos="2160"/>
                <w:tab w:val="left" w:pos="7830"/>
              </w:tabs>
              <w:jc w:val="center"/>
              <w:rPr>
                <w:rFonts w:eastAsia="Calibri" w:cs="Arial"/>
                <w:szCs w:val="20"/>
              </w:rPr>
            </w:pPr>
            <w:r w:rsidRPr="00546023">
              <w:rPr>
                <w:rFonts w:eastAsia="Calibri" w:cs="Arial"/>
                <w:szCs w:val="20"/>
              </w:rPr>
              <w:t>CANCELLATION, RESCISSION, AND RECOVERY OF FUNDS FOR ILLEGAL OR IMPROPER ACTIVITY</w:t>
            </w:r>
          </w:p>
        </w:tc>
        <w:tc>
          <w:tcPr>
            <w:tcW w:w="1710" w:type="dxa"/>
            <w:hideMark/>
          </w:tcPr>
          <w:p w14:paraId="23F09066" w14:textId="77777777" w:rsidR="00546023" w:rsidRPr="00546023" w:rsidRDefault="00546023" w:rsidP="00BE3A79">
            <w:pPr>
              <w:tabs>
                <w:tab w:val="left" w:pos="547"/>
                <w:tab w:val="left" w:pos="2160"/>
                <w:tab w:val="left" w:pos="7830"/>
              </w:tabs>
              <w:ind w:left="224"/>
              <w:jc w:val="center"/>
              <w:rPr>
                <w:rFonts w:eastAsia="Calibri" w:cs="Arial"/>
                <w:szCs w:val="20"/>
              </w:rPr>
            </w:pPr>
            <w:r w:rsidRPr="00546023">
              <w:rPr>
                <w:rFonts w:eastAsia="Calibri" w:cs="Arial"/>
                <w:szCs w:val="20"/>
              </w:rPr>
              <w:t>MAY 2014</w:t>
            </w:r>
          </w:p>
        </w:tc>
      </w:tr>
      <w:tr w:rsidR="00546023" w:rsidRPr="00546023" w14:paraId="23B003E1" w14:textId="77777777" w:rsidTr="00546023">
        <w:tc>
          <w:tcPr>
            <w:tcW w:w="2226" w:type="dxa"/>
            <w:hideMark/>
          </w:tcPr>
          <w:p w14:paraId="617CB132" w14:textId="05788675" w:rsidR="00546023" w:rsidRPr="00546023" w:rsidRDefault="00546023" w:rsidP="00BE3A79">
            <w:pPr>
              <w:tabs>
                <w:tab w:val="left" w:pos="547"/>
                <w:tab w:val="left" w:pos="2160"/>
                <w:tab w:val="left" w:pos="7830"/>
              </w:tabs>
              <w:jc w:val="center"/>
              <w:rPr>
                <w:rFonts w:eastAsia="Calibri" w:cs="Arial"/>
                <w:szCs w:val="20"/>
              </w:rPr>
            </w:pPr>
            <w:r w:rsidRPr="00546023">
              <w:rPr>
                <w:rFonts w:eastAsia="Calibri" w:cs="Arial"/>
                <w:szCs w:val="20"/>
              </w:rPr>
              <w:t>52.203-10</w:t>
            </w:r>
          </w:p>
        </w:tc>
        <w:tc>
          <w:tcPr>
            <w:tcW w:w="5064" w:type="dxa"/>
            <w:hideMark/>
          </w:tcPr>
          <w:p w14:paraId="07A6A4DB" w14:textId="7BCAE7A7" w:rsidR="00546023" w:rsidRPr="00546023" w:rsidRDefault="00546023" w:rsidP="00BE3A79">
            <w:pPr>
              <w:tabs>
                <w:tab w:val="left" w:pos="547"/>
                <w:tab w:val="left" w:pos="2160"/>
                <w:tab w:val="left" w:pos="7830"/>
              </w:tabs>
              <w:jc w:val="center"/>
              <w:rPr>
                <w:rFonts w:eastAsia="Calibri" w:cs="Arial"/>
                <w:szCs w:val="20"/>
              </w:rPr>
            </w:pPr>
            <w:r w:rsidRPr="00546023">
              <w:rPr>
                <w:rFonts w:eastAsia="Calibri" w:cs="Arial"/>
                <w:szCs w:val="20"/>
              </w:rPr>
              <w:t>PRICE OR FEE ADJUSTMENT FOR ILLEGAL OR IMPROPER ACTIVITY</w:t>
            </w:r>
          </w:p>
        </w:tc>
        <w:tc>
          <w:tcPr>
            <w:tcW w:w="1710" w:type="dxa"/>
            <w:hideMark/>
          </w:tcPr>
          <w:p w14:paraId="1F0F294C" w14:textId="77777777" w:rsidR="00546023" w:rsidRPr="00546023" w:rsidRDefault="00546023" w:rsidP="00BE3A79">
            <w:pPr>
              <w:tabs>
                <w:tab w:val="left" w:pos="547"/>
                <w:tab w:val="left" w:pos="2160"/>
                <w:tab w:val="left" w:pos="7830"/>
              </w:tabs>
              <w:ind w:left="224"/>
              <w:jc w:val="center"/>
              <w:rPr>
                <w:rFonts w:eastAsia="Calibri" w:cs="Arial"/>
                <w:szCs w:val="20"/>
              </w:rPr>
            </w:pPr>
            <w:r w:rsidRPr="00546023">
              <w:rPr>
                <w:rFonts w:eastAsia="Calibri" w:cs="Arial"/>
                <w:szCs w:val="20"/>
              </w:rPr>
              <w:t>MAY 2014</w:t>
            </w:r>
          </w:p>
        </w:tc>
      </w:tr>
      <w:tr w:rsidR="00546023" w:rsidRPr="00546023" w14:paraId="60857508" w14:textId="77777777" w:rsidTr="00546023">
        <w:tc>
          <w:tcPr>
            <w:tcW w:w="2226" w:type="dxa"/>
            <w:hideMark/>
          </w:tcPr>
          <w:p w14:paraId="32919C37" w14:textId="77777777" w:rsidR="00546023" w:rsidRPr="00546023" w:rsidRDefault="00546023" w:rsidP="00BE3A79">
            <w:pPr>
              <w:tabs>
                <w:tab w:val="left" w:pos="547"/>
                <w:tab w:val="left" w:pos="2160"/>
                <w:tab w:val="left" w:pos="7830"/>
              </w:tabs>
              <w:jc w:val="center"/>
              <w:rPr>
                <w:rFonts w:eastAsia="Calibri" w:cs="Arial"/>
                <w:szCs w:val="20"/>
              </w:rPr>
            </w:pPr>
            <w:r w:rsidRPr="00546023">
              <w:rPr>
                <w:rFonts w:eastAsia="Calibri" w:cs="Arial"/>
                <w:szCs w:val="20"/>
              </w:rPr>
              <w:t>52.203-12</w:t>
            </w:r>
          </w:p>
        </w:tc>
        <w:tc>
          <w:tcPr>
            <w:tcW w:w="5064" w:type="dxa"/>
            <w:hideMark/>
          </w:tcPr>
          <w:p w14:paraId="1722BCC7" w14:textId="77777777" w:rsidR="00546023" w:rsidRPr="00546023" w:rsidRDefault="00546023" w:rsidP="00BE3A79">
            <w:pPr>
              <w:tabs>
                <w:tab w:val="left" w:pos="547"/>
                <w:tab w:val="left" w:pos="2160"/>
                <w:tab w:val="left" w:pos="7830"/>
              </w:tabs>
              <w:jc w:val="center"/>
              <w:rPr>
                <w:rFonts w:eastAsia="Calibri" w:cs="Arial"/>
                <w:szCs w:val="20"/>
              </w:rPr>
            </w:pPr>
            <w:r w:rsidRPr="00546023">
              <w:rPr>
                <w:rFonts w:eastAsia="Calibri" w:cs="Arial"/>
                <w:szCs w:val="20"/>
              </w:rPr>
              <w:t>LIMITATION ON PAYMENTS TO INFLUENCE CERTAIN FEDERAL TRANSACTIONS</w:t>
            </w:r>
          </w:p>
        </w:tc>
        <w:tc>
          <w:tcPr>
            <w:tcW w:w="1710" w:type="dxa"/>
            <w:hideMark/>
          </w:tcPr>
          <w:p w14:paraId="2AB0ED1F" w14:textId="77777777" w:rsidR="00546023" w:rsidRPr="00546023" w:rsidRDefault="00546023" w:rsidP="00BE3A79">
            <w:pPr>
              <w:tabs>
                <w:tab w:val="left" w:pos="547"/>
                <w:tab w:val="left" w:pos="2160"/>
                <w:tab w:val="left" w:pos="7830"/>
              </w:tabs>
              <w:ind w:left="224"/>
              <w:jc w:val="center"/>
              <w:rPr>
                <w:rFonts w:eastAsia="Calibri" w:cs="Arial"/>
                <w:szCs w:val="20"/>
              </w:rPr>
            </w:pPr>
            <w:r w:rsidRPr="00546023">
              <w:rPr>
                <w:rFonts w:eastAsia="Calibri" w:cs="Arial"/>
                <w:szCs w:val="20"/>
              </w:rPr>
              <w:t>OCT 2010</w:t>
            </w:r>
          </w:p>
        </w:tc>
      </w:tr>
      <w:tr w:rsidR="00546023" w:rsidRPr="00546023" w14:paraId="0FD1191C" w14:textId="77777777" w:rsidTr="00546023">
        <w:tc>
          <w:tcPr>
            <w:tcW w:w="2226" w:type="dxa"/>
          </w:tcPr>
          <w:p w14:paraId="7AE7ABA3" w14:textId="77777777" w:rsidR="00546023" w:rsidRPr="00546023" w:rsidRDefault="00546023" w:rsidP="00BE3A79">
            <w:pPr>
              <w:tabs>
                <w:tab w:val="left" w:pos="547"/>
                <w:tab w:val="left" w:pos="2160"/>
                <w:tab w:val="left" w:pos="7830"/>
              </w:tabs>
              <w:jc w:val="center"/>
              <w:rPr>
                <w:rFonts w:eastAsia="Calibri" w:cs="Arial"/>
                <w:szCs w:val="20"/>
              </w:rPr>
            </w:pPr>
            <w:r w:rsidRPr="00546023">
              <w:rPr>
                <w:rFonts w:eastAsia="Calibri" w:cs="Arial"/>
                <w:szCs w:val="20"/>
              </w:rPr>
              <w:t>52.203-13</w:t>
            </w:r>
          </w:p>
        </w:tc>
        <w:tc>
          <w:tcPr>
            <w:tcW w:w="5064" w:type="dxa"/>
          </w:tcPr>
          <w:p w14:paraId="24B09676" w14:textId="77777777" w:rsidR="00546023" w:rsidRPr="00546023" w:rsidRDefault="00546023" w:rsidP="00BE3A79">
            <w:pPr>
              <w:tabs>
                <w:tab w:val="left" w:pos="547"/>
                <w:tab w:val="left" w:pos="2160"/>
                <w:tab w:val="left" w:pos="7830"/>
              </w:tabs>
              <w:jc w:val="center"/>
              <w:rPr>
                <w:rFonts w:eastAsia="Calibri" w:cs="Arial"/>
                <w:szCs w:val="20"/>
              </w:rPr>
            </w:pPr>
            <w:r w:rsidRPr="00546023">
              <w:rPr>
                <w:rFonts w:eastAsia="Calibri" w:cs="Arial"/>
                <w:szCs w:val="20"/>
              </w:rPr>
              <w:t>CONTRACTOR CODE OF BUSINESS ETHICS</w:t>
            </w:r>
          </w:p>
        </w:tc>
        <w:tc>
          <w:tcPr>
            <w:tcW w:w="1710" w:type="dxa"/>
          </w:tcPr>
          <w:p w14:paraId="2588E54A" w14:textId="77777777" w:rsidR="00546023" w:rsidRPr="00546023" w:rsidRDefault="00546023" w:rsidP="00BE3A79">
            <w:pPr>
              <w:tabs>
                <w:tab w:val="left" w:pos="547"/>
                <w:tab w:val="left" w:pos="2160"/>
                <w:tab w:val="left" w:pos="7830"/>
              </w:tabs>
              <w:ind w:left="224"/>
              <w:jc w:val="center"/>
              <w:rPr>
                <w:rFonts w:eastAsia="Calibri" w:cs="Arial"/>
                <w:szCs w:val="20"/>
              </w:rPr>
            </w:pPr>
            <w:r w:rsidRPr="00546023">
              <w:rPr>
                <w:rFonts w:eastAsia="Calibri" w:cs="Arial"/>
                <w:szCs w:val="20"/>
              </w:rPr>
              <w:t>OCT 2015</w:t>
            </w:r>
          </w:p>
        </w:tc>
      </w:tr>
      <w:tr w:rsidR="00546023" w:rsidRPr="00546023" w14:paraId="2001864D" w14:textId="77777777" w:rsidTr="00546023">
        <w:tc>
          <w:tcPr>
            <w:tcW w:w="2226" w:type="dxa"/>
          </w:tcPr>
          <w:p w14:paraId="63BCF6C0" w14:textId="77777777" w:rsidR="00546023" w:rsidRPr="00546023" w:rsidRDefault="00546023" w:rsidP="00BE3A79">
            <w:pPr>
              <w:tabs>
                <w:tab w:val="left" w:pos="547"/>
                <w:tab w:val="left" w:pos="2160"/>
                <w:tab w:val="left" w:pos="7830"/>
              </w:tabs>
              <w:jc w:val="center"/>
              <w:rPr>
                <w:rFonts w:eastAsia="Calibri" w:cs="Arial"/>
                <w:szCs w:val="20"/>
              </w:rPr>
            </w:pPr>
          </w:p>
        </w:tc>
        <w:tc>
          <w:tcPr>
            <w:tcW w:w="5064" w:type="dxa"/>
          </w:tcPr>
          <w:p w14:paraId="63530AB3" w14:textId="77777777" w:rsidR="00546023" w:rsidRPr="00546023" w:rsidRDefault="00546023" w:rsidP="00BE3A79">
            <w:pPr>
              <w:tabs>
                <w:tab w:val="left" w:pos="547"/>
                <w:tab w:val="left" w:pos="2160"/>
                <w:tab w:val="left" w:pos="7830"/>
              </w:tabs>
              <w:jc w:val="center"/>
              <w:rPr>
                <w:rFonts w:eastAsia="Calibri" w:cs="Arial"/>
                <w:szCs w:val="20"/>
              </w:rPr>
            </w:pPr>
            <w:r w:rsidRPr="00546023">
              <w:rPr>
                <w:rFonts w:eastAsia="Calibri" w:cs="Arial"/>
                <w:szCs w:val="20"/>
              </w:rPr>
              <w:t>AND CONDUCT</w:t>
            </w:r>
          </w:p>
        </w:tc>
        <w:tc>
          <w:tcPr>
            <w:tcW w:w="1710" w:type="dxa"/>
          </w:tcPr>
          <w:p w14:paraId="03CE64E6" w14:textId="77777777" w:rsidR="00546023" w:rsidRPr="00546023" w:rsidRDefault="00546023" w:rsidP="00BE3A79">
            <w:pPr>
              <w:tabs>
                <w:tab w:val="left" w:pos="547"/>
                <w:tab w:val="left" w:pos="2160"/>
                <w:tab w:val="left" w:pos="7830"/>
              </w:tabs>
              <w:ind w:left="224"/>
              <w:jc w:val="center"/>
              <w:rPr>
                <w:rFonts w:eastAsia="Calibri" w:cs="Arial"/>
                <w:szCs w:val="20"/>
              </w:rPr>
            </w:pPr>
          </w:p>
        </w:tc>
      </w:tr>
      <w:tr w:rsidR="00546023" w:rsidRPr="00546023" w14:paraId="039AD707" w14:textId="77777777" w:rsidTr="00546023">
        <w:tc>
          <w:tcPr>
            <w:tcW w:w="2226" w:type="dxa"/>
          </w:tcPr>
          <w:p w14:paraId="7589FB08" w14:textId="77777777" w:rsidR="00546023" w:rsidRPr="00546023" w:rsidRDefault="00546023" w:rsidP="00BE3A79">
            <w:pPr>
              <w:tabs>
                <w:tab w:val="left" w:pos="547"/>
                <w:tab w:val="left" w:pos="2160"/>
                <w:tab w:val="left" w:pos="7830"/>
              </w:tabs>
              <w:jc w:val="center"/>
              <w:rPr>
                <w:rFonts w:eastAsia="Calibri" w:cs="Arial"/>
                <w:szCs w:val="20"/>
              </w:rPr>
            </w:pPr>
            <w:r w:rsidRPr="00546023">
              <w:rPr>
                <w:rFonts w:eastAsia="Calibri" w:cs="Arial"/>
                <w:szCs w:val="20"/>
              </w:rPr>
              <w:t>52.203-17</w:t>
            </w:r>
          </w:p>
        </w:tc>
        <w:tc>
          <w:tcPr>
            <w:tcW w:w="5064" w:type="dxa"/>
          </w:tcPr>
          <w:p w14:paraId="4970518D" w14:textId="77777777" w:rsidR="00546023" w:rsidRPr="00546023" w:rsidRDefault="00546023" w:rsidP="00BE3A79">
            <w:pPr>
              <w:tabs>
                <w:tab w:val="left" w:pos="547"/>
                <w:tab w:val="left" w:pos="2160"/>
                <w:tab w:val="left" w:pos="7830"/>
              </w:tabs>
              <w:jc w:val="center"/>
              <w:rPr>
                <w:rFonts w:eastAsia="Calibri" w:cs="Arial"/>
                <w:szCs w:val="20"/>
              </w:rPr>
            </w:pPr>
            <w:r w:rsidRPr="00546023">
              <w:rPr>
                <w:rFonts w:eastAsia="Calibri" w:cs="Arial"/>
                <w:szCs w:val="20"/>
              </w:rPr>
              <w:t>CONTRACTOR EMPLOYEE WHISTLEBLOWER RIGHTS AND REQUIREMENT TO INFORM EMPLOYEES OF WHISTELBLOWER RIGHTS</w:t>
            </w:r>
          </w:p>
        </w:tc>
        <w:tc>
          <w:tcPr>
            <w:tcW w:w="1710" w:type="dxa"/>
          </w:tcPr>
          <w:p w14:paraId="74F55A6C" w14:textId="77777777" w:rsidR="00546023" w:rsidRPr="00546023" w:rsidRDefault="00546023" w:rsidP="00BE3A79">
            <w:pPr>
              <w:tabs>
                <w:tab w:val="left" w:pos="547"/>
                <w:tab w:val="left" w:pos="2160"/>
                <w:tab w:val="left" w:pos="7830"/>
              </w:tabs>
              <w:ind w:left="224"/>
              <w:jc w:val="center"/>
              <w:rPr>
                <w:rFonts w:eastAsia="Calibri" w:cs="Arial"/>
                <w:szCs w:val="20"/>
              </w:rPr>
            </w:pPr>
            <w:r w:rsidRPr="00546023">
              <w:rPr>
                <w:rFonts w:eastAsia="Calibri" w:cs="Arial"/>
                <w:szCs w:val="20"/>
              </w:rPr>
              <w:t>APR 2014</w:t>
            </w:r>
          </w:p>
        </w:tc>
      </w:tr>
      <w:tr w:rsidR="00546023" w:rsidRPr="00546023" w14:paraId="2F257AD9" w14:textId="77777777" w:rsidTr="00546023">
        <w:tc>
          <w:tcPr>
            <w:tcW w:w="2226" w:type="dxa"/>
          </w:tcPr>
          <w:p w14:paraId="6637C955" w14:textId="77777777" w:rsidR="00546023" w:rsidRPr="00546023" w:rsidRDefault="00546023" w:rsidP="00BE3A79">
            <w:pPr>
              <w:tabs>
                <w:tab w:val="left" w:pos="547"/>
                <w:tab w:val="left" w:pos="2160"/>
                <w:tab w:val="left" w:pos="7830"/>
              </w:tabs>
              <w:jc w:val="center"/>
              <w:rPr>
                <w:rFonts w:eastAsia="Calibri" w:cs="Arial"/>
                <w:szCs w:val="20"/>
              </w:rPr>
            </w:pPr>
            <w:r w:rsidRPr="00546023">
              <w:rPr>
                <w:rFonts w:eastAsia="Calibri" w:cs="Arial"/>
                <w:szCs w:val="20"/>
              </w:rPr>
              <w:t>52.204-2</w:t>
            </w:r>
          </w:p>
        </w:tc>
        <w:tc>
          <w:tcPr>
            <w:tcW w:w="5064" w:type="dxa"/>
          </w:tcPr>
          <w:p w14:paraId="0533BF03" w14:textId="77777777" w:rsidR="00546023" w:rsidRPr="00546023" w:rsidRDefault="00546023" w:rsidP="00BE3A79">
            <w:pPr>
              <w:tabs>
                <w:tab w:val="left" w:pos="547"/>
                <w:tab w:val="left" w:pos="2160"/>
                <w:tab w:val="left" w:pos="7830"/>
              </w:tabs>
              <w:jc w:val="center"/>
              <w:rPr>
                <w:rFonts w:eastAsia="Calibri" w:cs="Arial"/>
                <w:szCs w:val="20"/>
              </w:rPr>
            </w:pPr>
            <w:r w:rsidRPr="00546023">
              <w:rPr>
                <w:rFonts w:eastAsia="Calibri" w:cs="Arial"/>
                <w:szCs w:val="20"/>
              </w:rPr>
              <w:t>SECURITY REQUIREMENTS</w:t>
            </w:r>
          </w:p>
        </w:tc>
        <w:tc>
          <w:tcPr>
            <w:tcW w:w="1710" w:type="dxa"/>
          </w:tcPr>
          <w:p w14:paraId="2D33969B" w14:textId="77777777" w:rsidR="00546023" w:rsidRPr="00546023" w:rsidRDefault="00546023" w:rsidP="00BE3A79">
            <w:pPr>
              <w:tabs>
                <w:tab w:val="left" w:pos="547"/>
                <w:tab w:val="left" w:pos="2160"/>
                <w:tab w:val="left" w:pos="7830"/>
              </w:tabs>
              <w:ind w:left="224"/>
              <w:jc w:val="center"/>
              <w:rPr>
                <w:rFonts w:eastAsia="Calibri" w:cs="Arial"/>
                <w:szCs w:val="20"/>
              </w:rPr>
            </w:pPr>
            <w:r w:rsidRPr="00546023">
              <w:rPr>
                <w:rFonts w:eastAsia="Calibri" w:cs="Arial"/>
                <w:szCs w:val="20"/>
              </w:rPr>
              <w:t>AUG 1996</w:t>
            </w:r>
          </w:p>
        </w:tc>
      </w:tr>
      <w:tr w:rsidR="00546023" w:rsidRPr="00546023" w14:paraId="162845F7" w14:textId="77777777" w:rsidTr="00546023">
        <w:tc>
          <w:tcPr>
            <w:tcW w:w="2226" w:type="dxa"/>
            <w:hideMark/>
          </w:tcPr>
          <w:p w14:paraId="4BE695B2" w14:textId="77777777" w:rsidR="00546023" w:rsidRPr="00546023" w:rsidRDefault="00546023" w:rsidP="00BE3A79">
            <w:pPr>
              <w:tabs>
                <w:tab w:val="left" w:pos="547"/>
                <w:tab w:val="left" w:pos="2160"/>
                <w:tab w:val="left" w:pos="7830"/>
              </w:tabs>
              <w:jc w:val="center"/>
              <w:rPr>
                <w:rFonts w:eastAsia="Calibri" w:cs="Arial"/>
                <w:szCs w:val="20"/>
              </w:rPr>
            </w:pPr>
            <w:r w:rsidRPr="00546023">
              <w:rPr>
                <w:rFonts w:eastAsia="Calibri" w:cs="Arial"/>
                <w:szCs w:val="20"/>
              </w:rPr>
              <w:t>52.204-4</w:t>
            </w:r>
          </w:p>
        </w:tc>
        <w:tc>
          <w:tcPr>
            <w:tcW w:w="5064" w:type="dxa"/>
            <w:hideMark/>
          </w:tcPr>
          <w:p w14:paraId="6809B6B6" w14:textId="77777777" w:rsidR="00546023" w:rsidRPr="00546023" w:rsidRDefault="00546023" w:rsidP="00BE3A79">
            <w:pPr>
              <w:tabs>
                <w:tab w:val="left" w:pos="547"/>
                <w:tab w:val="left" w:pos="2160"/>
                <w:tab w:val="left" w:pos="7830"/>
              </w:tabs>
              <w:jc w:val="center"/>
              <w:rPr>
                <w:rFonts w:eastAsia="Calibri" w:cs="Arial"/>
                <w:szCs w:val="20"/>
              </w:rPr>
            </w:pPr>
            <w:r w:rsidRPr="00546023">
              <w:rPr>
                <w:rFonts w:eastAsia="Calibri" w:cs="Arial"/>
                <w:szCs w:val="20"/>
              </w:rPr>
              <w:t>PRINTED OR COPIED DOUBLE SIDED ON RECYCLED PAPER</w:t>
            </w:r>
          </w:p>
        </w:tc>
        <w:tc>
          <w:tcPr>
            <w:tcW w:w="1710" w:type="dxa"/>
            <w:hideMark/>
          </w:tcPr>
          <w:p w14:paraId="57B35748" w14:textId="77777777" w:rsidR="00546023" w:rsidRPr="00546023" w:rsidRDefault="00546023" w:rsidP="00BE3A79">
            <w:pPr>
              <w:tabs>
                <w:tab w:val="left" w:pos="547"/>
                <w:tab w:val="left" w:pos="2160"/>
                <w:tab w:val="left" w:pos="7830"/>
              </w:tabs>
              <w:ind w:left="224"/>
              <w:jc w:val="center"/>
              <w:rPr>
                <w:rFonts w:eastAsia="Calibri" w:cs="Arial"/>
                <w:szCs w:val="20"/>
              </w:rPr>
            </w:pPr>
            <w:r w:rsidRPr="00546023">
              <w:rPr>
                <w:rFonts w:eastAsia="Calibri" w:cs="Arial"/>
                <w:szCs w:val="20"/>
              </w:rPr>
              <w:t>MAY 2011</w:t>
            </w:r>
          </w:p>
        </w:tc>
      </w:tr>
      <w:tr w:rsidR="00546023" w:rsidRPr="00546023" w14:paraId="18569347" w14:textId="77777777" w:rsidTr="00546023">
        <w:trPr>
          <w:trHeight w:val="207"/>
        </w:trPr>
        <w:tc>
          <w:tcPr>
            <w:tcW w:w="2226" w:type="dxa"/>
          </w:tcPr>
          <w:p w14:paraId="2210E249" w14:textId="77777777" w:rsidR="00546023" w:rsidRPr="00546023" w:rsidRDefault="00546023" w:rsidP="00BE3A79">
            <w:pPr>
              <w:tabs>
                <w:tab w:val="left" w:pos="547"/>
                <w:tab w:val="left" w:pos="2160"/>
                <w:tab w:val="left" w:pos="7830"/>
                <w:tab w:val="left" w:pos="7920"/>
              </w:tabs>
              <w:jc w:val="center"/>
              <w:rPr>
                <w:rFonts w:eastAsia="Calibri" w:cs="Arial"/>
                <w:szCs w:val="20"/>
              </w:rPr>
            </w:pPr>
            <w:r w:rsidRPr="00546023">
              <w:rPr>
                <w:rFonts w:eastAsia="Calibri" w:cs="Arial"/>
                <w:szCs w:val="20"/>
              </w:rPr>
              <w:t>52.204-9</w:t>
            </w:r>
          </w:p>
        </w:tc>
        <w:tc>
          <w:tcPr>
            <w:tcW w:w="5064" w:type="dxa"/>
          </w:tcPr>
          <w:p w14:paraId="7CC5BDEB" w14:textId="77777777" w:rsidR="00546023" w:rsidRPr="00546023" w:rsidRDefault="00546023" w:rsidP="00BE3A79">
            <w:pPr>
              <w:tabs>
                <w:tab w:val="left" w:pos="547"/>
                <w:tab w:val="left" w:pos="2160"/>
                <w:tab w:val="left" w:pos="7830"/>
                <w:tab w:val="left" w:pos="7920"/>
              </w:tabs>
              <w:jc w:val="center"/>
              <w:rPr>
                <w:rFonts w:eastAsia="Calibri" w:cs="Arial"/>
                <w:szCs w:val="20"/>
              </w:rPr>
            </w:pPr>
            <w:r w:rsidRPr="00546023">
              <w:rPr>
                <w:rFonts w:eastAsia="Calibri" w:cs="Arial"/>
                <w:szCs w:val="20"/>
              </w:rPr>
              <w:t>PERSONAL IDENTITY VERIFICATION OF</w:t>
            </w:r>
          </w:p>
        </w:tc>
        <w:tc>
          <w:tcPr>
            <w:tcW w:w="1710" w:type="dxa"/>
          </w:tcPr>
          <w:p w14:paraId="4913D170" w14:textId="77777777" w:rsidR="00546023" w:rsidRPr="00546023" w:rsidRDefault="00546023" w:rsidP="00BE3A79">
            <w:pPr>
              <w:tabs>
                <w:tab w:val="left" w:pos="547"/>
                <w:tab w:val="left" w:pos="2160"/>
                <w:tab w:val="left" w:pos="7830"/>
                <w:tab w:val="left" w:pos="7920"/>
              </w:tabs>
              <w:ind w:left="224"/>
              <w:jc w:val="center"/>
              <w:rPr>
                <w:rFonts w:eastAsia="Calibri" w:cs="Arial"/>
                <w:szCs w:val="20"/>
              </w:rPr>
            </w:pPr>
            <w:r w:rsidRPr="00546023">
              <w:rPr>
                <w:rFonts w:eastAsia="Calibri" w:cs="Arial"/>
                <w:szCs w:val="20"/>
              </w:rPr>
              <w:t>JAN 2011</w:t>
            </w:r>
          </w:p>
        </w:tc>
      </w:tr>
      <w:tr w:rsidR="00546023" w:rsidRPr="00546023" w14:paraId="7A88DD5C" w14:textId="77777777" w:rsidTr="00546023">
        <w:trPr>
          <w:trHeight w:val="207"/>
        </w:trPr>
        <w:tc>
          <w:tcPr>
            <w:tcW w:w="2226" w:type="dxa"/>
          </w:tcPr>
          <w:p w14:paraId="4C5CB940" w14:textId="77777777" w:rsidR="00546023" w:rsidRPr="00546023" w:rsidRDefault="00546023" w:rsidP="00BE3A79">
            <w:pPr>
              <w:tabs>
                <w:tab w:val="left" w:pos="547"/>
                <w:tab w:val="left" w:pos="2160"/>
                <w:tab w:val="left" w:pos="7830"/>
                <w:tab w:val="left" w:pos="7920"/>
              </w:tabs>
              <w:jc w:val="center"/>
              <w:rPr>
                <w:rFonts w:eastAsia="Calibri" w:cs="Arial"/>
                <w:szCs w:val="20"/>
              </w:rPr>
            </w:pPr>
          </w:p>
        </w:tc>
        <w:tc>
          <w:tcPr>
            <w:tcW w:w="5064" w:type="dxa"/>
          </w:tcPr>
          <w:p w14:paraId="1C3B9768" w14:textId="77777777" w:rsidR="00546023" w:rsidRPr="00546023" w:rsidRDefault="00546023" w:rsidP="00BE3A79">
            <w:pPr>
              <w:tabs>
                <w:tab w:val="left" w:pos="547"/>
                <w:tab w:val="left" w:pos="2160"/>
                <w:tab w:val="left" w:pos="7830"/>
                <w:tab w:val="left" w:pos="7920"/>
              </w:tabs>
              <w:jc w:val="center"/>
              <w:rPr>
                <w:rFonts w:eastAsia="Calibri" w:cs="Arial"/>
                <w:szCs w:val="20"/>
              </w:rPr>
            </w:pPr>
            <w:r w:rsidRPr="00546023">
              <w:rPr>
                <w:rFonts w:eastAsia="Calibri" w:cs="Arial"/>
                <w:szCs w:val="20"/>
              </w:rPr>
              <w:t>PERSONNEL</w:t>
            </w:r>
          </w:p>
        </w:tc>
        <w:tc>
          <w:tcPr>
            <w:tcW w:w="1710" w:type="dxa"/>
          </w:tcPr>
          <w:p w14:paraId="352C2B60" w14:textId="77777777" w:rsidR="00546023" w:rsidRPr="00546023" w:rsidRDefault="00546023" w:rsidP="00BE3A79">
            <w:pPr>
              <w:tabs>
                <w:tab w:val="left" w:pos="547"/>
                <w:tab w:val="left" w:pos="2160"/>
                <w:tab w:val="left" w:pos="7830"/>
                <w:tab w:val="left" w:pos="7920"/>
              </w:tabs>
              <w:ind w:left="224"/>
              <w:jc w:val="center"/>
              <w:rPr>
                <w:rFonts w:eastAsia="Calibri" w:cs="Arial"/>
                <w:szCs w:val="20"/>
              </w:rPr>
            </w:pPr>
          </w:p>
        </w:tc>
      </w:tr>
      <w:tr w:rsidR="00546023" w:rsidRPr="00546023" w14:paraId="46ABB217" w14:textId="77777777" w:rsidTr="00546023">
        <w:trPr>
          <w:trHeight w:val="207"/>
        </w:trPr>
        <w:tc>
          <w:tcPr>
            <w:tcW w:w="2226" w:type="dxa"/>
          </w:tcPr>
          <w:p w14:paraId="6FA10A4E" w14:textId="77777777" w:rsidR="00546023" w:rsidRPr="00546023" w:rsidRDefault="00546023" w:rsidP="00BE3A79">
            <w:pPr>
              <w:tabs>
                <w:tab w:val="left" w:pos="547"/>
                <w:tab w:val="left" w:pos="2160"/>
                <w:tab w:val="left" w:pos="7830"/>
                <w:tab w:val="left" w:pos="7920"/>
              </w:tabs>
              <w:jc w:val="center"/>
              <w:rPr>
                <w:rFonts w:eastAsia="Calibri" w:cs="Arial"/>
                <w:szCs w:val="20"/>
              </w:rPr>
            </w:pPr>
            <w:r w:rsidRPr="00546023">
              <w:rPr>
                <w:rFonts w:eastAsia="Calibri" w:cs="Arial"/>
                <w:szCs w:val="20"/>
              </w:rPr>
              <w:t>52.204-10</w:t>
            </w:r>
          </w:p>
        </w:tc>
        <w:tc>
          <w:tcPr>
            <w:tcW w:w="5064" w:type="dxa"/>
          </w:tcPr>
          <w:p w14:paraId="10154428" w14:textId="77777777" w:rsidR="00546023" w:rsidRPr="00546023" w:rsidRDefault="00546023" w:rsidP="00BE3A79">
            <w:pPr>
              <w:tabs>
                <w:tab w:val="left" w:pos="547"/>
                <w:tab w:val="left" w:pos="2160"/>
                <w:tab w:val="left" w:pos="7830"/>
                <w:tab w:val="left" w:pos="7920"/>
              </w:tabs>
              <w:jc w:val="center"/>
              <w:rPr>
                <w:rFonts w:eastAsia="Calibri" w:cs="Arial"/>
                <w:szCs w:val="20"/>
              </w:rPr>
            </w:pPr>
            <w:r w:rsidRPr="00546023">
              <w:rPr>
                <w:rFonts w:eastAsia="Calibri" w:cs="Arial"/>
                <w:szCs w:val="20"/>
              </w:rPr>
              <w:t>REPORTING EXECUTIVE COMPENSATION AND FIRST-TIER SUBCONTRACT AWARDS</w:t>
            </w:r>
          </w:p>
        </w:tc>
        <w:tc>
          <w:tcPr>
            <w:tcW w:w="1710" w:type="dxa"/>
          </w:tcPr>
          <w:p w14:paraId="1AE462B6" w14:textId="77777777" w:rsidR="00546023" w:rsidRPr="00546023" w:rsidRDefault="00546023" w:rsidP="00BE3A79">
            <w:pPr>
              <w:tabs>
                <w:tab w:val="left" w:pos="547"/>
                <w:tab w:val="left" w:pos="2160"/>
                <w:tab w:val="left" w:pos="7830"/>
                <w:tab w:val="left" w:pos="7920"/>
              </w:tabs>
              <w:ind w:left="224"/>
              <w:jc w:val="center"/>
              <w:rPr>
                <w:rFonts w:eastAsia="Calibri" w:cs="Arial"/>
                <w:szCs w:val="20"/>
              </w:rPr>
            </w:pPr>
            <w:r w:rsidRPr="00546023">
              <w:rPr>
                <w:rFonts w:eastAsia="Calibri" w:cs="Arial"/>
                <w:szCs w:val="20"/>
              </w:rPr>
              <w:t>OCT 2018</w:t>
            </w:r>
          </w:p>
        </w:tc>
      </w:tr>
      <w:tr w:rsidR="00546023" w:rsidRPr="00546023" w14:paraId="63805CF9" w14:textId="77777777" w:rsidTr="00546023">
        <w:trPr>
          <w:trHeight w:val="207"/>
        </w:trPr>
        <w:tc>
          <w:tcPr>
            <w:tcW w:w="2226" w:type="dxa"/>
          </w:tcPr>
          <w:p w14:paraId="43DBEB41" w14:textId="77777777" w:rsidR="00546023" w:rsidRPr="00546023" w:rsidRDefault="00546023" w:rsidP="00BE3A79">
            <w:pPr>
              <w:tabs>
                <w:tab w:val="left" w:pos="547"/>
                <w:tab w:val="left" w:pos="2160"/>
                <w:tab w:val="left" w:pos="7830"/>
                <w:tab w:val="left" w:pos="7920"/>
              </w:tabs>
              <w:jc w:val="center"/>
              <w:rPr>
                <w:rFonts w:eastAsia="Calibri" w:cs="Arial"/>
                <w:szCs w:val="20"/>
              </w:rPr>
            </w:pPr>
            <w:r w:rsidRPr="00546023">
              <w:rPr>
                <w:rFonts w:eastAsia="Calibri" w:cs="Arial"/>
                <w:szCs w:val="20"/>
              </w:rPr>
              <w:t>52.204-12</w:t>
            </w:r>
          </w:p>
        </w:tc>
        <w:tc>
          <w:tcPr>
            <w:tcW w:w="5064" w:type="dxa"/>
          </w:tcPr>
          <w:p w14:paraId="66DD00B7" w14:textId="77777777" w:rsidR="00546023" w:rsidRPr="00546023" w:rsidRDefault="00546023" w:rsidP="00BE3A79">
            <w:pPr>
              <w:tabs>
                <w:tab w:val="left" w:pos="547"/>
                <w:tab w:val="left" w:pos="2160"/>
                <w:tab w:val="left" w:pos="7830"/>
                <w:tab w:val="left" w:pos="7920"/>
              </w:tabs>
              <w:jc w:val="center"/>
              <w:rPr>
                <w:rFonts w:eastAsia="Calibri" w:cs="Arial"/>
                <w:szCs w:val="20"/>
              </w:rPr>
            </w:pPr>
            <w:r w:rsidRPr="00546023">
              <w:rPr>
                <w:rFonts w:eastAsia="Calibri" w:cs="Arial"/>
                <w:szCs w:val="20"/>
              </w:rPr>
              <w:t>UNIQUE ENTITY IDENTIFIER MAINTENANCE</w:t>
            </w:r>
          </w:p>
        </w:tc>
        <w:tc>
          <w:tcPr>
            <w:tcW w:w="1710" w:type="dxa"/>
          </w:tcPr>
          <w:p w14:paraId="47716018" w14:textId="77777777" w:rsidR="00546023" w:rsidRPr="00546023" w:rsidRDefault="00546023" w:rsidP="00BE3A79">
            <w:pPr>
              <w:tabs>
                <w:tab w:val="left" w:pos="547"/>
                <w:tab w:val="left" w:pos="2160"/>
                <w:tab w:val="left" w:pos="7830"/>
                <w:tab w:val="left" w:pos="7920"/>
              </w:tabs>
              <w:ind w:left="224"/>
              <w:jc w:val="center"/>
              <w:rPr>
                <w:rFonts w:eastAsia="Calibri" w:cs="Arial"/>
                <w:szCs w:val="20"/>
              </w:rPr>
            </w:pPr>
            <w:r w:rsidRPr="00546023">
              <w:rPr>
                <w:rFonts w:eastAsia="Calibri" w:cs="Arial"/>
                <w:szCs w:val="20"/>
              </w:rPr>
              <w:t>OCT 2016</w:t>
            </w:r>
          </w:p>
        </w:tc>
      </w:tr>
      <w:tr w:rsidR="00546023" w:rsidRPr="00546023" w14:paraId="18042ED0" w14:textId="77777777" w:rsidTr="00546023">
        <w:trPr>
          <w:trHeight w:val="207"/>
        </w:trPr>
        <w:tc>
          <w:tcPr>
            <w:tcW w:w="2226" w:type="dxa"/>
          </w:tcPr>
          <w:p w14:paraId="4E7B97A5" w14:textId="77777777" w:rsidR="00546023" w:rsidRPr="00546023" w:rsidRDefault="00546023" w:rsidP="00BE3A79">
            <w:pPr>
              <w:tabs>
                <w:tab w:val="left" w:pos="547"/>
                <w:tab w:val="left" w:pos="2160"/>
                <w:tab w:val="left" w:pos="7830"/>
                <w:tab w:val="left" w:pos="7920"/>
              </w:tabs>
              <w:jc w:val="center"/>
              <w:rPr>
                <w:rFonts w:eastAsia="Calibri" w:cs="Arial"/>
                <w:szCs w:val="20"/>
              </w:rPr>
            </w:pPr>
            <w:r w:rsidRPr="00546023">
              <w:rPr>
                <w:rFonts w:eastAsia="Calibri" w:cs="Arial"/>
                <w:szCs w:val="20"/>
              </w:rPr>
              <w:t>52.204-13</w:t>
            </w:r>
          </w:p>
        </w:tc>
        <w:tc>
          <w:tcPr>
            <w:tcW w:w="5064" w:type="dxa"/>
          </w:tcPr>
          <w:p w14:paraId="767570F3" w14:textId="77777777" w:rsidR="00546023" w:rsidRPr="00546023" w:rsidRDefault="00546023" w:rsidP="00BE3A79">
            <w:pPr>
              <w:tabs>
                <w:tab w:val="left" w:pos="547"/>
                <w:tab w:val="left" w:pos="2160"/>
                <w:tab w:val="left" w:pos="7830"/>
                <w:tab w:val="left" w:pos="7920"/>
              </w:tabs>
              <w:jc w:val="center"/>
              <w:rPr>
                <w:rFonts w:eastAsia="Calibri" w:cs="Arial"/>
                <w:szCs w:val="20"/>
              </w:rPr>
            </w:pPr>
            <w:r w:rsidRPr="00546023">
              <w:rPr>
                <w:rFonts w:eastAsia="Calibri" w:cs="Arial"/>
                <w:szCs w:val="20"/>
              </w:rPr>
              <w:t>SYSTEM FOR AWARD MANAGEMENT</w:t>
            </w:r>
          </w:p>
        </w:tc>
        <w:tc>
          <w:tcPr>
            <w:tcW w:w="1710" w:type="dxa"/>
          </w:tcPr>
          <w:p w14:paraId="127B1C95" w14:textId="77777777" w:rsidR="00546023" w:rsidRPr="00546023" w:rsidRDefault="00546023" w:rsidP="00BE3A79">
            <w:pPr>
              <w:tabs>
                <w:tab w:val="left" w:pos="547"/>
                <w:tab w:val="left" w:pos="2160"/>
                <w:tab w:val="left" w:pos="7830"/>
                <w:tab w:val="left" w:pos="7920"/>
              </w:tabs>
              <w:ind w:left="224"/>
              <w:jc w:val="center"/>
              <w:rPr>
                <w:rFonts w:eastAsia="Calibri" w:cs="Arial"/>
                <w:szCs w:val="20"/>
              </w:rPr>
            </w:pPr>
            <w:r w:rsidRPr="00546023">
              <w:rPr>
                <w:rFonts w:eastAsia="Calibri" w:cs="Arial"/>
                <w:szCs w:val="20"/>
              </w:rPr>
              <w:t>OCT 2018</w:t>
            </w:r>
          </w:p>
        </w:tc>
      </w:tr>
      <w:tr w:rsidR="00546023" w:rsidRPr="00546023" w14:paraId="0D32D580" w14:textId="77777777" w:rsidTr="00546023">
        <w:trPr>
          <w:trHeight w:val="207"/>
        </w:trPr>
        <w:tc>
          <w:tcPr>
            <w:tcW w:w="2226" w:type="dxa"/>
          </w:tcPr>
          <w:p w14:paraId="73849B41" w14:textId="77777777" w:rsidR="00546023" w:rsidRPr="00546023" w:rsidRDefault="00546023" w:rsidP="00BE3A79">
            <w:pPr>
              <w:tabs>
                <w:tab w:val="left" w:pos="547"/>
                <w:tab w:val="left" w:pos="2160"/>
                <w:tab w:val="left" w:pos="7830"/>
                <w:tab w:val="left" w:pos="7920"/>
              </w:tabs>
              <w:jc w:val="center"/>
              <w:rPr>
                <w:rFonts w:eastAsia="Calibri" w:cs="Arial"/>
                <w:szCs w:val="20"/>
              </w:rPr>
            </w:pPr>
            <w:r w:rsidRPr="00546023">
              <w:rPr>
                <w:rFonts w:eastAsia="Calibri" w:cs="Arial"/>
                <w:szCs w:val="20"/>
              </w:rPr>
              <w:t>52.204-14</w:t>
            </w:r>
          </w:p>
        </w:tc>
        <w:tc>
          <w:tcPr>
            <w:tcW w:w="5064" w:type="dxa"/>
          </w:tcPr>
          <w:p w14:paraId="41450792" w14:textId="77777777" w:rsidR="00546023" w:rsidRPr="00546023" w:rsidRDefault="00546023" w:rsidP="00BE3A79">
            <w:pPr>
              <w:tabs>
                <w:tab w:val="left" w:pos="547"/>
                <w:tab w:val="left" w:pos="2160"/>
                <w:tab w:val="left" w:pos="7830"/>
                <w:tab w:val="left" w:pos="7920"/>
              </w:tabs>
              <w:jc w:val="center"/>
              <w:rPr>
                <w:rFonts w:eastAsia="Calibri" w:cs="Arial"/>
                <w:szCs w:val="20"/>
              </w:rPr>
            </w:pPr>
            <w:r w:rsidRPr="00546023">
              <w:rPr>
                <w:rFonts w:eastAsia="Calibri" w:cs="Arial"/>
                <w:szCs w:val="20"/>
              </w:rPr>
              <w:t>SERVICE CONTRACT REPORTING REQUIREMENTS</w:t>
            </w:r>
          </w:p>
        </w:tc>
        <w:tc>
          <w:tcPr>
            <w:tcW w:w="1710" w:type="dxa"/>
          </w:tcPr>
          <w:p w14:paraId="104048BB" w14:textId="77777777" w:rsidR="00546023" w:rsidRPr="00546023" w:rsidRDefault="00546023" w:rsidP="00BE3A79">
            <w:pPr>
              <w:tabs>
                <w:tab w:val="left" w:pos="547"/>
                <w:tab w:val="left" w:pos="2160"/>
                <w:tab w:val="left" w:pos="7830"/>
                <w:tab w:val="left" w:pos="7920"/>
              </w:tabs>
              <w:ind w:left="224"/>
              <w:jc w:val="center"/>
              <w:rPr>
                <w:rFonts w:eastAsia="Calibri" w:cs="Arial"/>
                <w:szCs w:val="20"/>
              </w:rPr>
            </w:pPr>
            <w:r w:rsidRPr="00546023">
              <w:rPr>
                <w:rFonts w:eastAsia="Calibri" w:cs="Arial"/>
                <w:szCs w:val="20"/>
              </w:rPr>
              <w:t>OCT 2016</w:t>
            </w:r>
          </w:p>
        </w:tc>
      </w:tr>
      <w:tr w:rsidR="00546023" w:rsidRPr="00546023" w14:paraId="7B49D0D2" w14:textId="77777777" w:rsidTr="00546023">
        <w:trPr>
          <w:trHeight w:val="207"/>
        </w:trPr>
        <w:tc>
          <w:tcPr>
            <w:tcW w:w="2226" w:type="dxa"/>
          </w:tcPr>
          <w:p w14:paraId="72353F60" w14:textId="77777777" w:rsidR="00546023" w:rsidRPr="00546023" w:rsidRDefault="00546023" w:rsidP="00BE3A79">
            <w:pPr>
              <w:tabs>
                <w:tab w:val="left" w:pos="547"/>
                <w:tab w:val="left" w:pos="2160"/>
                <w:tab w:val="left" w:pos="7830"/>
                <w:tab w:val="left" w:pos="7920"/>
              </w:tabs>
              <w:jc w:val="center"/>
              <w:rPr>
                <w:rFonts w:eastAsia="Calibri" w:cs="Arial"/>
                <w:szCs w:val="20"/>
              </w:rPr>
            </w:pPr>
            <w:r w:rsidRPr="00546023">
              <w:rPr>
                <w:rFonts w:eastAsia="Calibri" w:cs="Arial"/>
                <w:szCs w:val="20"/>
              </w:rPr>
              <w:lastRenderedPageBreak/>
              <w:t>52.209-6</w:t>
            </w:r>
          </w:p>
        </w:tc>
        <w:tc>
          <w:tcPr>
            <w:tcW w:w="5064" w:type="dxa"/>
          </w:tcPr>
          <w:p w14:paraId="7FCD48B2" w14:textId="77777777" w:rsidR="00546023" w:rsidRPr="00546023" w:rsidRDefault="00546023" w:rsidP="00BE3A79">
            <w:pPr>
              <w:tabs>
                <w:tab w:val="left" w:pos="547"/>
                <w:tab w:val="left" w:pos="2160"/>
                <w:tab w:val="left" w:pos="7830"/>
                <w:tab w:val="left" w:pos="7920"/>
              </w:tabs>
              <w:jc w:val="center"/>
              <w:rPr>
                <w:rFonts w:eastAsia="Calibri" w:cs="Arial"/>
                <w:szCs w:val="20"/>
              </w:rPr>
            </w:pPr>
            <w:r w:rsidRPr="00546023">
              <w:rPr>
                <w:rFonts w:eastAsia="Calibri" w:cs="Arial"/>
                <w:szCs w:val="20"/>
              </w:rPr>
              <w:t>PROTECTING THE GOVERNMENT’S INTEREST WHEN SUBCONTRACTING WITH CONTRACTORS DEBARRED, SUSPENDED, OR PROPOSED FOR DEBARMENT</w:t>
            </w:r>
          </w:p>
        </w:tc>
        <w:tc>
          <w:tcPr>
            <w:tcW w:w="1710" w:type="dxa"/>
          </w:tcPr>
          <w:p w14:paraId="016ADA6A" w14:textId="77777777" w:rsidR="00546023" w:rsidRPr="00546023" w:rsidRDefault="00546023" w:rsidP="00BE3A79">
            <w:pPr>
              <w:tabs>
                <w:tab w:val="left" w:pos="547"/>
                <w:tab w:val="left" w:pos="2160"/>
                <w:tab w:val="left" w:pos="7830"/>
                <w:tab w:val="left" w:pos="7920"/>
              </w:tabs>
              <w:ind w:left="224"/>
              <w:jc w:val="center"/>
              <w:rPr>
                <w:rFonts w:eastAsia="Calibri" w:cs="Arial"/>
                <w:szCs w:val="20"/>
              </w:rPr>
            </w:pPr>
            <w:r w:rsidRPr="00546023">
              <w:rPr>
                <w:rFonts w:eastAsia="Calibri" w:cs="Arial"/>
                <w:szCs w:val="20"/>
              </w:rPr>
              <w:t>OCT 2015</w:t>
            </w:r>
          </w:p>
        </w:tc>
      </w:tr>
      <w:tr w:rsidR="00546023" w:rsidRPr="00546023" w14:paraId="7905F022" w14:textId="77777777" w:rsidTr="00546023">
        <w:trPr>
          <w:trHeight w:val="207"/>
        </w:trPr>
        <w:tc>
          <w:tcPr>
            <w:tcW w:w="2226" w:type="dxa"/>
          </w:tcPr>
          <w:p w14:paraId="59DD10F5" w14:textId="77777777" w:rsidR="00546023" w:rsidRPr="00546023" w:rsidRDefault="00546023" w:rsidP="00BE3A79">
            <w:pPr>
              <w:tabs>
                <w:tab w:val="left" w:pos="547"/>
                <w:tab w:val="left" w:pos="2160"/>
                <w:tab w:val="left" w:pos="7830"/>
                <w:tab w:val="left" w:pos="7920"/>
              </w:tabs>
              <w:jc w:val="center"/>
              <w:rPr>
                <w:rFonts w:eastAsia="Calibri" w:cs="Arial"/>
                <w:szCs w:val="20"/>
              </w:rPr>
            </w:pPr>
            <w:r w:rsidRPr="00546023">
              <w:rPr>
                <w:rFonts w:eastAsia="Calibri" w:cs="Arial"/>
                <w:szCs w:val="20"/>
              </w:rPr>
              <w:t>52.209-9</w:t>
            </w:r>
          </w:p>
        </w:tc>
        <w:tc>
          <w:tcPr>
            <w:tcW w:w="5064" w:type="dxa"/>
          </w:tcPr>
          <w:p w14:paraId="10E07860" w14:textId="77777777" w:rsidR="00546023" w:rsidRPr="00546023" w:rsidRDefault="00546023" w:rsidP="00BE3A79">
            <w:pPr>
              <w:tabs>
                <w:tab w:val="left" w:pos="547"/>
                <w:tab w:val="left" w:pos="2160"/>
                <w:tab w:val="left" w:pos="7830"/>
                <w:tab w:val="left" w:pos="7920"/>
              </w:tabs>
              <w:jc w:val="center"/>
              <w:rPr>
                <w:rFonts w:eastAsia="Calibri" w:cs="Arial"/>
                <w:szCs w:val="20"/>
              </w:rPr>
            </w:pPr>
            <w:r w:rsidRPr="00546023">
              <w:rPr>
                <w:rFonts w:eastAsia="Calibri" w:cs="Arial"/>
                <w:szCs w:val="20"/>
              </w:rPr>
              <w:t>UPDATES OF PUBLICLY AVAILABLE INFORMATION REGARDING RESPONSIBILITY MATTERS</w:t>
            </w:r>
          </w:p>
        </w:tc>
        <w:tc>
          <w:tcPr>
            <w:tcW w:w="1710" w:type="dxa"/>
          </w:tcPr>
          <w:p w14:paraId="0E76A789" w14:textId="77777777" w:rsidR="00546023" w:rsidRPr="00546023" w:rsidRDefault="00546023" w:rsidP="00BE3A79">
            <w:pPr>
              <w:tabs>
                <w:tab w:val="left" w:pos="547"/>
                <w:tab w:val="left" w:pos="2160"/>
                <w:tab w:val="left" w:pos="7830"/>
                <w:tab w:val="left" w:pos="7920"/>
              </w:tabs>
              <w:ind w:left="224"/>
              <w:jc w:val="center"/>
              <w:rPr>
                <w:rFonts w:eastAsia="Calibri" w:cs="Arial"/>
                <w:szCs w:val="20"/>
              </w:rPr>
            </w:pPr>
            <w:r w:rsidRPr="00546023">
              <w:rPr>
                <w:rFonts w:eastAsia="Calibri" w:cs="Arial"/>
                <w:szCs w:val="20"/>
              </w:rPr>
              <w:t>OCT 2018</w:t>
            </w:r>
          </w:p>
        </w:tc>
      </w:tr>
      <w:tr w:rsidR="00546023" w:rsidRPr="00546023" w14:paraId="081A8DB7" w14:textId="77777777" w:rsidTr="00546023">
        <w:trPr>
          <w:trHeight w:val="207"/>
        </w:trPr>
        <w:tc>
          <w:tcPr>
            <w:tcW w:w="2226" w:type="dxa"/>
            <w:hideMark/>
          </w:tcPr>
          <w:p w14:paraId="73DA3F7C" w14:textId="77777777" w:rsidR="00546023" w:rsidRPr="00546023" w:rsidRDefault="00546023" w:rsidP="00BE3A79">
            <w:pPr>
              <w:tabs>
                <w:tab w:val="left" w:pos="547"/>
                <w:tab w:val="left" w:pos="2160"/>
                <w:tab w:val="left" w:pos="7830"/>
                <w:tab w:val="left" w:pos="7920"/>
              </w:tabs>
              <w:jc w:val="center"/>
              <w:rPr>
                <w:rFonts w:eastAsia="Calibri" w:cs="Arial"/>
                <w:szCs w:val="20"/>
              </w:rPr>
            </w:pPr>
            <w:r w:rsidRPr="00546023">
              <w:rPr>
                <w:rFonts w:eastAsia="Calibri" w:cs="Arial"/>
                <w:szCs w:val="20"/>
              </w:rPr>
              <w:t>52.215-2</w:t>
            </w:r>
          </w:p>
        </w:tc>
        <w:tc>
          <w:tcPr>
            <w:tcW w:w="5064" w:type="dxa"/>
            <w:hideMark/>
          </w:tcPr>
          <w:p w14:paraId="16C270E9" w14:textId="77777777" w:rsidR="00546023" w:rsidRPr="00546023" w:rsidRDefault="00546023" w:rsidP="00BE3A79">
            <w:pPr>
              <w:tabs>
                <w:tab w:val="left" w:pos="547"/>
                <w:tab w:val="left" w:pos="2160"/>
                <w:tab w:val="left" w:pos="7830"/>
                <w:tab w:val="left" w:pos="7920"/>
              </w:tabs>
              <w:jc w:val="center"/>
              <w:rPr>
                <w:rFonts w:eastAsia="Calibri" w:cs="Arial"/>
                <w:szCs w:val="20"/>
              </w:rPr>
            </w:pPr>
            <w:r w:rsidRPr="00546023">
              <w:rPr>
                <w:rFonts w:eastAsia="Calibri" w:cs="Arial"/>
                <w:szCs w:val="20"/>
              </w:rPr>
              <w:t>AUDIT AND RECORDS—NEGOTIATION</w:t>
            </w:r>
          </w:p>
        </w:tc>
        <w:tc>
          <w:tcPr>
            <w:tcW w:w="1710" w:type="dxa"/>
            <w:hideMark/>
          </w:tcPr>
          <w:p w14:paraId="3C724DAC" w14:textId="77777777" w:rsidR="00546023" w:rsidRPr="00546023" w:rsidRDefault="00546023" w:rsidP="00BE3A79">
            <w:pPr>
              <w:tabs>
                <w:tab w:val="left" w:pos="547"/>
                <w:tab w:val="left" w:pos="2160"/>
                <w:tab w:val="left" w:pos="7830"/>
                <w:tab w:val="left" w:pos="7920"/>
              </w:tabs>
              <w:ind w:left="224"/>
              <w:jc w:val="center"/>
              <w:rPr>
                <w:rFonts w:eastAsia="Calibri" w:cs="Arial"/>
                <w:szCs w:val="20"/>
              </w:rPr>
            </w:pPr>
            <w:r w:rsidRPr="00546023">
              <w:rPr>
                <w:rFonts w:eastAsia="Calibri" w:cs="Arial"/>
                <w:szCs w:val="20"/>
              </w:rPr>
              <w:t>OCT 2010</w:t>
            </w:r>
          </w:p>
        </w:tc>
      </w:tr>
      <w:tr w:rsidR="00546023" w:rsidRPr="00546023" w:rsidDel="00064462" w14:paraId="0A397A45" w14:textId="77777777" w:rsidTr="00546023">
        <w:trPr>
          <w:trHeight w:val="162"/>
        </w:trPr>
        <w:tc>
          <w:tcPr>
            <w:tcW w:w="2226" w:type="dxa"/>
          </w:tcPr>
          <w:p w14:paraId="7DBB4ADE" w14:textId="77777777" w:rsidR="00546023" w:rsidRPr="00546023" w:rsidDel="00064462" w:rsidRDefault="00546023" w:rsidP="00BE3A79">
            <w:pPr>
              <w:tabs>
                <w:tab w:val="left" w:pos="540"/>
                <w:tab w:val="left" w:pos="2160"/>
                <w:tab w:val="left" w:pos="7560"/>
                <w:tab w:val="left" w:pos="7830"/>
              </w:tabs>
              <w:jc w:val="center"/>
              <w:rPr>
                <w:rFonts w:eastAsia="Calibri" w:cs="Arial"/>
                <w:szCs w:val="20"/>
              </w:rPr>
            </w:pPr>
            <w:r w:rsidRPr="00546023">
              <w:rPr>
                <w:rFonts w:eastAsia="Calibri" w:cs="Arial"/>
                <w:szCs w:val="20"/>
              </w:rPr>
              <w:t>52.215-8</w:t>
            </w:r>
          </w:p>
        </w:tc>
        <w:tc>
          <w:tcPr>
            <w:tcW w:w="5064" w:type="dxa"/>
          </w:tcPr>
          <w:p w14:paraId="153418FE" w14:textId="77777777" w:rsidR="00546023" w:rsidRPr="00546023" w:rsidDel="00064462" w:rsidRDefault="00546023" w:rsidP="00BE3A79">
            <w:pPr>
              <w:tabs>
                <w:tab w:val="left" w:pos="540"/>
                <w:tab w:val="left" w:pos="2160"/>
                <w:tab w:val="left" w:pos="7560"/>
                <w:tab w:val="left" w:pos="7830"/>
              </w:tabs>
              <w:jc w:val="center"/>
              <w:rPr>
                <w:rFonts w:eastAsia="Calibri" w:cs="Arial"/>
                <w:szCs w:val="20"/>
              </w:rPr>
            </w:pPr>
            <w:r w:rsidRPr="00546023">
              <w:rPr>
                <w:rFonts w:eastAsia="Calibri" w:cs="Arial"/>
                <w:szCs w:val="20"/>
              </w:rPr>
              <w:t>ORDER OF PRECEDENCE—UNIFROM CONTRACT FORMAT</w:t>
            </w:r>
          </w:p>
        </w:tc>
        <w:tc>
          <w:tcPr>
            <w:tcW w:w="1710" w:type="dxa"/>
          </w:tcPr>
          <w:p w14:paraId="0AAF82CC" w14:textId="77777777" w:rsidR="00546023" w:rsidRPr="00546023" w:rsidDel="00064462" w:rsidRDefault="00546023" w:rsidP="00BE3A79">
            <w:pPr>
              <w:tabs>
                <w:tab w:val="left" w:pos="540"/>
                <w:tab w:val="left" w:pos="2160"/>
                <w:tab w:val="left" w:pos="7560"/>
                <w:tab w:val="left" w:pos="7830"/>
              </w:tabs>
              <w:ind w:left="252"/>
              <w:jc w:val="center"/>
              <w:rPr>
                <w:rFonts w:eastAsia="Calibri" w:cs="Arial"/>
                <w:szCs w:val="20"/>
              </w:rPr>
            </w:pPr>
            <w:r w:rsidRPr="00546023">
              <w:rPr>
                <w:rFonts w:eastAsia="Calibri" w:cs="Arial"/>
                <w:szCs w:val="20"/>
              </w:rPr>
              <w:t>OCT 1997</w:t>
            </w:r>
          </w:p>
        </w:tc>
      </w:tr>
      <w:tr w:rsidR="00546023" w:rsidRPr="00546023" w14:paraId="12BF16F7" w14:textId="77777777" w:rsidTr="00546023">
        <w:trPr>
          <w:trHeight w:val="162"/>
        </w:trPr>
        <w:tc>
          <w:tcPr>
            <w:tcW w:w="2226" w:type="dxa"/>
          </w:tcPr>
          <w:p w14:paraId="5A145858" w14:textId="77777777" w:rsidR="00546023" w:rsidRPr="00546023" w:rsidRDefault="00546023" w:rsidP="00BE3A79">
            <w:pPr>
              <w:tabs>
                <w:tab w:val="left" w:pos="540"/>
                <w:tab w:val="left" w:pos="2160"/>
                <w:tab w:val="left" w:pos="7560"/>
                <w:tab w:val="left" w:pos="7830"/>
              </w:tabs>
              <w:jc w:val="center"/>
              <w:rPr>
                <w:rFonts w:eastAsia="Calibri" w:cs="Arial"/>
                <w:szCs w:val="20"/>
              </w:rPr>
            </w:pPr>
          </w:p>
        </w:tc>
        <w:tc>
          <w:tcPr>
            <w:tcW w:w="5064" w:type="dxa"/>
          </w:tcPr>
          <w:p w14:paraId="598E1969" w14:textId="77777777" w:rsidR="00546023" w:rsidRPr="00546023" w:rsidRDefault="00546023" w:rsidP="00BE3A79">
            <w:pPr>
              <w:tabs>
                <w:tab w:val="left" w:pos="540"/>
                <w:tab w:val="left" w:pos="2160"/>
                <w:tab w:val="left" w:pos="7560"/>
                <w:tab w:val="left" w:pos="7830"/>
              </w:tabs>
              <w:jc w:val="center"/>
              <w:rPr>
                <w:rFonts w:eastAsia="Calibri" w:cs="Arial"/>
                <w:szCs w:val="20"/>
              </w:rPr>
            </w:pPr>
          </w:p>
        </w:tc>
        <w:tc>
          <w:tcPr>
            <w:tcW w:w="1710" w:type="dxa"/>
          </w:tcPr>
          <w:p w14:paraId="3B71AB22" w14:textId="77777777" w:rsidR="00546023" w:rsidRPr="00546023" w:rsidRDefault="00546023" w:rsidP="00BE3A79">
            <w:pPr>
              <w:tabs>
                <w:tab w:val="left" w:pos="540"/>
                <w:tab w:val="left" w:pos="2160"/>
                <w:tab w:val="left" w:pos="7560"/>
                <w:tab w:val="left" w:pos="7830"/>
              </w:tabs>
              <w:jc w:val="center"/>
              <w:rPr>
                <w:rFonts w:eastAsia="Calibri" w:cs="Arial"/>
                <w:szCs w:val="20"/>
              </w:rPr>
            </w:pPr>
          </w:p>
        </w:tc>
      </w:tr>
      <w:tr w:rsidR="00546023" w:rsidRPr="00546023" w14:paraId="233CD61E" w14:textId="77777777" w:rsidTr="00546023">
        <w:trPr>
          <w:trHeight w:val="162"/>
        </w:trPr>
        <w:tc>
          <w:tcPr>
            <w:tcW w:w="2226" w:type="dxa"/>
          </w:tcPr>
          <w:p w14:paraId="47E0AC84" w14:textId="77777777" w:rsidR="00546023" w:rsidRPr="00546023" w:rsidRDefault="00546023" w:rsidP="00BE3A79">
            <w:pPr>
              <w:tabs>
                <w:tab w:val="left" w:pos="540"/>
                <w:tab w:val="left" w:pos="2160"/>
                <w:tab w:val="left" w:pos="7560"/>
                <w:tab w:val="left" w:pos="7830"/>
              </w:tabs>
              <w:jc w:val="center"/>
              <w:rPr>
                <w:rFonts w:eastAsia="Calibri" w:cs="Arial"/>
                <w:szCs w:val="20"/>
              </w:rPr>
            </w:pPr>
          </w:p>
        </w:tc>
        <w:tc>
          <w:tcPr>
            <w:tcW w:w="5064" w:type="dxa"/>
          </w:tcPr>
          <w:p w14:paraId="114712EE" w14:textId="77777777" w:rsidR="00546023" w:rsidRPr="00546023" w:rsidRDefault="00546023" w:rsidP="00BE3A79">
            <w:pPr>
              <w:tabs>
                <w:tab w:val="left" w:pos="540"/>
                <w:tab w:val="left" w:pos="2160"/>
                <w:tab w:val="left" w:pos="7560"/>
                <w:tab w:val="left" w:pos="7830"/>
              </w:tabs>
              <w:jc w:val="center"/>
              <w:rPr>
                <w:rFonts w:eastAsia="Calibri" w:cs="Arial"/>
                <w:szCs w:val="20"/>
              </w:rPr>
            </w:pPr>
          </w:p>
        </w:tc>
        <w:tc>
          <w:tcPr>
            <w:tcW w:w="1710" w:type="dxa"/>
          </w:tcPr>
          <w:p w14:paraId="6EADF92B" w14:textId="77777777" w:rsidR="00546023" w:rsidRPr="00546023" w:rsidRDefault="00546023" w:rsidP="00BE3A79">
            <w:pPr>
              <w:tabs>
                <w:tab w:val="left" w:pos="540"/>
                <w:tab w:val="left" w:pos="2160"/>
                <w:tab w:val="left" w:pos="7560"/>
                <w:tab w:val="left" w:pos="7830"/>
              </w:tabs>
              <w:jc w:val="center"/>
              <w:rPr>
                <w:rFonts w:eastAsia="Calibri" w:cs="Arial"/>
                <w:szCs w:val="20"/>
              </w:rPr>
            </w:pPr>
          </w:p>
        </w:tc>
      </w:tr>
      <w:tr w:rsidR="00546023" w:rsidRPr="00546023" w14:paraId="2BB00AAD" w14:textId="77777777" w:rsidTr="00546023">
        <w:trPr>
          <w:trHeight w:val="162"/>
        </w:trPr>
        <w:tc>
          <w:tcPr>
            <w:tcW w:w="2226" w:type="dxa"/>
            <w:hideMark/>
          </w:tcPr>
          <w:p w14:paraId="6FEEFB29" w14:textId="3225F7DE" w:rsidR="00546023" w:rsidRPr="00546023" w:rsidRDefault="00546023" w:rsidP="00BE3A79">
            <w:pPr>
              <w:tabs>
                <w:tab w:val="left" w:pos="540"/>
                <w:tab w:val="left" w:pos="2160"/>
                <w:tab w:val="left" w:pos="7560"/>
                <w:tab w:val="left" w:pos="7830"/>
              </w:tabs>
              <w:jc w:val="center"/>
              <w:rPr>
                <w:rFonts w:eastAsia="Calibri" w:cs="Arial"/>
                <w:szCs w:val="20"/>
              </w:rPr>
            </w:pPr>
            <w:r w:rsidRPr="00546023">
              <w:rPr>
                <w:rFonts w:eastAsia="Calibri" w:cs="Arial"/>
                <w:szCs w:val="20"/>
              </w:rPr>
              <w:t>52.215-14</w:t>
            </w:r>
          </w:p>
        </w:tc>
        <w:tc>
          <w:tcPr>
            <w:tcW w:w="5064" w:type="dxa"/>
            <w:hideMark/>
          </w:tcPr>
          <w:p w14:paraId="3E2651ED" w14:textId="75A2BF69" w:rsidR="00546023" w:rsidRPr="00546023" w:rsidRDefault="00546023" w:rsidP="00BE3A79">
            <w:pPr>
              <w:tabs>
                <w:tab w:val="left" w:pos="540"/>
                <w:tab w:val="left" w:pos="2160"/>
                <w:tab w:val="left" w:pos="7560"/>
                <w:tab w:val="left" w:pos="7830"/>
              </w:tabs>
              <w:jc w:val="center"/>
              <w:rPr>
                <w:rFonts w:eastAsia="Calibri" w:cs="Arial"/>
                <w:szCs w:val="20"/>
              </w:rPr>
            </w:pPr>
            <w:r w:rsidRPr="00546023">
              <w:rPr>
                <w:rFonts w:eastAsia="Calibri" w:cs="Arial"/>
                <w:szCs w:val="20"/>
              </w:rPr>
              <w:t>INTEGRITY OF UNIT PRICES</w:t>
            </w:r>
          </w:p>
        </w:tc>
        <w:tc>
          <w:tcPr>
            <w:tcW w:w="1710" w:type="dxa"/>
            <w:hideMark/>
          </w:tcPr>
          <w:p w14:paraId="5F21B881" w14:textId="7F960F15" w:rsidR="00546023" w:rsidRPr="00546023" w:rsidRDefault="00546023" w:rsidP="00BE3A79">
            <w:pPr>
              <w:tabs>
                <w:tab w:val="left" w:pos="540"/>
                <w:tab w:val="left" w:pos="2160"/>
                <w:tab w:val="left" w:pos="7560"/>
                <w:tab w:val="left" w:pos="7830"/>
              </w:tabs>
              <w:ind w:left="224" w:hanging="224"/>
              <w:jc w:val="center"/>
              <w:rPr>
                <w:rFonts w:eastAsia="Calibri" w:cs="Arial"/>
                <w:szCs w:val="20"/>
              </w:rPr>
            </w:pPr>
            <w:r w:rsidRPr="00546023">
              <w:rPr>
                <w:rFonts w:eastAsia="Calibri" w:cs="Arial"/>
                <w:szCs w:val="20"/>
              </w:rPr>
              <w:t>OCT 2010</w:t>
            </w:r>
          </w:p>
        </w:tc>
      </w:tr>
      <w:tr w:rsidR="00546023" w:rsidRPr="00546023" w14:paraId="0D88CA49" w14:textId="77777777" w:rsidTr="00546023">
        <w:tc>
          <w:tcPr>
            <w:tcW w:w="2226" w:type="dxa"/>
          </w:tcPr>
          <w:p w14:paraId="1B965236" w14:textId="77777777" w:rsidR="00546023" w:rsidRPr="00546023" w:rsidRDefault="00546023" w:rsidP="00BE3A79">
            <w:pPr>
              <w:tabs>
                <w:tab w:val="left" w:pos="540"/>
                <w:tab w:val="left" w:pos="2160"/>
                <w:tab w:val="left" w:pos="7380"/>
                <w:tab w:val="left" w:pos="7560"/>
                <w:tab w:val="left" w:pos="7830"/>
              </w:tabs>
              <w:jc w:val="center"/>
              <w:rPr>
                <w:rFonts w:eastAsia="Calibri" w:cs="Arial"/>
                <w:szCs w:val="20"/>
              </w:rPr>
            </w:pPr>
            <w:r w:rsidRPr="00546023">
              <w:rPr>
                <w:rFonts w:eastAsia="Calibri" w:cs="Arial"/>
                <w:szCs w:val="20"/>
              </w:rPr>
              <w:t>52.215-15</w:t>
            </w:r>
          </w:p>
        </w:tc>
        <w:tc>
          <w:tcPr>
            <w:tcW w:w="5064" w:type="dxa"/>
          </w:tcPr>
          <w:p w14:paraId="70DCA068" w14:textId="77777777" w:rsidR="00546023" w:rsidRPr="00546023" w:rsidRDefault="00546023" w:rsidP="00BE3A79">
            <w:pPr>
              <w:tabs>
                <w:tab w:val="left" w:pos="540"/>
                <w:tab w:val="left" w:pos="2160"/>
                <w:tab w:val="left" w:pos="7380"/>
                <w:tab w:val="left" w:pos="7560"/>
                <w:tab w:val="left" w:pos="7830"/>
              </w:tabs>
              <w:jc w:val="center"/>
              <w:rPr>
                <w:rFonts w:eastAsia="Calibri" w:cs="Arial"/>
                <w:szCs w:val="20"/>
              </w:rPr>
            </w:pPr>
            <w:r w:rsidRPr="00546023">
              <w:rPr>
                <w:rFonts w:eastAsia="Calibri" w:cs="Arial"/>
                <w:szCs w:val="20"/>
              </w:rPr>
              <w:t>PENSION ADJUSTMENTS AND ASSET REVERSIONS</w:t>
            </w:r>
          </w:p>
        </w:tc>
        <w:tc>
          <w:tcPr>
            <w:tcW w:w="1710" w:type="dxa"/>
          </w:tcPr>
          <w:p w14:paraId="5B0297DC" w14:textId="77777777" w:rsidR="00546023" w:rsidRPr="00546023" w:rsidRDefault="00546023" w:rsidP="00BE3A79">
            <w:pPr>
              <w:tabs>
                <w:tab w:val="left" w:pos="540"/>
                <w:tab w:val="left" w:pos="2160"/>
                <w:tab w:val="left" w:pos="7380"/>
                <w:tab w:val="left" w:pos="7560"/>
                <w:tab w:val="left" w:pos="7830"/>
              </w:tabs>
              <w:ind w:left="224"/>
              <w:jc w:val="center"/>
              <w:rPr>
                <w:rFonts w:eastAsia="Calibri" w:cs="Arial"/>
                <w:szCs w:val="20"/>
              </w:rPr>
            </w:pPr>
            <w:r w:rsidRPr="00546023">
              <w:rPr>
                <w:rFonts w:eastAsia="Calibri" w:cs="Arial"/>
                <w:szCs w:val="20"/>
              </w:rPr>
              <w:t>OCT 2010</w:t>
            </w:r>
          </w:p>
        </w:tc>
      </w:tr>
      <w:tr w:rsidR="00546023" w:rsidRPr="00546023" w14:paraId="1FD74649" w14:textId="77777777" w:rsidTr="00546023">
        <w:tc>
          <w:tcPr>
            <w:tcW w:w="2226" w:type="dxa"/>
          </w:tcPr>
          <w:p w14:paraId="53C5138E" w14:textId="77777777" w:rsidR="00546023" w:rsidRPr="00546023" w:rsidRDefault="00546023" w:rsidP="00BE3A79">
            <w:pPr>
              <w:tabs>
                <w:tab w:val="left" w:pos="540"/>
                <w:tab w:val="left" w:pos="2160"/>
                <w:tab w:val="left" w:pos="7380"/>
                <w:tab w:val="left" w:pos="7560"/>
                <w:tab w:val="left" w:pos="7830"/>
              </w:tabs>
              <w:jc w:val="center"/>
              <w:rPr>
                <w:rFonts w:eastAsia="Calibri" w:cs="Arial"/>
                <w:szCs w:val="20"/>
              </w:rPr>
            </w:pPr>
            <w:r w:rsidRPr="00546023">
              <w:rPr>
                <w:rFonts w:eastAsia="Calibri" w:cs="Arial"/>
                <w:szCs w:val="20"/>
              </w:rPr>
              <w:t>52.215-18</w:t>
            </w:r>
          </w:p>
        </w:tc>
        <w:tc>
          <w:tcPr>
            <w:tcW w:w="5064" w:type="dxa"/>
          </w:tcPr>
          <w:p w14:paraId="4A8C21E6" w14:textId="77777777" w:rsidR="00546023" w:rsidRPr="00546023" w:rsidRDefault="00546023" w:rsidP="00BE3A79">
            <w:pPr>
              <w:tabs>
                <w:tab w:val="left" w:pos="540"/>
                <w:tab w:val="left" w:pos="2160"/>
                <w:tab w:val="left" w:pos="7380"/>
                <w:tab w:val="left" w:pos="7560"/>
                <w:tab w:val="left" w:pos="7830"/>
              </w:tabs>
              <w:jc w:val="center"/>
              <w:rPr>
                <w:rFonts w:eastAsia="Calibri" w:cs="Arial"/>
                <w:szCs w:val="20"/>
              </w:rPr>
            </w:pPr>
            <w:r w:rsidRPr="00546023">
              <w:rPr>
                <w:rFonts w:eastAsia="Calibri" w:cs="Arial"/>
                <w:szCs w:val="20"/>
              </w:rPr>
              <w:t>REVERSION OR ADJUSTMENT OF PLANS FOR POSTRETIREMENTBENEFITS (PRB) OTHER THAN PENSIONS</w:t>
            </w:r>
          </w:p>
        </w:tc>
        <w:tc>
          <w:tcPr>
            <w:tcW w:w="1710" w:type="dxa"/>
          </w:tcPr>
          <w:p w14:paraId="7CFD634C" w14:textId="77777777" w:rsidR="00546023" w:rsidRPr="00546023" w:rsidRDefault="00546023" w:rsidP="00BE3A79">
            <w:pPr>
              <w:tabs>
                <w:tab w:val="left" w:pos="540"/>
                <w:tab w:val="left" w:pos="2160"/>
                <w:tab w:val="left" w:pos="7380"/>
                <w:tab w:val="left" w:pos="7560"/>
                <w:tab w:val="left" w:pos="7830"/>
              </w:tabs>
              <w:ind w:left="224"/>
              <w:jc w:val="center"/>
              <w:rPr>
                <w:rFonts w:eastAsia="Calibri" w:cs="Arial"/>
                <w:szCs w:val="20"/>
              </w:rPr>
            </w:pPr>
            <w:r w:rsidRPr="00546023">
              <w:rPr>
                <w:rFonts w:eastAsia="Calibri" w:cs="Arial"/>
                <w:szCs w:val="20"/>
              </w:rPr>
              <w:t>JUL 2005</w:t>
            </w:r>
          </w:p>
        </w:tc>
      </w:tr>
      <w:tr w:rsidR="00546023" w:rsidRPr="00546023" w14:paraId="71D4EF9B" w14:textId="77777777" w:rsidTr="00546023">
        <w:tc>
          <w:tcPr>
            <w:tcW w:w="2226" w:type="dxa"/>
          </w:tcPr>
          <w:p w14:paraId="20B012BF" w14:textId="77777777" w:rsidR="00546023" w:rsidRPr="00546023" w:rsidRDefault="00546023" w:rsidP="00BE3A79">
            <w:pPr>
              <w:tabs>
                <w:tab w:val="left" w:pos="540"/>
                <w:tab w:val="left" w:pos="2160"/>
                <w:tab w:val="left" w:pos="7380"/>
                <w:tab w:val="left" w:pos="7560"/>
                <w:tab w:val="left" w:pos="7830"/>
              </w:tabs>
              <w:jc w:val="center"/>
              <w:rPr>
                <w:rFonts w:eastAsia="Calibri" w:cs="Arial"/>
                <w:szCs w:val="20"/>
              </w:rPr>
            </w:pPr>
            <w:r w:rsidRPr="00546023">
              <w:rPr>
                <w:rFonts w:eastAsia="Calibri" w:cs="Arial"/>
                <w:szCs w:val="20"/>
              </w:rPr>
              <w:t>52.215-19</w:t>
            </w:r>
          </w:p>
        </w:tc>
        <w:tc>
          <w:tcPr>
            <w:tcW w:w="5064" w:type="dxa"/>
          </w:tcPr>
          <w:p w14:paraId="1DCBF405" w14:textId="77777777" w:rsidR="00546023" w:rsidRPr="00546023" w:rsidRDefault="00546023" w:rsidP="00BE3A79">
            <w:pPr>
              <w:tabs>
                <w:tab w:val="left" w:pos="540"/>
                <w:tab w:val="left" w:pos="2160"/>
                <w:tab w:val="left" w:pos="7380"/>
                <w:tab w:val="left" w:pos="7560"/>
                <w:tab w:val="left" w:pos="7830"/>
              </w:tabs>
              <w:jc w:val="center"/>
              <w:rPr>
                <w:rFonts w:eastAsia="Calibri" w:cs="Arial"/>
                <w:szCs w:val="20"/>
              </w:rPr>
            </w:pPr>
            <w:r w:rsidRPr="00546023">
              <w:rPr>
                <w:rFonts w:eastAsia="Calibri" w:cs="Arial"/>
                <w:szCs w:val="20"/>
              </w:rPr>
              <w:t>NOTIFICATION OF OWNERSHIP CHARGES</w:t>
            </w:r>
          </w:p>
        </w:tc>
        <w:tc>
          <w:tcPr>
            <w:tcW w:w="1710" w:type="dxa"/>
          </w:tcPr>
          <w:p w14:paraId="345D13FF" w14:textId="77777777" w:rsidR="00546023" w:rsidRPr="00546023" w:rsidRDefault="00546023" w:rsidP="00BE3A79">
            <w:pPr>
              <w:tabs>
                <w:tab w:val="left" w:pos="540"/>
                <w:tab w:val="left" w:pos="2160"/>
                <w:tab w:val="left" w:pos="7380"/>
                <w:tab w:val="left" w:pos="7560"/>
                <w:tab w:val="left" w:pos="7830"/>
              </w:tabs>
              <w:ind w:left="224"/>
              <w:jc w:val="center"/>
              <w:rPr>
                <w:rFonts w:eastAsia="Calibri" w:cs="Arial"/>
                <w:szCs w:val="20"/>
              </w:rPr>
            </w:pPr>
            <w:r w:rsidRPr="00546023">
              <w:rPr>
                <w:rFonts w:eastAsia="Calibri" w:cs="Arial"/>
                <w:szCs w:val="20"/>
              </w:rPr>
              <w:t>OCT 1997</w:t>
            </w:r>
          </w:p>
        </w:tc>
      </w:tr>
      <w:tr w:rsidR="00546023" w:rsidRPr="00546023" w14:paraId="11528373" w14:textId="77777777" w:rsidTr="00546023">
        <w:tc>
          <w:tcPr>
            <w:tcW w:w="2226" w:type="dxa"/>
          </w:tcPr>
          <w:p w14:paraId="10F90293" w14:textId="77777777" w:rsidR="00546023" w:rsidRPr="00546023" w:rsidRDefault="00546023" w:rsidP="00BE3A79">
            <w:pPr>
              <w:tabs>
                <w:tab w:val="left" w:pos="540"/>
                <w:tab w:val="left" w:pos="2160"/>
                <w:tab w:val="left" w:pos="7380"/>
                <w:tab w:val="left" w:pos="7560"/>
                <w:tab w:val="left" w:pos="7830"/>
              </w:tabs>
              <w:jc w:val="center"/>
              <w:rPr>
                <w:rFonts w:eastAsia="Calibri" w:cs="Arial"/>
                <w:szCs w:val="20"/>
              </w:rPr>
            </w:pPr>
            <w:r w:rsidRPr="00546023">
              <w:rPr>
                <w:rFonts w:eastAsia="Calibri" w:cs="Arial"/>
                <w:szCs w:val="20"/>
              </w:rPr>
              <w:t>52.215-23</w:t>
            </w:r>
          </w:p>
        </w:tc>
        <w:tc>
          <w:tcPr>
            <w:tcW w:w="5064" w:type="dxa"/>
          </w:tcPr>
          <w:p w14:paraId="3BE47F38" w14:textId="3ACDA711" w:rsidR="00546023" w:rsidRPr="00546023" w:rsidRDefault="00546023" w:rsidP="00BE3A79">
            <w:pPr>
              <w:tabs>
                <w:tab w:val="left" w:pos="540"/>
                <w:tab w:val="left" w:pos="2160"/>
                <w:tab w:val="left" w:pos="7380"/>
                <w:tab w:val="left" w:pos="7560"/>
                <w:tab w:val="left" w:pos="7830"/>
              </w:tabs>
              <w:jc w:val="center"/>
              <w:rPr>
                <w:rFonts w:eastAsia="Calibri" w:cs="Arial"/>
                <w:szCs w:val="20"/>
              </w:rPr>
            </w:pPr>
            <w:r w:rsidRPr="00546023">
              <w:rPr>
                <w:rFonts w:eastAsia="Calibri" w:cs="Arial"/>
                <w:szCs w:val="20"/>
              </w:rPr>
              <w:t>LIMITATIONS ON PASS-THROUGH CHARGES</w:t>
            </w:r>
          </w:p>
        </w:tc>
        <w:tc>
          <w:tcPr>
            <w:tcW w:w="1710" w:type="dxa"/>
          </w:tcPr>
          <w:p w14:paraId="47F15B90" w14:textId="77777777" w:rsidR="00546023" w:rsidRPr="00546023" w:rsidRDefault="00546023" w:rsidP="00BE3A79">
            <w:pPr>
              <w:tabs>
                <w:tab w:val="left" w:pos="540"/>
                <w:tab w:val="left" w:pos="2160"/>
                <w:tab w:val="left" w:pos="7380"/>
                <w:tab w:val="left" w:pos="7560"/>
                <w:tab w:val="left" w:pos="7830"/>
              </w:tabs>
              <w:ind w:left="224"/>
              <w:jc w:val="center"/>
              <w:rPr>
                <w:rFonts w:eastAsia="Calibri" w:cs="Arial"/>
                <w:szCs w:val="20"/>
              </w:rPr>
            </w:pPr>
            <w:r w:rsidRPr="00546023">
              <w:rPr>
                <w:rFonts w:eastAsia="Calibri" w:cs="Arial"/>
                <w:szCs w:val="20"/>
              </w:rPr>
              <w:t>OCT 2009</w:t>
            </w:r>
          </w:p>
        </w:tc>
      </w:tr>
      <w:tr w:rsidR="00546023" w:rsidRPr="00546023" w14:paraId="022DD78A" w14:textId="77777777" w:rsidTr="00546023">
        <w:tc>
          <w:tcPr>
            <w:tcW w:w="2226" w:type="dxa"/>
          </w:tcPr>
          <w:p w14:paraId="258987FA" w14:textId="77777777" w:rsidR="00546023" w:rsidRPr="00546023" w:rsidRDefault="00546023" w:rsidP="00BE3A79">
            <w:pPr>
              <w:tabs>
                <w:tab w:val="left" w:pos="540"/>
                <w:tab w:val="left" w:pos="2160"/>
                <w:tab w:val="left" w:pos="7380"/>
                <w:tab w:val="left" w:pos="7560"/>
                <w:tab w:val="left" w:pos="7830"/>
              </w:tabs>
              <w:jc w:val="center"/>
              <w:rPr>
                <w:rFonts w:eastAsia="Calibri" w:cs="Arial"/>
                <w:szCs w:val="20"/>
              </w:rPr>
            </w:pPr>
            <w:r w:rsidRPr="00546023">
              <w:rPr>
                <w:rFonts w:eastAsia="Calibri" w:cs="Arial"/>
                <w:szCs w:val="20"/>
              </w:rPr>
              <w:t>52.216-7</w:t>
            </w:r>
          </w:p>
        </w:tc>
        <w:tc>
          <w:tcPr>
            <w:tcW w:w="5064" w:type="dxa"/>
          </w:tcPr>
          <w:p w14:paraId="28325A50" w14:textId="77777777" w:rsidR="00546023" w:rsidRPr="00546023" w:rsidRDefault="00546023" w:rsidP="00BE3A79">
            <w:pPr>
              <w:tabs>
                <w:tab w:val="left" w:pos="540"/>
                <w:tab w:val="left" w:pos="2160"/>
                <w:tab w:val="left" w:pos="7380"/>
                <w:tab w:val="left" w:pos="7560"/>
                <w:tab w:val="left" w:pos="7830"/>
              </w:tabs>
              <w:jc w:val="center"/>
              <w:rPr>
                <w:rFonts w:eastAsia="Calibri" w:cs="Arial"/>
                <w:szCs w:val="20"/>
              </w:rPr>
            </w:pPr>
            <w:r w:rsidRPr="00546023">
              <w:rPr>
                <w:rFonts w:eastAsia="Calibri" w:cs="Arial"/>
                <w:szCs w:val="20"/>
              </w:rPr>
              <w:t>ALLOWABLE COSTS AND PAYMENT</w:t>
            </w:r>
          </w:p>
        </w:tc>
        <w:tc>
          <w:tcPr>
            <w:tcW w:w="1710" w:type="dxa"/>
          </w:tcPr>
          <w:p w14:paraId="2EBF7665" w14:textId="77777777" w:rsidR="00546023" w:rsidRPr="00546023" w:rsidRDefault="00546023" w:rsidP="00BE3A79">
            <w:pPr>
              <w:tabs>
                <w:tab w:val="left" w:pos="540"/>
                <w:tab w:val="left" w:pos="2160"/>
                <w:tab w:val="left" w:pos="7380"/>
                <w:tab w:val="left" w:pos="7560"/>
                <w:tab w:val="left" w:pos="7830"/>
              </w:tabs>
              <w:ind w:left="224"/>
              <w:jc w:val="center"/>
              <w:rPr>
                <w:rFonts w:eastAsia="Calibri" w:cs="Arial"/>
                <w:szCs w:val="20"/>
              </w:rPr>
            </w:pPr>
            <w:r w:rsidRPr="00546023">
              <w:rPr>
                <w:rFonts w:eastAsia="Calibri" w:cs="Arial"/>
                <w:szCs w:val="20"/>
              </w:rPr>
              <w:t>AUG 2018</w:t>
            </w:r>
          </w:p>
        </w:tc>
      </w:tr>
      <w:tr w:rsidR="00546023" w:rsidRPr="00546023" w14:paraId="2A014145" w14:textId="77777777" w:rsidTr="00546023">
        <w:tc>
          <w:tcPr>
            <w:tcW w:w="2226" w:type="dxa"/>
          </w:tcPr>
          <w:p w14:paraId="33B26A41" w14:textId="77777777" w:rsidR="00546023" w:rsidRPr="00546023" w:rsidRDefault="00546023" w:rsidP="00BE3A79">
            <w:pPr>
              <w:tabs>
                <w:tab w:val="left" w:pos="540"/>
                <w:tab w:val="left" w:pos="2160"/>
                <w:tab w:val="left" w:pos="7380"/>
                <w:tab w:val="left" w:pos="7560"/>
                <w:tab w:val="left" w:pos="7830"/>
              </w:tabs>
              <w:jc w:val="center"/>
              <w:rPr>
                <w:rFonts w:eastAsia="Calibri" w:cs="Arial"/>
                <w:szCs w:val="20"/>
              </w:rPr>
            </w:pPr>
            <w:r w:rsidRPr="00546023">
              <w:rPr>
                <w:rFonts w:eastAsia="Calibri" w:cs="Arial"/>
                <w:szCs w:val="20"/>
              </w:rPr>
              <w:t>52.216-8</w:t>
            </w:r>
          </w:p>
        </w:tc>
        <w:tc>
          <w:tcPr>
            <w:tcW w:w="5064" w:type="dxa"/>
          </w:tcPr>
          <w:p w14:paraId="5EA2FE08" w14:textId="77777777" w:rsidR="00546023" w:rsidRPr="00546023" w:rsidRDefault="00546023" w:rsidP="00BE3A79">
            <w:pPr>
              <w:tabs>
                <w:tab w:val="left" w:pos="540"/>
                <w:tab w:val="left" w:pos="2160"/>
                <w:tab w:val="left" w:pos="7380"/>
                <w:tab w:val="left" w:pos="7560"/>
                <w:tab w:val="left" w:pos="7830"/>
              </w:tabs>
              <w:jc w:val="center"/>
              <w:rPr>
                <w:rFonts w:eastAsia="Calibri" w:cs="Arial"/>
                <w:szCs w:val="20"/>
              </w:rPr>
            </w:pPr>
            <w:r w:rsidRPr="00546023">
              <w:rPr>
                <w:rFonts w:eastAsia="Calibri" w:cs="Arial"/>
                <w:szCs w:val="20"/>
              </w:rPr>
              <w:t>FIXED FEE</w:t>
            </w:r>
          </w:p>
        </w:tc>
        <w:tc>
          <w:tcPr>
            <w:tcW w:w="1710" w:type="dxa"/>
          </w:tcPr>
          <w:p w14:paraId="2DF84F26" w14:textId="77777777" w:rsidR="00546023" w:rsidRPr="00546023" w:rsidRDefault="00546023" w:rsidP="00BE3A79">
            <w:pPr>
              <w:tabs>
                <w:tab w:val="left" w:pos="540"/>
                <w:tab w:val="left" w:pos="2160"/>
                <w:tab w:val="left" w:pos="7380"/>
                <w:tab w:val="left" w:pos="7560"/>
                <w:tab w:val="left" w:pos="7830"/>
              </w:tabs>
              <w:ind w:left="224"/>
              <w:jc w:val="center"/>
              <w:rPr>
                <w:rFonts w:eastAsia="Calibri" w:cs="Arial"/>
                <w:szCs w:val="20"/>
              </w:rPr>
            </w:pPr>
            <w:r w:rsidRPr="00546023">
              <w:rPr>
                <w:rFonts w:eastAsia="Calibri" w:cs="Arial"/>
                <w:szCs w:val="20"/>
              </w:rPr>
              <w:t>JUN 2011</w:t>
            </w:r>
          </w:p>
        </w:tc>
      </w:tr>
      <w:tr w:rsidR="00546023" w:rsidRPr="00546023" w14:paraId="72AA4851" w14:textId="77777777" w:rsidTr="00546023">
        <w:tc>
          <w:tcPr>
            <w:tcW w:w="2226" w:type="dxa"/>
            <w:hideMark/>
          </w:tcPr>
          <w:p w14:paraId="0D31AD17" w14:textId="7E8F1C8D" w:rsidR="00546023" w:rsidRPr="00546023" w:rsidRDefault="00546023" w:rsidP="00BE3A79">
            <w:pPr>
              <w:tabs>
                <w:tab w:val="left" w:pos="540"/>
                <w:tab w:val="left" w:pos="2160"/>
                <w:tab w:val="left" w:pos="7380"/>
                <w:tab w:val="left" w:pos="7560"/>
                <w:tab w:val="left" w:pos="7830"/>
              </w:tabs>
              <w:jc w:val="center"/>
              <w:rPr>
                <w:rFonts w:eastAsia="Calibri" w:cs="Arial"/>
                <w:szCs w:val="20"/>
              </w:rPr>
            </w:pPr>
            <w:r w:rsidRPr="00546023">
              <w:rPr>
                <w:rFonts w:eastAsia="Calibri" w:cs="Arial"/>
                <w:szCs w:val="20"/>
              </w:rPr>
              <w:t>52.217-8</w:t>
            </w:r>
          </w:p>
        </w:tc>
        <w:tc>
          <w:tcPr>
            <w:tcW w:w="5064" w:type="dxa"/>
            <w:hideMark/>
          </w:tcPr>
          <w:p w14:paraId="45CA0799" w14:textId="53474435" w:rsidR="00546023" w:rsidRPr="00546023" w:rsidRDefault="00546023" w:rsidP="00BE3A79">
            <w:pPr>
              <w:tabs>
                <w:tab w:val="left" w:pos="540"/>
                <w:tab w:val="left" w:pos="2160"/>
                <w:tab w:val="left" w:pos="7380"/>
                <w:tab w:val="left" w:pos="7560"/>
                <w:tab w:val="left" w:pos="7830"/>
              </w:tabs>
              <w:jc w:val="center"/>
              <w:rPr>
                <w:rFonts w:eastAsia="Calibri" w:cs="Arial"/>
                <w:szCs w:val="20"/>
              </w:rPr>
            </w:pPr>
            <w:r w:rsidRPr="00546023">
              <w:rPr>
                <w:rFonts w:eastAsia="Calibri" w:cs="Arial"/>
                <w:szCs w:val="20"/>
              </w:rPr>
              <w:t>OPTION TO EXTEND SERVICES</w:t>
            </w:r>
          </w:p>
        </w:tc>
        <w:tc>
          <w:tcPr>
            <w:tcW w:w="1710" w:type="dxa"/>
            <w:hideMark/>
          </w:tcPr>
          <w:p w14:paraId="729253EB" w14:textId="77777777" w:rsidR="00546023" w:rsidRPr="00546023" w:rsidRDefault="00546023" w:rsidP="00BE3A79">
            <w:pPr>
              <w:tabs>
                <w:tab w:val="left" w:pos="540"/>
                <w:tab w:val="left" w:pos="2160"/>
                <w:tab w:val="left" w:pos="7380"/>
                <w:tab w:val="left" w:pos="7560"/>
                <w:tab w:val="left" w:pos="7830"/>
              </w:tabs>
              <w:ind w:left="224"/>
              <w:jc w:val="center"/>
              <w:rPr>
                <w:rFonts w:eastAsia="Calibri" w:cs="Arial"/>
                <w:szCs w:val="20"/>
              </w:rPr>
            </w:pPr>
            <w:r w:rsidRPr="00546023">
              <w:rPr>
                <w:rFonts w:eastAsia="Calibri" w:cs="Arial"/>
                <w:szCs w:val="20"/>
              </w:rPr>
              <w:t>NOV 1999</w:t>
            </w:r>
          </w:p>
        </w:tc>
      </w:tr>
      <w:tr w:rsidR="00546023" w:rsidRPr="00546023" w14:paraId="6B053702" w14:textId="77777777" w:rsidTr="00546023">
        <w:tc>
          <w:tcPr>
            <w:tcW w:w="2226" w:type="dxa"/>
          </w:tcPr>
          <w:p w14:paraId="09A5457D" w14:textId="77777777" w:rsidR="00546023" w:rsidRPr="00546023" w:rsidRDefault="00546023" w:rsidP="00BE3A79">
            <w:pPr>
              <w:jc w:val="center"/>
              <w:rPr>
                <w:rFonts w:eastAsia="Calibri" w:cs="Arial"/>
                <w:szCs w:val="20"/>
              </w:rPr>
            </w:pPr>
            <w:r w:rsidRPr="00546023">
              <w:rPr>
                <w:rFonts w:eastAsia="Calibri" w:cs="Arial"/>
                <w:szCs w:val="20"/>
              </w:rPr>
              <w:t>52.222-1</w:t>
            </w:r>
          </w:p>
        </w:tc>
        <w:tc>
          <w:tcPr>
            <w:tcW w:w="5064" w:type="dxa"/>
          </w:tcPr>
          <w:p w14:paraId="24677BD7" w14:textId="7010902D" w:rsidR="00546023" w:rsidRPr="00546023" w:rsidRDefault="00546023" w:rsidP="00BE3A79">
            <w:pPr>
              <w:jc w:val="center"/>
              <w:rPr>
                <w:rFonts w:eastAsia="Calibri" w:cs="Arial"/>
                <w:szCs w:val="20"/>
              </w:rPr>
            </w:pPr>
            <w:r w:rsidRPr="00546023">
              <w:rPr>
                <w:rFonts w:eastAsia="Calibri" w:cs="Arial"/>
                <w:szCs w:val="20"/>
              </w:rPr>
              <w:t>NOTICE TO THE GOVERNMENT OF LABOR</w:t>
            </w:r>
          </w:p>
        </w:tc>
        <w:tc>
          <w:tcPr>
            <w:tcW w:w="1710" w:type="dxa"/>
          </w:tcPr>
          <w:p w14:paraId="3106C01F" w14:textId="77777777" w:rsidR="00546023" w:rsidRPr="00546023" w:rsidRDefault="00546023" w:rsidP="00BE3A79">
            <w:pPr>
              <w:ind w:left="224"/>
              <w:jc w:val="center"/>
              <w:rPr>
                <w:rFonts w:eastAsia="Calibri" w:cs="Arial"/>
                <w:szCs w:val="20"/>
              </w:rPr>
            </w:pPr>
            <w:r w:rsidRPr="00546023">
              <w:rPr>
                <w:rFonts w:eastAsia="Calibri" w:cs="Arial"/>
                <w:szCs w:val="20"/>
              </w:rPr>
              <w:t>FEB 1997</w:t>
            </w:r>
          </w:p>
        </w:tc>
      </w:tr>
      <w:tr w:rsidR="00546023" w:rsidRPr="00546023" w14:paraId="30656D13" w14:textId="77777777" w:rsidTr="00546023">
        <w:tc>
          <w:tcPr>
            <w:tcW w:w="2226" w:type="dxa"/>
          </w:tcPr>
          <w:p w14:paraId="421C2816" w14:textId="77777777" w:rsidR="00546023" w:rsidRPr="00546023" w:rsidRDefault="00546023" w:rsidP="00BE3A79">
            <w:pPr>
              <w:jc w:val="center"/>
              <w:rPr>
                <w:rFonts w:eastAsia="Calibri" w:cs="Arial"/>
                <w:szCs w:val="20"/>
              </w:rPr>
            </w:pPr>
          </w:p>
        </w:tc>
        <w:tc>
          <w:tcPr>
            <w:tcW w:w="5064" w:type="dxa"/>
          </w:tcPr>
          <w:p w14:paraId="4D3A9E19" w14:textId="77777777" w:rsidR="00546023" w:rsidRPr="00546023" w:rsidRDefault="00546023" w:rsidP="00BE3A79">
            <w:pPr>
              <w:jc w:val="center"/>
              <w:rPr>
                <w:rFonts w:eastAsia="Calibri" w:cs="Arial"/>
                <w:szCs w:val="20"/>
              </w:rPr>
            </w:pPr>
            <w:r w:rsidRPr="00546023">
              <w:rPr>
                <w:rFonts w:eastAsia="Calibri" w:cs="Arial"/>
                <w:szCs w:val="20"/>
              </w:rPr>
              <w:t>DISPUTES</w:t>
            </w:r>
          </w:p>
        </w:tc>
        <w:tc>
          <w:tcPr>
            <w:tcW w:w="1710" w:type="dxa"/>
          </w:tcPr>
          <w:p w14:paraId="5CCFF135" w14:textId="77777777" w:rsidR="00546023" w:rsidRPr="00546023" w:rsidRDefault="00546023" w:rsidP="00BE3A79">
            <w:pPr>
              <w:ind w:left="224"/>
              <w:jc w:val="center"/>
              <w:rPr>
                <w:rFonts w:eastAsia="Calibri" w:cs="Arial"/>
                <w:szCs w:val="20"/>
              </w:rPr>
            </w:pPr>
          </w:p>
        </w:tc>
      </w:tr>
      <w:tr w:rsidR="00546023" w:rsidRPr="00546023" w14:paraId="786E719B" w14:textId="77777777" w:rsidTr="00546023">
        <w:tc>
          <w:tcPr>
            <w:tcW w:w="2226" w:type="dxa"/>
          </w:tcPr>
          <w:p w14:paraId="3E163E2E" w14:textId="77777777" w:rsidR="00546023" w:rsidRPr="00546023" w:rsidRDefault="00546023" w:rsidP="00BE3A79">
            <w:pPr>
              <w:jc w:val="center"/>
              <w:rPr>
                <w:rFonts w:eastAsia="Calibri" w:cs="Arial"/>
                <w:szCs w:val="20"/>
              </w:rPr>
            </w:pPr>
            <w:r w:rsidRPr="00546023">
              <w:rPr>
                <w:rFonts w:eastAsia="Calibri" w:cs="Arial"/>
                <w:szCs w:val="20"/>
              </w:rPr>
              <w:t>52.222-2</w:t>
            </w:r>
          </w:p>
        </w:tc>
        <w:tc>
          <w:tcPr>
            <w:tcW w:w="5064" w:type="dxa"/>
          </w:tcPr>
          <w:p w14:paraId="765C411A" w14:textId="77777777" w:rsidR="00546023" w:rsidRPr="00546023" w:rsidRDefault="00546023" w:rsidP="00BE3A79">
            <w:pPr>
              <w:jc w:val="center"/>
              <w:rPr>
                <w:rFonts w:eastAsia="Calibri" w:cs="Arial"/>
                <w:szCs w:val="20"/>
              </w:rPr>
            </w:pPr>
            <w:r w:rsidRPr="00546023">
              <w:rPr>
                <w:rFonts w:eastAsia="Calibri" w:cs="Arial"/>
                <w:szCs w:val="20"/>
              </w:rPr>
              <w:t>PAYMENT FOR OVERTIME PREMIUMS</w:t>
            </w:r>
          </w:p>
        </w:tc>
        <w:tc>
          <w:tcPr>
            <w:tcW w:w="1710" w:type="dxa"/>
          </w:tcPr>
          <w:p w14:paraId="4C3A6CD8" w14:textId="77777777" w:rsidR="00546023" w:rsidRPr="00546023" w:rsidRDefault="00546023" w:rsidP="00BE3A79">
            <w:pPr>
              <w:ind w:left="224"/>
              <w:jc w:val="center"/>
              <w:rPr>
                <w:rFonts w:eastAsia="Calibri" w:cs="Arial"/>
                <w:szCs w:val="20"/>
              </w:rPr>
            </w:pPr>
            <w:r w:rsidRPr="00546023">
              <w:rPr>
                <w:rFonts w:eastAsia="Calibri" w:cs="Arial"/>
                <w:szCs w:val="20"/>
              </w:rPr>
              <w:t>JUL 1990</w:t>
            </w:r>
          </w:p>
        </w:tc>
      </w:tr>
      <w:tr w:rsidR="00546023" w:rsidRPr="00546023" w14:paraId="0E0EC2EA" w14:textId="77777777" w:rsidTr="00546023">
        <w:tc>
          <w:tcPr>
            <w:tcW w:w="2226" w:type="dxa"/>
            <w:hideMark/>
          </w:tcPr>
          <w:p w14:paraId="40095107" w14:textId="77777777" w:rsidR="00546023" w:rsidRPr="00546023" w:rsidRDefault="00546023" w:rsidP="00BE3A79">
            <w:pPr>
              <w:jc w:val="center"/>
              <w:rPr>
                <w:rFonts w:eastAsia="Calibri" w:cs="Arial"/>
                <w:szCs w:val="20"/>
              </w:rPr>
            </w:pPr>
            <w:r w:rsidRPr="00546023">
              <w:rPr>
                <w:rFonts w:eastAsia="Calibri" w:cs="Arial"/>
                <w:szCs w:val="20"/>
              </w:rPr>
              <w:t>52.222-3</w:t>
            </w:r>
          </w:p>
        </w:tc>
        <w:tc>
          <w:tcPr>
            <w:tcW w:w="5064" w:type="dxa"/>
            <w:hideMark/>
          </w:tcPr>
          <w:p w14:paraId="40764DD6" w14:textId="4677EFE7" w:rsidR="00546023" w:rsidRPr="00546023" w:rsidRDefault="00546023" w:rsidP="00BE3A79">
            <w:pPr>
              <w:jc w:val="center"/>
              <w:rPr>
                <w:rFonts w:eastAsia="Calibri" w:cs="Arial"/>
                <w:szCs w:val="20"/>
              </w:rPr>
            </w:pPr>
            <w:r w:rsidRPr="00546023">
              <w:rPr>
                <w:rFonts w:eastAsia="Calibri" w:cs="Arial"/>
                <w:szCs w:val="20"/>
              </w:rPr>
              <w:t>CONVICT LABOR</w:t>
            </w:r>
          </w:p>
        </w:tc>
        <w:tc>
          <w:tcPr>
            <w:tcW w:w="1710" w:type="dxa"/>
            <w:hideMark/>
          </w:tcPr>
          <w:p w14:paraId="1594F1D9" w14:textId="77777777" w:rsidR="00546023" w:rsidRPr="00546023" w:rsidRDefault="00546023" w:rsidP="00BE3A79">
            <w:pPr>
              <w:ind w:left="224"/>
              <w:jc w:val="center"/>
              <w:rPr>
                <w:rFonts w:eastAsia="Calibri" w:cs="Arial"/>
                <w:szCs w:val="20"/>
              </w:rPr>
            </w:pPr>
            <w:r w:rsidRPr="00546023">
              <w:rPr>
                <w:rFonts w:eastAsia="Calibri" w:cs="Arial"/>
                <w:szCs w:val="20"/>
              </w:rPr>
              <w:t>JUN 2003</w:t>
            </w:r>
          </w:p>
        </w:tc>
      </w:tr>
      <w:tr w:rsidR="00546023" w:rsidRPr="00546023" w14:paraId="710B4162" w14:textId="77777777" w:rsidTr="00546023">
        <w:tc>
          <w:tcPr>
            <w:tcW w:w="2226" w:type="dxa"/>
          </w:tcPr>
          <w:p w14:paraId="67583D82" w14:textId="77777777" w:rsidR="00546023" w:rsidRPr="00546023" w:rsidRDefault="00546023" w:rsidP="00BE3A79">
            <w:pPr>
              <w:jc w:val="center"/>
              <w:rPr>
                <w:rFonts w:eastAsia="Calibri" w:cs="Arial"/>
                <w:szCs w:val="20"/>
              </w:rPr>
            </w:pPr>
            <w:r w:rsidRPr="00546023">
              <w:rPr>
                <w:rFonts w:eastAsia="Calibri" w:cs="Arial"/>
                <w:szCs w:val="20"/>
              </w:rPr>
              <w:t>52.222-4</w:t>
            </w:r>
          </w:p>
        </w:tc>
        <w:tc>
          <w:tcPr>
            <w:tcW w:w="5064" w:type="dxa"/>
          </w:tcPr>
          <w:p w14:paraId="3F3C8E66" w14:textId="77777777" w:rsidR="00546023" w:rsidRPr="00546023" w:rsidRDefault="00546023" w:rsidP="00BE3A79">
            <w:pPr>
              <w:jc w:val="center"/>
              <w:rPr>
                <w:rFonts w:eastAsia="Calibri" w:cs="Arial"/>
                <w:szCs w:val="20"/>
              </w:rPr>
            </w:pPr>
            <w:r w:rsidRPr="00546023">
              <w:rPr>
                <w:rFonts w:eastAsia="Calibri" w:cs="Arial"/>
                <w:szCs w:val="20"/>
              </w:rPr>
              <w:t>CONTRACT WORK HOURS AND SAFETY</w:t>
            </w:r>
          </w:p>
        </w:tc>
        <w:tc>
          <w:tcPr>
            <w:tcW w:w="1710" w:type="dxa"/>
          </w:tcPr>
          <w:p w14:paraId="112FC7A8" w14:textId="77777777" w:rsidR="00546023" w:rsidRPr="00546023" w:rsidRDefault="00546023" w:rsidP="00BE3A79">
            <w:pPr>
              <w:ind w:left="224"/>
              <w:jc w:val="center"/>
              <w:rPr>
                <w:rFonts w:eastAsia="Calibri" w:cs="Arial"/>
                <w:szCs w:val="20"/>
              </w:rPr>
            </w:pPr>
            <w:r w:rsidRPr="00546023">
              <w:rPr>
                <w:rFonts w:eastAsia="Calibri" w:cs="Arial"/>
                <w:szCs w:val="20"/>
              </w:rPr>
              <w:t>MAR 2018</w:t>
            </w:r>
          </w:p>
        </w:tc>
      </w:tr>
      <w:tr w:rsidR="00546023" w:rsidRPr="00546023" w14:paraId="59A9C993" w14:textId="77777777" w:rsidTr="00546023">
        <w:tc>
          <w:tcPr>
            <w:tcW w:w="2226" w:type="dxa"/>
          </w:tcPr>
          <w:p w14:paraId="57D84622" w14:textId="77777777" w:rsidR="00546023" w:rsidRPr="00546023" w:rsidRDefault="00546023" w:rsidP="00BE3A79">
            <w:pPr>
              <w:jc w:val="center"/>
              <w:rPr>
                <w:rFonts w:eastAsia="Calibri" w:cs="Arial"/>
                <w:szCs w:val="20"/>
              </w:rPr>
            </w:pPr>
          </w:p>
        </w:tc>
        <w:tc>
          <w:tcPr>
            <w:tcW w:w="5064" w:type="dxa"/>
          </w:tcPr>
          <w:p w14:paraId="1F077805" w14:textId="77777777" w:rsidR="00546023" w:rsidRPr="00546023" w:rsidRDefault="00546023" w:rsidP="00BE3A79">
            <w:pPr>
              <w:jc w:val="center"/>
              <w:rPr>
                <w:rFonts w:eastAsia="Calibri" w:cs="Arial"/>
                <w:szCs w:val="20"/>
              </w:rPr>
            </w:pPr>
            <w:r w:rsidRPr="00546023">
              <w:rPr>
                <w:rFonts w:eastAsia="Calibri" w:cs="Arial"/>
                <w:szCs w:val="20"/>
              </w:rPr>
              <w:t>STANDARS ACT – OVERTIME COMPENSATION</w:t>
            </w:r>
          </w:p>
        </w:tc>
        <w:tc>
          <w:tcPr>
            <w:tcW w:w="1710" w:type="dxa"/>
          </w:tcPr>
          <w:p w14:paraId="7C942058" w14:textId="77777777" w:rsidR="00546023" w:rsidRPr="00546023" w:rsidRDefault="00546023" w:rsidP="00BE3A79">
            <w:pPr>
              <w:ind w:left="224"/>
              <w:jc w:val="center"/>
              <w:rPr>
                <w:rFonts w:eastAsia="Calibri" w:cs="Arial"/>
                <w:szCs w:val="20"/>
              </w:rPr>
            </w:pPr>
          </w:p>
        </w:tc>
      </w:tr>
      <w:tr w:rsidR="00546023" w:rsidRPr="00546023" w14:paraId="1E3B3E5A" w14:textId="77777777" w:rsidTr="00546023">
        <w:tc>
          <w:tcPr>
            <w:tcW w:w="2226" w:type="dxa"/>
          </w:tcPr>
          <w:p w14:paraId="61A7051C" w14:textId="77777777" w:rsidR="00546023" w:rsidRPr="00546023" w:rsidRDefault="00546023" w:rsidP="00BE3A79">
            <w:pPr>
              <w:tabs>
                <w:tab w:val="left" w:pos="2160"/>
                <w:tab w:val="left" w:pos="7830"/>
                <w:tab w:val="left" w:pos="7920"/>
              </w:tabs>
              <w:jc w:val="center"/>
              <w:rPr>
                <w:rFonts w:eastAsia="Calibri" w:cs="Arial"/>
                <w:szCs w:val="20"/>
              </w:rPr>
            </w:pPr>
            <w:r w:rsidRPr="00546023">
              <w:rPr>
                <w:rFonts w:eastAsia="Calibri" w:cs="Arial"/>
                <w:szCs w:val="20"/>
              </w:rPr>
              <w:t>52.222-21</w:t>
            </w:r>
          </w:p>
        </w:tc>
        <w:tc>
          <w:tcPr>
            <w:tcW w:w="5064" w:type="dxa"/>
            <w:hideMark/>
          </w:tcPr>
          <w:p w14:paraId="5F7BF4E9" w14:textId="023B5DCB" w:rsidR="00546023" w:rsidRPr="00546023" w:rsidRDefault="00546023" w:rsidP="00BE3A79">
            <w:pPr>
              <w:tabs>
                <w:tab w:val="left" w:pos="2160"/>
                <w:tab w:val="left" w:pos="7830"/>
                <w:tab w:val="left" w:pos="7920"/>
              </w:tabs>
              <w:jc w:val="center"/>
              <w:rPr>
                <w:rFonts w:eastAsia="Calibri" w:cs="Arial"/>
                <w:szCs w:val="20"/>
              </w:rPr>
            </w:pPr>
            <w:r w:rsidRPr="00546023">
              <w:rPr>
                <w:rFonts w:eastAsia="Calibri" w:cs="Arial"/>
                <w:szCs w:val="20"/>
              </w:rPr>
              <w:t>PROHIBITIONS OF SEGREGATED FACILITIES</w:t>
            </w:r>
          </w:p>
        </w:tc>
        <w:tc>
          <w:tcPr>
            <w:tcW w:w="1710" w:type="dxa"/>
            <w:hideMark/>
          </w:tcPr>
          <w:p w14:paraId="316F8482" w14:textId="77777777" w:rsidR="00546023" w:rsidRPr="00546023" w:rsidRDefault="00546023" w:rsidP="00BE3A79">
            <w:pPr>
              <w:tabs>
                <w:tab w:val="left" w:pos="2160"/>
                <w:tab w:val="left" w:pos="7830"/>
                <w:tab w:val="left" w:pos="7920"/>
              </w:tabs>
              <w:ind w:left="224"/>
              <w:jc w:val="center"/>
              <w:rPr>
                <w:rFonts w:eastAsia="Calibri" w:cs="Arial"/>
                <w:szCs w:val="20"/>
              </w:rPr>
            </w:pPr>
            <w:r w:rsidRPr="00546023">
              <w:rPr>
                <w:rFonts w:eastAsia="Calibri" w:cs="Arial"/>
                <w:szCs w:val="20"/>
              </w:rPr>
              <w:t>APR 2015</w:t>
            </w:r>
          </w:p>
        </w:tc>
      </w:tr>
      <w:tr w:rsidR="00546023" w:rsidRPr="00546023" w14:paraId="37E87ED0" w14:textId="77777777" w:rsidTr="00546023">
        <w:tc>
          <w:tcPr>
            <w:tcW w:w="2226" w:type="dxa"/>
            <w:hideMark/>
          </w:tcPr>
          <w:p w14:paraId="61D3D557" w14:textId="77777777" w:rsidR="00546023" w:rsidRPr="00546023" w:rsidRDefault="00546023" w:rsidP="00BE3A79">
            <w:pPr>
              <w:tabs>
                <w:tab w:val="left" w:pos="540"/>
                <w:tab w:val="left" w:pos="2160"/>
                <w:tab w:val="left" w:pos="7830"/>
              </w:tabs>
              <w:jc w:val="center"/>
              <w:rPr>
                <w:rFonts w:eastAsia="Calibri" w:cs="Arial"/>
                <w:szCs w:val="20"/>
              </w:rPr>
            </w:pPr>
            <w:r w:rsidRPr="00546023">
              <w:rPr>
                <w:rFonts w:eastAsia="Calibri" w:cs="Arial"/>
                <w:szCs w:val="20"/>
              </w:rPr>
              <w:t>52.222-26</w:t>
            </w:r>
          </w:p>
        </w:tc>
        <w:tc>
          <w:tcPr>
            <w:tcW w:w="5064" w:type="dxa"/>
            <w:hideMark/>
          </w:tcPr>
          <w:p w14:paraId="16AC51DC" w14:textId="77777777" w:rsidR="00546023" w:rsidRPr="00546023" w:rsidRDefault="00546023" w:rsidP="00BE3A79">
            <w:pPr>
              <w:tabs>
                <w:tab w:val="left" w:pos="540"/>
                <w:tab w:val="left" w:pos="2160"/>
                <w:tab w:val="left" w:pos="7830"/>
              </w:tabs>
              <w:jc w:val="center"/>
              <w:rPr>
                <w:rFonts w:eastAsia="Calibri" w:cs="Arial"/>
                <w:szCs w:val="20"/>
              </w:rPr>
            </w:pPr>
            <w:r w:rsidRPr="00546023">
              <w:rPr>
                <w:rFonts w:eastAsia="Calibri" w:cs="Arial"/>
                <w:szCs w:val="20"/>
              </w:rPr>
              <w:t>EQUAL OPPORTUNITY</w:t>
            </w:r>
          </w:p>
        </w:tc>
        <w:tc>
          <w:tcPr>
            <w:tcW w:w="1710" w:type="dxa"/>
            <w:hideMark/>
          </w:tcPr>
          <w:p w14:paraId="6BCD23EF" w14:textId="77777777" w:rsidR="00546023" w:rsidRPr="00546023" w:rsidRDefault="00546023" w:rsidP="00BE3A79">
            <w:pPr>
              <w:tabs>
                <w:tab w:val="left" w:pos="540"/>
                <w:tab w:val="left" w:pos="2160"/>
                <w:tab w:val="left" w:pos="7830"/>
              </w:tabs>
              <w:ind w:left="224"/>
              <w:jc w:val="center"/>
              <w:rPr>
                <w:rFonts w:eastAsia="Calibri" w:cs="Arial"/>
                <w:szCs w:val="20"/>
              </w:rPr>
            </w:pPr>
            <w:r w:rsidRPr="00546023">
              <w:rPr>
                <w:rFonts w:eastAsia="Calibri" w:cs="Arial"/>
                <w:szCs w:val="20"/>
              </w:rPr>
              <w:t>SEP 2016</w:t>
            </w:r>
          </w:p>
        </w:tc>
      </w:tr>
      <w:tr w:rsidR="00546023" w:rsidRPr="00546023" w14:paraId="50FEB307" w14:textId="77777777" w:rsidTr="00546023">
        <w:tc>
          <w:tcPr>
            <w:tcW w:w="2226" w:type="dxa"/>
          </w:tcPr>
          <w:p w14:paraId="6D55B61F" w14:textId="77777777" w:rsidR="00546023" w:rsidRPr="00546023" w:rsidRDefault="00546023" w:rsidP="00BE3A79">
            <w:pPr>
              <w:tabs>
                <w:tab w:val="left" w:pos="540"/>
              </w:tabs>
              <w:jc w:val="center"/>
              <w:rPr>
                <w:rFonts w:eastAsia="Calibri" w:cs="Arial"/>
                <w:szCs w:val="20"/>
              </w:rPr>
            </w:pPr>
            <w:r w:rsidRPr="00546023">
              <w:rPr>
                <w:rFonts w:eastAsia="Calibri" w:cs="Arial"/>
                <w:szCs w:val="20"/>
              </w:rPr>
              <w:t>52.222-29</w:t>
            </w:r>
          </w:p>
        </w:tc>
        <w:tc>
          <w:tcPr>
            <w:tcW w:w="5064" w:type="dxa"/>
          </w:tcPr>
          <w:p w14:paraId="0C38A4D2" w14:textId="77777777" w:rsidR="00546023" w:rsidRPr="00546023" w:rsidRDefault="00546023" w:rsidP="00BE3A79">
            <w:pPr>
              <w:tabs>
                <w:tab w:val="left" w:pos="540"/>
              </w:tabs>
              <w:jc w:val="center"/>
              <w:rPr>
                <w:rFonts w:eastAsia="Calibri" w:cs="Arial"/>
                <w:szCs w:val="20"/>
              </w:rPr>
            </w:pPr>
            <w:r w:rsidRPr="00546023">
              <w:rPr>
                <w:rFonts w:eastAsia="Calibri" w:cs="Arial"/>
                <w:szCs w:val="20"/>
              </w:rPr>
              <w:t>NOTIFICATION OF VISA DENIAL</w:t>
            </w:r>
          </w:p>
        </w:tc>
        <w:tc>
          <w:tcPr>
            <w:tcW w:w="1710" w:type="dxa"/>
          </w:tcPr>
          <w:p w14:paraId="7417D2CB" w14:textId="77777777" w:rsidR="00546023" w:rsidRPr="00546023" w:rsidRDefault="00546023" w:rsidP="00BE3A79">
            <w:pPr>
              <w:tabs>
                <w:tab w:val="left" w:pos="540"/>
              </w:tabs>
              <w:ind w:left="224"/>
              <w:jc w:val="center"/>
              <w:rPr>
                <w:rFonts w:eastAsia="Calibri" w:cs="Arial"/>
                <w:szCs w:val="20"/>
              </w:rPr>
            </w:pPr>
            <w:r w:rsidRPr="00546023">
              <w:rPr>
                <w:rFonts w:eastAsia="Calibri" w:cs="Arial"/>
                <w:szCs w:val="20"/>
              </w:rPr>
              <w:t>APR 2015</w:t>
            </w:r>
          </w:p>
        </w:tc>
      </w:tr>
      <w:tr w:rsidR="00546023" w:rsidRPr="00546023" w14:paraId="38DACFB2" w14:textId="77777777" w:rsidTr="00546023">
        <w:tc>
          <w:tcPr>
            <w:tcW w:w="2226" w:type="dxa"/>
          </w:tcPr>
          <w:p w14:paraId="5626E1FE" w14:textId="77777777" w:rsidR="00546023" w:rsidRPr="00546023" w:rsidRDefault="00546023" w:rsidP="00BE3A79">
            <w:pPr>
              <w:tabs>
                <w:tab w:val="left" w:pos="540"/>
              </w:tabs>
              <w:jc w:val="center"/>
              <w:rPr>
                <w:rFonts w:eastAsia="Calibri" w:cs="Arial"/>
                <w:szCs w:val="20"/>
              </w:rPr>
            </w:pPr>
            <w:r w:rsidRPr="00546023">
              <w:rPr>
                <w:rFonts w:eastAsia="Calibri" w:cs="Arial"/>
                <w:szCs w:val="20"/>
              </w:rPr>
              <w:t>52.222-35</w:t>
            </w:r>
          </w:p>
        </w:tc>
        <w:tc>
          <w:tcPr>
            <w:tcW w:w="5064" w:type="dxa"/>
          </w:tcPr>
          <w:p w14:paraId="2CB8ADEF" w14:textId="77777777" w:rsidR="00546023" w:rsidRPr="00546023" w:rsidRDefault="00546023" w:rsidP="00BE3A79">
            <w:pPr>
              <w:tabs>
                <w:tab w:val="left" w:pos="540"/>
              </w:tabs>
              <w:jc w:val="center"/>
              <w:rPr>
                <w:rFonts w:eastAsia="Calibri" w:cs="Arial"/>
                <w:szCs w:val="20"/>
              </w:rPr>
            </w:pPr>
            <w:r w:rsidRPr="00546023">
              <w:rPr>
                <w:rFonts w:eastAsia="Calibri" w:cs="Arial"/>
                <w:szCs w:val="20"/>
              </w:rPr>
              <w:t>EQUAL OPPORTUNITY FOR VETERANS</w:t>
            </w:r>
          </w:p>
        </w:tc>
        <w:tc>
          <w:tcPr>
            <w:tcW w:w="1710" w:type="dxa"/>
          </w:tcPr>
          <w:p w14:paraId="43F56970" w14:textId="77777777" w:rsidR="00546023" w:rsidRPr="00546023" w:rsidRDefault="00546023" w:rsidP="00BE3A79">
            <w:pPr>
              <w:tabs>
                <w:tab w:val="left" w:pos="540"/>
              </w:tabs>
              <w:ind w:left="224"/>
              <w:jc w:val="center"/>
              <w:rPr>
                <w:rFonts w:eastAsia="Calibri" w:cs="Arial"/>
                <w:szCs w:val="20"/>
              </w:rPr>
            </w:pPr>
            <w:r w:rsidRPr="00546023">
              <w:rPr>
                <w:rFonts w:eastAsia="Calibri" w:cs="Arial"/>
                <w:szCs w:val="20"/>
              </w:rPr>
              <w:t>OCT 2015</w:t>
            </w:r>
          </w:p>
        </w:tc>
      </w:tr>
      <w:tr w:rsidR="00546023" w:rsidRPr="00546023" w14:paraId="40143835" w14:textId="77777777" w:rsidTr="00546023">
        <w:tc>
          <w:tcPr>
            <w:tcW w:w="2226" w:type="dxa"/>
          </w:tcPr>
          <w:p w14:paraId="3D5EA99E" w14:textId="77777777" w:rsidR="00546023" w:rsidRPr="00546023" w:rsidRDefault="00546023" w:rsidP="00BE3A79">
            <w:pPr>
              <w:tabs>
                <w:tab w:val="left" w:pos="540"/>
              </w:tabs>
              <w:jc w:val="center"/>
              <w:rPr>
                <w:rFonts w:eastAsia="Calibri" w:cs="Arial"/>
                <w:szCs w:val="20"/>
              </w:rPr>
            </w:pPr>
            <w:r w:rsidRPr="00546023">
              <w:rPr>
                <w:rFonts w:eastAsia="Calibri" w:cs="Arial"/>
                <w:szCs w:val="20"/>
              </w:rPr>
              <w:t>52.222-36</w:t>
            </w:r>
          </w:p>
        </w:tc>
        <w:tc>
          <w:tcPr>
            <w:tcW w:w="5064" w:type="dxa"/>
          </w:tcPr>
          <w:p w14:paraId="739DF6F3" w14:textId="77777777" w:rsidR="00546023" w:rsidRPr="00546023" w:rsidRDefault="00546023" w:rsidP="00BE3A79">
            <w:pPr>
              <w:tabs>
                <w:tab w:val="left" w:pos="540"/>
              </w:tabs>
              <w:jc w:val="center"/>
              <w:rPr>
                <w:rFonts w:eastAsia="Calibri" w:cs="Arial"/>
                <w:szCs w:val="20"/>
              </w:rPr>
            </w:pPr>
            <w:r w:rsidRPr="00546023">
              <w:rPr>
                <w:rFonts w:eastAsia="Calibri" w:cs="Arial"/>
                <w:szCs w:val="20"/>
              </w:rPr>
              <w:t>EQUAL OPPORTUNITY FOR WORKERS WITH DISABILITIES</w:t>
            </w:r>
          </w:p>
        </w:tc>
        <w:tc>
          <w:tcPr>
            <w:tcW w:w="1710" w:type="dxa"/>
          </w:tcPr>
          <w:p w14:paraId="0E17BF57" w14:textId="77777777" w:rsidR="00546023" w:rsidRPr="00546023" w:rsidRDefault="00546023" w:rsidP="00BE3A79">
            <w:pPr>
              <w:tabs>
                <w:tab w:val="left" w:pos="540"/>
              </w:tabs>
              <w:ind w:left="224"/>
              <w:jc w:val="center"/>
              <w:rPr>
                <w:rFonts w:eastAsia="Calibri" w:cs="Arial"/>
                <w:szCs w:val="20"/>
              </w:rPr>
            </w:pPr>
            <w:r w:rsidRPr="00546023">
              <w:rPr>
                <w:rFonts w:eastAsia="Calibri" w:cs="Arial"/>
                <w:szCs w:val="20"/>
              </w:rPr>
              <w:t>JUL 2014</w:t>
            </w:r>
          </w:p>
        </w:tc>
      </w:tr>
      <w:tr w:rsidR="00546023" w:rsidRPr="00546023" w14:paraId="6519D7A8" w14:textId="77777777" w:rsidTr="00546023">
        <w:tc>
          <w:tcPr>
            <w:tcW w:w="2226" w:type="dxa"/>
          </w:tcPr>
          <w:p w14:paraId="62BD2DA8" w14:textId="77777777" w:rsidR="00546023" w:rsidRPr="00546023" w:rsidRDefault="00546023" w:rsidP="00BE3A79">
            <w:pPr>
              <w:tabs>
                <w:tab w:val="left" w:pos="540"/>
              </w:tabs>
              <w:jc w:val="center"/>
              <w:rPr>
                <w:rFonts w:eastAsia="Calibri" w:cs="Arial"/>
                <w:szCs w:val="20"/>
              </w:rPr>
            </w:pPr>
            <w:r w:rsidRPr="00546023">
              <w:rPr>
                <w:rFonts w:eastAsia="Calibri" w:cs="Arial"/>
                <w:szCs w:val="20"/>
              </w:rPr>
              <w:t>52.222-37</w:t>
            </w:r>
          </w:p>
        </w:tc>
        <w:tc>
          <w:tcPr>
            <w:tcW w:w="5064" w:type="dxa"/>
          </w:tcPr>
          <w:p w14:paraId="0E8D6F29" w14:textId="77777777" w:rsidR="00546023" w:rsidRPr="00546023" w:rsidRDefault="00546023" w:rsidP="00BE3A79">
            <w:pPr>
              <w:tabs>
                <w:tab w:val="left" w:pos="540"/>
              </w:tabs>
              <w:jc w:val="center"/>
              <w:rPr>
                <w:rFonts w:eastAsia="Calibri" w:cs="Arial"/>
                <w:szCs w:val="20"/>
              </w:rPr>
            </w:pPr>
            <w:r w:rsidRPr="00546023">
              <w:rPr>
                <w:rFonts w:eastAsia="Calibri" w:cs="Arial"/>
                <w:szCs w:val="20"/>
              </w:rPr>
              <w:t>EMPLOYMENT REPORTS ON VETERANS</w:t>
            </w:r>
          </w:p>
        </w:tc>
        <w:tc>
          <w:tcPr>
            <w:tcW w:w="1710" w:type="dxa"/>
          </w:tcPr>
          <w:p w14:paraId="62EE254D" w14:textId="77777777" w:rsidR="00546023" w:rsidRPr="00546023" w:rsidRDefault="00546023" w:rsidP="00BE3A79">
            <w:pPr>
              <w:tabs>
                <w:tab w:val="left" w:pos="540"/>
              </w:tabs>
              <w:ind w:left="224"/>
              <w:jc w:val="center"/>
              <w:rPr>
                <w:rFonts w:eastAsia="Calibri" w:cs="Arial"/>
                <w:szCs w:val="20"/>
              </w:rPr>
            </w:pPr>
            <w:r w:rsidRPr="00546023">
              <w:rPr>
                <w:rFonts w:eastAsia="Calibri" w:cs="Arial"/>
                <w:szCs w:val="20"/>
              </w:rPr>
              <w:t>FEB 2016</w:t>
            </w:r>
          </w:p>
        </w:tc>
      </w:tr>
      <w:tr w:rsidR="00546023" w:rsidRPr="00546023" w14:paraId="0CEAB489" w14:textId="77777777" w:rsidTr="00546023">
        <w:tc>
          <w:tcPr>
            <w:tcW w:w="2226" w:type="dxa"/>
            <w:hideMark/>
          </w:tcPr>
          <w:p w14:paraId="2B733C52" w14:textId="77777777" w:rsidR="00546023" w:rsidRPr="00546023" w:rsidRDefault="00546023" w:rsidP="00BE3A79">
            <w:pPr>
              <w:tabs>
                <w:tab w:val="left" w:pos="540"/>
              </w:tabs>
              <w:jc w:val="center"/>
              <w:rPr>
                <w:rFonts w:eastAsia="Calibri" w:cs="Arial"/>
                <w:szCs w:val="20"/>
              </w:rPr>
            </w:pPr>
            <w:r w:rsidRPr="00546023">
              <w:rPr>
                <w:rFonts w:eastAsia="Calibri" w:cs="Arial"/>
                <w:szCs w:val="20"/>
              </w:rPr>
              <w:t>52.222-50</w:t>
            </w:r>
          </w:p>
        </w:tc>
        <w:tc>
          <w:tcPr>
            <w:tcW w:w="5064" w:type="dxa"/>
            <w:hideMark/>
          </w:tcPr>
          <w:p w14:paraId="7EDDEC07" w14:textId="3A89E54D" w:rsidR="00546023" w:rsidRPr="00546023" w:rsidRDefault="00546023" w:rsidP="00BE3A79">
            <w:pPr>
              <w:tabs>
                <w:tab w:val="left" w:pos="540"/>
              </w:tabs>
              <w:jc w:val="center"/>
              <w:rPr>
                <w:rFonts w:eastAsia="Calibri" w:cs="Arial"/>
                <w:szCs w:val="20"/>
              </w:rPr>
            </w:pPr>
            <w:r w:rsidRPr="00546023">
              <w:rPr>
                <w:rFonts w:eastAsia="Calibri" w:cs="Arial"/>
                <w:szCs w:val="20"/>
              </w:rPr>
              <w:t>COMBATING TRAFFICKING IN PERSONS,</w:t>
            </w:r>
          </w:p>
        </w:tc>
        <w:tc>
          <w:tcPr>
            <w:tcW w:w="1710" w:type="dxa"/>
            <w:hideMark/>
          </w:tcPr>
          <w:p w14:paraId="22B4CB5F" w14:textId="77777777" w:rsidR="00546023" w:rsidRPr="00546023" w:rsidRDefault="00546023" w:rsidP="00BE3A79">
            <w:pPr>
              <w:tabs>
                <w:tab w:val="left" w:pos="540"/>
              </w:tabs>
              <w:ind w:left="224"/>
              <w:jc w:val="center"/>
              <w:rPr>
                <w:rFonts w:eastAsia="Calibri" w:cs="Arial"/>
                <w:szCs w:val="20"/>
              </w:rPr>
            </w:pPr>
            <w:r w:rsidRPr="00546023">
              <w:rPr>
                <w:rFonts w:eastAsia="Calibri" w:cs="Arial"/>
                <w:szCs w:val="20"/>
              </w:rPr>
              <w:t>JAN 2019</w:t>
            </w:r>
          </w:p>
        </w:tc>
      </w:tr>
      <w:tr w:rsidR="00546023" w:rsidRPr="00546023" w14:paraId="18F3378F" w14:textId="77777777" w:rsidTr="00546023">
        <w:tc>
          <w:tcPr>
            <w:tcW w:w="2226" w:type="dxa"/>
          </w:tcPr>
          <w:p w14:paraId="231CA804" w14:textId="77777777" w:rsidR="00546023" w:rsidRPr="00546023" w:rsidRDefault="00546023" w:rsidP="00BE3A79">
            <w:pPr>
              <w:tabs>
                <w:tab w:val="left" w:pos="540"/>
                <w:tab w:val="left" w:pos="2160"/>
              </w:tabs>
              <w:jc w:val="center"/>
              <w:rPr>
                <w:rFonts w:eastAsia="Calibri" w:cs="Arial"/>
                <w:szCs w:val="20"/>
              </w:rPr>
            </w:pPr>
            <w:r w:rsidRPr="00546023">
              <w:rPr>
                <w:rFonts w:eastAsia="Calibri" w:cs="Arial"/>
                <w:szCs w:val="20"/>
              </w:rPr>
              <w:t>52.223-5</w:t>
            </w:r>
          </w:p>
        </w:tc>
        <w:tc>
          <w:tcPr>
            <w:tcW w:w="5064" w:type="dxa"/>
          </w:tcPr>
          <w:p w14:paraId="1D66566E" w14:textId="77777777" w:rsidR="00546023" w:rsidRPr="00546023" w:rsidRDefault="00546023" w:rsidP="00BE3A79">
            <w:pPr>
              <w:tabs>
                <w:tab w:val="left" w:pos="540"/>
                <w:tab w:val="left" w:pos="2160"/>
              </w:tabs>
              <w:jc w:val="center"/>
              <w:rPr>
                <w:rFonts w:eastAsia="Calibri" w:cs="Arial"/>
                <w:szCs w:val="20"/>
              </w:rPr>
            </w:pPr>
            <w:r w:rsidRPr="00546023">
              <w:rPr>
                <w:rFonts w:eastAsia="Calibri" w:cs="Arial"/>
                <w:szCs w:val="20"/>
              </w:rPr>
              <w:t>POLLUTION PREVENTION AND RIGHT-TO-KNOW</w:t>
            </w:r>
          </w:p>
        </w:tc>
        <w:tc>
          <w:tcPr>
            <w:tcW w:w="1710" w:type="dxa"/>
          </w:tcPr>
          <w:p w14:paraId="7A0E7D8B" w14:textId="77777777" w:rsidR="00546023" w:rsidRPr="00546023" w:rsidRDefault="00546023" w:rsidP="00BE3A79">
            <w:pPr>
              <w:tabs>
                <w:tab w:val="left" w:pos="540"/>
                <w:tab w:val="left" w:pos="2160"/>
              </w:tabs>
              <w:ind w:left="224"/>
              <w:jc w:val="center"/>
              <w:rPr>
                <w:rFonts w:eastAsia="Calibri" w:cs="Arial"/>
                <w:szCs w:val="20"/>
              </w:rPr>
            </w:pPr>
            <w:r w:rsidRPr="00546023">
              <w:rPr>
                <w:rFonts w:eastAsia="Calibri" w:cs="Arial"/>
                <w:szCs w:val="20"/>
              </w:rPr>
              <w:t>MAY 2011</w:t>
            </w:r>
          </w:p>
        </w:tc>
      </w:tr>
      <w:tr w:rsidR="00546023" w:rsidRPr="00546023" w14:paraId="186406C8" w14:textId="77777777" w:rsidTr="00546023">
        <w:tc>
          <w:tcPr>
            <w:tcW w:w="2226" w:type="dxa"/>
          </w:tcPr>
          <w:p w14:paraId="45A71861" w14:textId="77777777" w:rsidR="00546023" w:rsidRPr="00546023" w:rsidRDefault="00546023" w:rsidP="00BE3A79">
            <w:pPr>
              <w:tabs>
                <w:tab w:val="left" w:pos="540"/>
                <w:tab w:val="left" w:pos="2160"/>
              </w:tabs>
              <w:jc w:val="center"/>
              <w:rPr>
                <w:rFonts w:eastAsia="Calibri" w:cs="Arial"/>
                <w:szCs w:val="20"/>
              </w:rPr>
            </w:pPr>
          </w:p>
        </w:tc>
        <w:tc>
          <w:tcPr>
            <w:tcW w:w="5064" w:type="dxa"/>
          </w:tcPr>
          <w:p w14:paraId="365F1A41" w14:textId="77777777" w:rsidR="00546023" w:rsidRPr="00546023" w:rsidRDefault="00546023" w:rsidP="00BE3A79">
            <w:pPr>
              <w:tabs>
                <w:tab w:val="left" w:pos="540"/>
                <w:tab w:val="left" w:pos="2160"/>
              </w:tabs>
              <w:jc w:val="center"/>
              <w:rPr>
                <w:rFonts w:eastAsia="Calibri" w:cs="Arial"/>
                <w:szCs w:val="20"/>
              </w:rPr>
            </w:pPr>
            <w:r w:rsidRPr="00546023">
              <w:rPr>
                <w:rFonts w:eastAsia="Calibri" w:cs="Arial"/>
                <w:szCs w:val="20"/>
              </w:rPr>
              <w:t>INFORMATION</w:t>
            </w:r>
          </w:p>
        </w:tc>
        <w:tc>
          <w:tcPr>
            <w:tcW w:w="1710" w:type="dxa"/>
          </w:tcPr>
          <w:p w14:paraId="797F015B" w14:textId="77777777" w:rsidR="00546023" w:rsidRPr="00546023" w:rsidRDefault="00546023" w:rsidP="00BE3A79">
            <w:pPr>
              <w:tabs>
                <w:tab w:val="left" w:pos="540"/>
                <w:tab w:val="left" w:pos="2160"/>
              </w:tabs>
              <w:ind w:left="224"/>
              <w:jc w:val="center"/>
              <w:rPr>
                <w:rFonts w:eastAsia="Calibri" w:cs="Arial"/>
                <w:szCs w:val="20"/>
              </w:rPr>
            </w:pPr>
          </w:p>
        </w:tc>
      </w:tr>
      <w:tr w:rsidR="00546023" w:rsidRPr="00546023" w14:paraId="789CAB7F" w14:textId="77777777" w:rsidTr="00546023">
        <w:tc>
          <w:tcPr>
            <w:tcW w:w="2226" w:type="dxa"/>
          </w:tcPr>
          <w:p w14:paraId="5064F0C2" w14:textId="77777777" w:rsidR="00546023" w:rsidRPr="00546023" w:rsidRDefault="00546023" w:rsidP="00BE3A79">
            <w:pPr>
              <w:tabs>
                <w:tab w:val="left" w:pos="540"/>
                <w:tab w:val="left" w:pos="2160"/>
              </w:tabs>
              <w:jc w:val="center"/>
              <w:rPr>
                <w:rFonts w:eastAsia="Calibri" w:cs="Arial"/>
                <w:szCs w:val="20"/>
              </w:rPr>
            </w:pPr>
            <w:r w:rsidRPr="00546023">
              <w:rPr>
                <w:rFonts w:eastAsia="Calibri" w:cs="Arial"/>
                <w:szCs w:val="20"/>
              </w:rPr>
              <w:t>52.223-6</w:t>
            </w:r>
          </w:p>
        </w:tc>
        <w:tc>
          <w:tcPr>
            <w:tcW w:w="5064" w:type="dxa"/>
          </w:tcPr>
          <w:p w14:paraId="4B7534F7" w14:textId="77777777" w:rsidR="00546023" w:rsidRPr="00546023" w:rsidRDefault="00546023" w:rsidP="00BE3A79">
            <w:pPr>
              <w:tabs>
                <w:tab w:val="left" w:pos="540"/>
                <w:tab w:val="left" w:pos="2160"/>
              </w:tabs>
              <w:jc w:val="center"/>
              <w:rPr>
                <w:rFonts w:eastAsia="Calibri" w:cs="Arial"/>
                <w:szCs w:val="20"/>
              </w:rPr>
            </w:pPr>
            <w:r w:rsidRPr="00546023">
              <w:rPr>
                <w:rFonts w:eastAsia="Calibri" w:cs="Arial"/>
                <w:szCs w:val="20"/>
              </w:rPr>
              <w:t>DRUG-FREE WORKPLACE</w:t>
            </w:r>
          </w:p>
        </w:tc>
        <w:tc>
          <w:tcPr>
            <w:tcW w:w="1710" w:type="dxa"/>
          </w:tcPr>
          <w:p w14:paraId="6A7DD68C" w14:textId="77777777" w:rsidR="00546023" w:rsidRPr="00546023" w:rsidRDefault="00546023" w:rsidP="00BE3A79">
            <w:pPr>
              <w:tabs>
                <w:tab w:val="left" w:pos="540"/>
                <w:tab w:val="left" w:pos="2160"/>
              </w:tabs>
              <w:ind w:left="224"/>
              <w:jc w:val="center"/>
              <w:rPr>
                <w:rFonts w:eastAsia="Calibri" w:cs="Arial"/>
                <w:szCs w:val="20"/>
              </w:rPr>
            </w:pPr>
            <w:r w:rsidRPr="00546023">
              <w:rPr>
                <w:rFonts w:eastAsia="Calibri" w:cs="Arial"/>
                <w:szCs w:val="20"/>
              </w:rPr>
              <w:t>MAY 2001</w:t>
            </w:r>
          </w:p>
        </w:tc>
      </w:tr>
      <w:tr w:rsidR="00546023" w:rsidRPr="00546023" w14:paraId="0F4AF8DE" w14:textId="77777777" w:rsidTr="00546023">
        <w:tc>
          <w:tcPr>
            <w:tcW w:w="2226" w:type="dxa"/>
          </w:tcPr>
          <w:p w14:paraId="2D6C23E5" w14:textId="77777777" w:rsidR="00546023" w:rsidRPr="00546023" w:rsidRDefault="00546023" w:rsidP="00BE3A79">
            <w:pPr>
              <w:tabs>
                <w:tab w:val="left" w:pos="540"/>
                <w:tab w:val="left" w:pos="2160"/>
              </w:tabs>
              <w:jc w:val="center"/>
              <w:rPr>
                <w:rFonts w:eastAsia="Calibri" w:cs="Arial"/>
                <w:szCs w:val="20"/>
              </w:rPr>
            </w:pPr>
            <w:r w:rsidRPr="00546023">
              <w:rPr>
                <w:rFonts w:eastAsia="Calibri" w:cs="Arial"/>
                <w:szCs w:val="20"/>
              </w:rPr>
              <w:t>52.223-10</w:t>
            </w:r>
          </w:p>
        </w:tc>
        <w:tc>
          <w:tcPr>
            <w:tcW w:w="5064" w:type="dxa"/>
          </w:tcPr>
          <w:p w14:paraId="28A9CC4E" w14:textId="77777777" w:rsidR="00546023" w:rsidRPr="00546023" w:rsidRDefault="00546023" w:rsidP="00BE3A79">
            <w:pPr>
              <w:tabs>
                <w:tab w:val="left" w:pos="540"/>
                <w:tab w:val="left" w:pos="2160"/>
              </w:tabs>
              <w:jc w:val="center"/>
              <w:rPr>
                <w:rFonts w:eastAsia="Calibri" w:cs="Arial"/>
                <w:szCs w:val="20"/>
              </w:rPr>
            </w:pPr>
            <w:r w:rsidRPr="00546023">
              <w:rPr>
                <w:rFonts w:eastAsia="Calibri" w:cs="Arial"/>
                <w:szCs w:val="20"/>
              </w:rPr>
              <w:t>WASTE REDUCTION PROGRAM</w:t>
            </w:r>
          </w:p>
        </w:tc>
        <w:tc>
          <w:tcPr>
            <w:tcW w:w="1710" w:type="dxa"/>
          </w:tcPr>
          <w:p w14:paraId="150F8416" w14:textId="77777777" w:rsidR="00546023" w:rsidRPr="00546023" w:rsidRDefault="00546023" w:rsidP="00BE3A79">
            <w:pPr>
              <w:tabs>
                <w:tab w:val="left" w:pos="540"/>
                <w:tab w:val="left" w:pos="2160"/>
              </w:tabs>
              <w:ind w:left="224"/>
              <w:jc w:val="center"/>
              <w:rPr>
                <w:rFonts w:eastAsia="Calibri" w:cs="Arial"/>
                <w:szCs w:val="20"/>
              </w:rPr>
            </w:pPr>
            <w:r w:rsidRPr="00546023">
              <w:rPr>
                <w:rFonts w:eastAsia="Calibri" w:cs="Arial"/>
                <w:szCs w:val="20"/>
              </w:rPr>
              <w:t>MAY 2011</w:t>
            </w:r>
          </w:p>
        </w:tc>
      </w:tr>
      <w:tr w:rsidR="00546023" w:rsidRPr="00546023" w14:paraId="0CB6EE3D" w14:textId="77777777" w:rsidTr="00546023">
        <w:tc>
          <w:tcPr>
            <w:tcW w:w="2226" w:type="dxa"/>
          </w:tcPr>
          <w:p w14:paraId="4A3A0AF4" w14:textId="77777777" w:rsidR="00546023" w:rsidRPr="00546023" w:rsidRDefault="00546023" w:rsidP="00BE3A79">
            <w:pPr>
              <w:tabs>
                <w:tab w:val="left" w:pos="540"/>
                <w:tab w:val="left" w:pos="2160"/>
              </w:tabs>
              <w:jc w:val="center"/>
              <w:rPr>
                <w:rFonts w:eastAsia="Calibri" w:cs="Arial"/>
                <w:szCs w:val="20"/>
              </w:rPr>
            </w:pPr>
            <w:r w:rsidRPr="00546023">
              <w:rPr>
                <w:rFonts w:eastAsia="Calibri" w:cs="Arial"/>
                <w:szCs w:val="20"/>
              </w:rPr>
              <w:t>52.223-18</w:t>
            </w:r>
          </w:p>
        </w:tc>
        <w:tc>
          <w:tcPr>
            <w:tcW w:w="5064" w:type="dxa"/>
          </w:tcPr>
          <w:p w14:paraId="2FC31639" w14:textId="77777777" w:rsidR="00546023" w:rsidRPr="00546023" w:rsidRDefault="00546023" w:rsidP="00BE3A79">
            <w:pPr>
              <w:tabs>
                <w:tab w:val="left" w:pos="540"/>
                <w:tab w:val="left" w:pos="2160"/>
              </w:tabs>
              <w:jc w:val="center"/>
              <w:rPr>
                <w:rFonts w:eastAsia="Calibri" w:cs="Arial"/>
                <w:szCs w:val="20"/>
              </w:rPr>
            </w:pPr>
            <w:r w:rsidRPr="00546023">
              <w:rPr>
                <w:rFonts w:eastAsia="Calibri" w:cs="Arial"/>
                <w:szCs w:val="20"/>
              </w:rPr>
              <w:t>ENCOURAGING CONTRACTOR POLICIES OF BAN</w:t>
            </w:r>
          </w:p>
        </w:tc>
        <w:tc>
          <w:tcPr>
            <w:tcW w:w="1710" w:type="dxa"/>
          </w:tcPr>
          <w:p w14:paraId="6A384B8A" w14:textId="77777777" w:rsidR="00546023" w:rsidRPr="00546023" w:rsidRDefault="00546023" w:rsidP="00BE3A79">
            <w:pPr>
              <w:tabs>
                <w:tab w:val="left" w:pos="540"/>
                <w:tab w:val="left" w:pos="2160"/>
              </w:tabs>
              <w:ind w:left="224"/>
              <w:jc w:val="center"/>
              <w:rPr>
                <w:rFonts w:eastAsia="Calibri" w:cs="Arial"/>
                <w:szCs w:val="20"/>
              </w:rPr>
            </w:pPr>
            <w:r w:rsidRPr="00546023">
              <w:rPr>
                <w:rFonts w:eastAsia="Calibri" w:cs="Arial"/>
                <w:szCs w:val="20"/>
              </w:rPr>
              <w:t>AUG 2011</w:t>
            </w:r>
          </w:p>
        </w:tc>
      </w:tr>
      <w:tr w:rsidR="00546023" w:rsidRPr="00546023" w14:paraId="5073C456" w14:textId="77777777" w:rsidTr="00546023">
        <w:tc>
          <w:tcPr>
            <w:tcW w:w="2226" w:type="dxa"/>
          </w:tcPr>
          <w:p w14:paraId="60DE4C5C" w14:textId="77777777" w:rsidR="00546023" w:rsidRPr="00546023" w:rsidRDefault="00546023" w:rsidP="00BE3A79">
            <w:pPr>
              <w:tabs>
                <w:tab w:val="left" w:pos="540"/>
                <w:tab w:val="left" w:pos="2160"/>
              </w:tabs>
              <w:jc w:val="center"/>
              <w:rPr>
                <w:rFonts w:eastAsia="Calibri" w:cs="Arial"/>
                <w:szCs w:val="20"/>
              </w:rPr>
            </w:pPr>
          </w:p>
        </w:tc>
        <w:tc>
          <w:tcPr>
            <w:tcW w:w="5064" w:type="dxa"/>
          </w:tcPr>
          <w:p w14:paraId="4B245A16" w14:textId="77777777" w:rsidR="00546023" w:rsidRPr="00546023" w:rsidRDefault="00546023" w:rsidP="00BE3A79">
            <w:pPr>
              <w:tabs>
                <w:tab w:val="left" w:pos="540"/>
                <w:tab w:val="left" w:pos="2160"/>
              </w:tabs>
              <w:jc w:val="center"/>
              <w:rPr>
                <w:rFonts w:eastAsia="Calibri" w:cs="Arial"/>
                <w:szCs w:val="20"/>
              </w:rPr>
            </w:pPr>
            <w:r w:rsidRPr="00546023">
              <w:rPr>
                <w:rFonts w:eastAsia="Calibri" w:cs="Arial"/>
                <w:szCs w:val="20"/>
              </w:rPr>
              <w:t>TEXT MESSAGING WHILE DRIVING</w:t>
            </w:r>
          </w:p>
        </w:tc>
        <w:tc>
          <w:tcPr>
            <w:tcW w:w="1710" w:type="dxa"/>
          </w:tcPr>
          <w:p w14:paraId="4CA0D0B6" w14:textId="77777777" w:rsidR="00546023" w:rsidRPr="00546023" w:rsidRDefault="00546023" w:rsidP="00BE3A79">
            <w:pPr>
              <w:tabs>
                <w:tab w:val="left" w:pos="540"/>
                <w:tab w:val="left" w:pos="2160"/>
              </w:tabs>
              <w:ind w:left="224"/>
              <w:jc w:val="center"/>
              <w:rPr>
                <w:rFonts w:eastAsia="Calibri" w:cs="Arial"/>
                <w:szCs w:val="20"/>
              </w:rPr>
            </w:pPr>
          </w:p>
        </w:tc>
      </w:tr>
      <w:tr w:rsidR="00546023" w:rsidRPr="00546023" w14:paraId="56975D15" w14:textId="77777777" w:rsidTr="00546023">
        <w:tc>
          <w:tcPr>
            <w:tcW w:w="2226" w:type="dxa"/>
          </w:tcPr>
          <w:p w14:paraId="043FF881" w14:textId="77777777" w:rsidR="00546023" w:rsidRPr="00546023" w:rsidRDefault="00546023" w:rsidP="00BE3A79">
            <w:pPr>
              <w:tabs>
                <w:tab w:val="left" w:pos="540"/>
                <w:tab w:val="left" w:pos="2160"/>
              </w:tabs>
              <w:jc w:val="center"/>
              <w:rPr>
                <w:rFonts w:eastAsia="Calibri" w:cs="Arial"/>
                <w:szCs w:val="20"/>
              </w:rPr>
            </w:pPr>
            <w:r w:rsidRPr="00546023">
              <w:rPr>
                <w:rFonts w:eastAsia="Calibri" w:cs="Arial"/>
                <w:szCs w:val="20"/>
              </w:rPr>
              <w:t>52.224-1</w:t>
            </w:r>
          </w:p>
        </w:tc>
        <w:tc>
          <w:tcPr>
            <w:tcW w:w="5064" w:type="dxa"/>
          </w:tcPr>
          <w:p w14:paraId="252D1780" w14:textId="77777777" w:rsidR="00546023" w:rsidRPr="00546023" w:rsidRDefault="00546023" w:rsidP="00BE3A79">
            <w:pPr>
              <w:tabs>
                <w:tab w:val="left" w:pos="540"/>
                <w:tab w:val="left" w:pos="2160"/>
              </w:tabs>
              <w:jc w:val="center"/>
              <w:rPr>
                <w:rFonts w:eastAsia="Calibri" w:cs="Arial"/>
                <w:szCs w:val="20"/>
              </w:rPr>
            </w:pPr>
            <w:r w:rsidRPr="00546023">
              <w:rPr>
                <w:rFonts w:eastAsia="Calibri" w:cs="Arial"/>
                <w:szCs w:val="20"/>
              </w:rPr>
              <w:t>PRIVACY ACT NOTIFICATION</w:t>
            </w:r>
          </w:p>
        </w:tc>
        <w:tc>
          <w:tcPr>
            <w:tcW w:w="1710" w:type="dxa"/>
          </w:tcPr>
          <w:p w14:paraId="4DEB4A8A" w14:textId="77777777" w:rsidR="00546023" w:rsidRPr="00546023" w:rsidRDefault="00546023" w:rsidP="00BE3A79">
            <w:pPr>
              <w:tabs>
                <w:tab w:val="left" w:pos="540"/>
                <w:tab w:val="left" w:pos="2160"/>
              </w:tabs>
              <w:ind w:left="224"/>
              <w:jc w:val="center"/>
              <w:rPr>
                <w:rFonts w:eastAsia="Calibri" w:cs="Arial"/>
                <w:szCs w:val="20"/>
              </w:rPr>
            </w:pPr>
            <w:r w:rsidRPr="00546023">
              <w:rPr>
                <w:rFonts w:eastAsia="Calibri" w:cs="Arial"/>
                <w:szCs w:val="20"/>
              </w:rPr>
              <w:t>APR 1984</w:t>
            </w:r>
          </w:p>
        </w:tc>
      </w:tr>
      <w:tr w:rsidR="00546023" w:rsidRPr="00546023" w14:paraId="5D244E84" w14:textId="77777777" w:rsidTr="00546023">
        <w:tc>
          <w:tcPr>
            <w:tcW w:w="2226" w:type="dxa"/>
          </w:tcPr>
          <w:p w14:paraId="07DADD60" w14:textId="77777777" w:rsidR="00546023" w:rsidRPr="00546023" w:rsidRDefault="00546023" w:rsidP="00BE3A79">
            <w:pPr>
              <w:tabs>
                <w:tab w:val="left" w:pos="540"/>
                <w:tab w:val="left" w:pos="2160"/>
              </w:tabs>
              <w:jc w:val="center"/>
              <w:rPr>
                <w:rFonts w:eastAsia="Calibri" w:cs="Arial"/>
                <w:szCs w:val="20"/>
              </w:rPr>
            </w:pPr>
            <w:r w:rsidRPr="00546023">
              <w:rPr>
                <w:rFonts w:eastAsia="Calibri" w:cs="Arial"/>
                <w:szCs w:val="20"/>
              </w:rPr>
              <w:t>52.224-2</w:t>
            </w:r>
          </w:p>
        </w:tc>
        <w:tc>
          <w:tcPr>
            <w:tcW w:w="5064" w:type="dxa"/>
          </w:tcPr>
          <w:p w14:paraId="726B712E" w14:textId="77777777" w:rsidR="00546023" w:rsidRPr="00546023" w:rsidRDefault="00546023" w:rsidP="00BE3A79">
            <w:pPr>
              <w:tabs>
                <w:tab w:val="left" w:pos="540"/>
                <w:tab w:val="left" w:pos="2160"/>
              </w:tabs>
              <w:jc w:val="center"/>
              <w:rPr>
                <w:rFonts w:eastAsia="Calibri" w:cs="Arial"/>
                <w:szCs w:val="20"/>
              </w:rPr>
            </w:pPr>
            <w:r w:rsidRPr="00546023">
              <w:rPr>
                <w:rFonts w:eastAsia="Calibri" w:cs="Arial"/>
                <w:szCs w:val="20"/>
              </w:rPr>
              <w:t>PRIVACY ACT</w:t>
            </w:r>
          </w:p>
        </w:tc>
        <w:tc>
          <w:tcPr>
            <w:tcW w:w="1710" w:type="dxa"/>
          </w:tcPr>
          <w:p w14:paraId="1EE1F297" w14:textId="77777777" w:rsidR="00546023" w:rsidRPr="00546023" w:rsidRDefault="00546023" w:rsidP="00BE3A79">
            <w:pPr>
              <w:tabs>
                <w:tab w:val="left" w:pos="540"/>
                <w:tab w:val="left" w:pos="2160"/>
              </w:tabs>
              <w:ind w:left="224"/>
              <w:jc w:val="center"/>
              <w:rPr>
                <w:rFonts w:eastAsia="Calibri" w:cs="Arial"/>
                <w:szCs w:val="20"/>
              </w:rPr>
            </w:pPr>
            <w:r w:rsidRPr="00546023">
              <w:rPr>
                <w:rFonts w:eastAsia="Calibri" w:cs="Arial"/>
                <w:szCs w:val="20"/>
              </w:rPr>
              <w:t>APR 1984</w:t>
            </w:r>
          </w:p>
        </w:tc>
      </w:tr>
      <w:tr w:rsidR="00546023" w:rsidRPr="00546023" w14:paraId="44D51CCC" w14:textId="77777777" w:rsidTr="00546023">
        <w:tc>
          <w:tcPr>
            <w:tcW w:w="2226" w:type="dxa"/>
          </w:tcPr>
          <w:p w14:paraId="54E4F89E" w14:textId="77777777" w:rsidR="00546023" w:rsidRPr="00546023" w:rsidRDefault="00546023" w:rsidP="00BE3A79">
            <w:pPr>
              <w:tabs>
                <w:tab w:val="left" w:pos="540"/>
                <w:tab w:val="left" w:pos="2160"/>
              </w:tabs>
              <w:jc w:val="center"/>
              <w:rPr>
                <w:rFonts w:eastAsia="Calibri" w:cs="Arial"/>
                <w:szCs w:val="20"/>
              </w:rPr>
            </w:pPr>
            <w:r w:rsidRPr="00546023">
              <w:rPr>
                <w:rFonts w:eastAsia="Calibri" w:cs="Arial"/>
                <w:szCs w:val="20"/>
              </w:rPr>
              <w:t>52.225-1</w:t>
            </w:r>
          </w:p>
        </w:tc>
        <w:tc>
          <w:tcPr>
            <w:tcW w:w="5064" w:type="dxa"/>
          </w:tcPr>
          <w:p w14:paraId="6F2296FE" w14:textId="77777777" w:rsidR="00546023" w:rsidRPr="00546023" w:rsidRDefault="00546023" w:rsidP="00BE3A79">
            <w:pPr>
              <w:tabs>
                <w:tab w:val="left" w:pos="540"/>
                <w:tab w:val="left" w:pos="2160"/>
              </w:tabs>
              <w:jc w:val="center"/>
              <w:rPr>
                <w:rFonts w:eastAsia="Calibri" w:cs="Arial"/>
                <w:szCs w:val="20"/>
              </w:rPr>
            </w:pPr>
            <w:r w:rsidRPr="00546023">
              <w:rPr>
                <w:rFonts w:eastAsia="Calibri" w:cs="Arial"/>
                <w:szCs w:val="20"/>
              </w:rPr>
              <w:t>BUY AMERICAN ACT-SUPPLIES</w:t>
            </w:r>
          </w:p>
        </w:tc>
        <w:tc>
          <w:tcPr>
            <w:tcW w:w="1710" w:type="dxa"/>
          </w:tcPr>
          <w:p w14:paraId="1D07870F" w14:textId="77777777" w:rsidR="00546023" w:rsidRPr="00546023" w:rsidRDefault="00546023" w:rsidP="00BE3A79">
            <w:pPr>
              <w:tabs>
                <w:tab w:val="left" w:pos="540"/>
                <w:tab w:val="left" w:pos="2160"/>
              </w:tabs>
              <w:ind w:left="224"/>
              <w:jc w:val="center"/>
              <w:rPr>
                <w:rFonts w:eastAsia="Calibri" w:cs="Arial"/>
                <w:szCs w:val="20"/>
              </w:rPr>
            </w:pPr>
            <w:r w:rsidRPr="00546023">
              <w:rPr>
                <w:rFonts w:eastAsia="Calibri" w:cs="Arial"/>
                <w:szCs w:val="20"/>
              </w:rPr>
              <w:t>MAY 2014</w:t>
            </w:r>
          </w:p>
        </w:tc>
      </w:tr>
      <w:tr w:rsidR="00546023" w:rsidRPr="00546023" w14:paraId="1B5C9437" w14:textId="77777777" w:rsidTr="00546023">
        <w:tc>
          <w:tcPr>
            <w:tcW w:w="2226" w:type="dxa"/>
            <w:hideMark/>
          </w:tcPr>
          <w:p w14:paraId="3EBE897D" w14:textId="77777777" w:rsidR="00546023" w:rsidRPr="00546023" w:rsidRDefault="00546023" w:rsidP="00BE3A79">
            <w:pPr>
              <w:tabs>
                <w:tab w:val="left" w:pos="540"/>
                <w:tab w:val="left" w:pos="2160"/>
              </w:tabs>
              <w:jc w:val="center"/>
              <w:rPr>
                <w:rFonts w:eastAsia="Calibri" w:cs="Arial"/>
                <w:szCs w:val="20"/>
              </w:rPr>
            </w:pPr>
            <w:r w:rsidRPr="00546023">
              <w:rPr>
                <w:rFonts w:eastAsia="Calibri" w:cs="Arial"/>
                <w:szCs w:val="20"/>
              </w:rPr>
              <w:t>52.225-13</w:t>
            </w:r>
          </w:p>
        </w:tc>
        <w:tc>
          <w:tcPr>
            <w:tcW w:w="5064" w:type="dxa"/>
            <w:hideMark/>
          </w:tcPr>
          <w:p w14:paraId="2EAD4FE9" w14:textId="572E896D" w:rsidR="00546023" w:rsidRPr="00546023" w:rsidRDefault="00546023" w:rsidP="00BE3A79">
            <w:pPr>
              <w:tabs>
                <w:tab w:val="left" w:pos="540"/>
                <w:tab w:val="left" w:pos="2160"/>
              </w:tabs>
              <w:jc w:val="center"/>
              <w:rPr>
                <w:rFonts w:eastAsia="Calibri" w:cs="Arial"/>
                <w:szCs w:val="20"/>
              </w:rPr>
            </w:pPr>
            <w:r w:rsidRPr="00546023">
              <w:rPr>
                <w:rFonts w:eastAsia="Calibri" w:cs="Arial"/>
                <w:szCs w:val="20"/>
              </w:rPr>
              <w:t>RESTRICTIONS ON CERTAIN FOREIGN PURCHASES</w:t>
            </w:r>
          </w:p>
        </w:tc>
        <w:tc>
          <w:tcPr>
            <w:tcW w:w="1710" w:type="dxa"/>
            <w:hideMark/>
          </w:tcPr>
          <w:p w14:paraId="49DF6CC5" w14:textId="77777777" w:rsidR="00546023" w:rsidRPr="00546023" w:rsidRDefault="00546023" w:rsidP="00BE3A79">
            <w:pPr>
              <w:tabs>
                <w:tab w:val="left" w:pos="540"/>
                <w:tab w:val="left" w:pos="2160"/>
              </w:tabs>
              <w:ind w:left="224"/>
              <w:jc w:val="center"/>
              <w:rPr>
                <w:rFonts w:eastAsia="Calibri" w:cs="Arial"/>
                <w:szCs w:val="20"/>
              </w:rPr>
            </w:pPr>
            <w:r w:rsidRPr="00546023">
              <w:rPr>
                <w:rFonts w:eastAsia="Calibri" w:cs="Arial"/>
                <w:szCs w:val="20"/>
              </w:rPr>
              <w:t>JUN 2008</w:t>
            </w:r>
          </w:p>
        </w:tc>
      </w:tr>
      <w:tr w:rsidR="00546023" w:rsidRPr="00546023" w14:paraId="1E25432F" w14:textId="77777777" w:rsidTr="00546023">
        <w:tc>
          <w:tcPr>
            <w:tcW w:w="2226" w:type="dxa"/>
          </w:tcPr>
          <w:p w14:paraId="49AEC2DE" w14:textId="77777777" w:rsidR="00546023" w:rsidRPr="00546023" w:rsidRDefault="00546023" w:rsidP="00BE3A79">
            <w:pPr>
              <w:tabs>
                <w:tab w:val="left" w:pos="540"/>
                <w:tab w:val="left" w:pos="2160"/>
                <w:tab w:val="left" w:pos="7830"/>
              </w:tabs>
              <w:jc w:val="center"/>
              <w:rPr>
                <w:rFonts w:eastAsia="Calibri" w:cs="Arial"/>
                <w:szCs w:val="20"/>
              </w:rPr>
            </w:pPr>
            <w:r w:rsidRPr="00546023">
              <w:rPr>
                <w:rFonts w:eastAsia="Calibri" w:cs="Arial"/>
                <w:szCs w:val="20"/>
              </w:rPr>
              <w:t>52.225-14</w:t>
            </w:r>
          </w:p>
        </w:tc>
        <w:tc>
          <w:tcPr>
            <w:tcW w:w="5064" w:type="dxa"/>
          </w:tcPr>
          <w:p w14:paraId="5076A407" w14:textId="77777777" w:rsidR="00546023" w:rsidRPr="00546023" w:rsidRDefault="00546023" w:rsidP="00BE3A79">
            <w:pPr>
              <w:tabs>
                <w:tab w:val="left" w:pos="540"/>
                <w:tab w:val="left" w:pos="2160"/>
                <w:tab w:val="left" w:pos="7830"/>
              </w:tabs>
              <w:jc w:val="center"/>
              <w:rPr>
                <w:rFonts w:eastAsia="Calibri" w:cs="Arial"/>
                <w:szCs w:val="20"/>
              </w:rPr>
            </w:pPr>
            <w:r w:rsidRPr="00546023">
              <w:rPr>
                <w:rFonts w:eastAsia="Calibri" w:cs="Arial"/>
                <w:szCs w:val="20"/>
              </w:rPr>
              <w:t>INCONSISTENCY BETWEEN ENGLISH VERSION AND TRANSLATION OF CONTRACT</w:t>
            </w:r>
          </w:p>
        </w:tc>
        <w:tc>
          <w:tcPr>
            <w:tcW w:w="1710" w:type="dxa"/>
          </w:tcPr>
          <w:p w14:paraId="727F712A" w14:textId="77777777" w:rsidR="00546023" w:rsidRPr="00546023" w:rsidRDefault="00546023" w:rsidP="00BE3A79">
            <w:pPr>
              <w:tabs>
                <w:tab w:val="left" w:pos="540"/>
                <w:tab w:val="left" w:pos="2160"/>
                <w:tab w:val="left" w:pos="7830"/>
              </w:tabs>
              <w:ind w:left="252"/>
              <w:jc w:val="center"/>
              <w:rPr>
                <w:rFonts w:eastAsia="Calibri" w:cs="Arial"/>
                <w:szCs w:val="20"/>
              </w:rPr>
            </w:pPr>
            <w:r w:rsidRPr="00546023">
              <w:rPr>
                <w:rFonts w:eastAsia="Calibri" w:cs="Arial"/>
                <w:szCs w:val="20"/>
              </w:rPr>
              <w:t>FEB 2000</w:t>
            </w:r>
          </w:p>
        </w:tc>
      </w:tr>
      <w:tr w:rsidR="00546023" w:rsidRPr="00546023" w14:paraId="46066471" w14:textId="77777777" w:rsidTr="00546023">
        <w:tc>
          <w:tcPr>
            <w:tcW w:w="2226" w:type="dxa"/>
          </w:tcPr>
          <w:p w14:paraId="168F1D58" w14:textId="77777777" w:rsidR="00546023" w:rsidRPr="00546023" w:rsidRDefault="00546023" w:rsidP="00BE3A79">
            <w:pPr>
              <w:tabs>
                <w:tab w:val="left" w:pos="540"/>
                <w:tab w:val="left" w:pos="2160"/>
                <w:tab w:val="left" w:pos="7830"/>
              </w:tabs>
              <w:jc w:val="center"/>
              <w:rPr>
                <w:rFonts w:eastAsia="Calibri" w:cs="Arial"/>
                <w:szCs w:val="20"/>
              </w:rPr>
            </w:pPr>
            <w:r w:rsidRPr="00546023">
              <w:rPr>
                <w:rFonts w:eastAsia="Calibri" w:cs="Arial"/>
                <w:szCs w:val="20"/>
              </w:rPr>
              <w:t>52.227-2</w:t>
            </w:r>
          </w:p>
        </w:tc>
        <w:tc>
          <w:tcPr>
            <w:tcW w:w="5064" w:type="dxa"/>
          </w:tcPr>
          <w:p w14:paraId="0B658673" w14:textId="77777777" w:rsidR="00546023" w:rsidRPr="00546023" w:rsidRDefault="00546023" w:rsidP="00BE3A79">
            <w:pPr>
              <w:tabs>
                <w:tab w:val="left" w:pos="540"/>
                <w:tab w:val="left" w:pos="2160"/>
                <w:tab w:val="left" w:pos="7830"/>
              </w:tabs>
              <w:jc w:val="center"/>
              <w:rPr>
                <w:rFonts w:eastAsia="Calibri" w:cs="Arial"/>
                <w:szCs w:val="20"/>
              </w:rPr>
            </w:pPr>
            <w:r w:rsidRPr="00546023">
              <w:rPr>
                <w:rFonts w:eastAsia="Calibri" w:cs="Arial"/>
                <w:szCs w:val="20"/>
              </w:rPr>
              <w:t>NOTICE AND ASSISTANCE REGARDING PATENT</w:t>
            </w:r>
          </w:p>
        </w:tc>
        <w:tc>
          <w:tcPr>
            <w:tcW w:w="1710" w:type="dxa"/>
          </w:tcPr>
          <w:p w14:paraId="50E39636" w14:textId="2F5AEBE5" w:rsidR="00546023" w:rsidRPr="00546023" w:rsidRDefault="00546023" w:rsidP="00BE3A79">
            <w:pPr>
              <w:tabs>
                <w:tab w:val="left" w:pos="540"/>
                <w:tab w:val="left" w:pos="2160"/>
                <w:tab w:val="left" w:pos="7830"/>
              </w:tabs>
              <w:jc w:val="center"/>
              <w:rPr>
                <w:rFonts w:eastAsia="Calibri" w:cs="Arial"/>
                <w:szCs w:val="20"/>
              </w:rPr>
            </w:pPr>
            <w:r w:rsidRPr="00546023">
              <w:rPr>
                <w:rFonts w:eastAsia="Calibri" w:cs="Arial"/>
                <w:szCs w:val="20"/>
              </w:rPr>
              <w:t>DEC 2007</w:t>
            </w:r>
          </w:p>
        </w:tc>
      </w:tr>
      <w:tr w:rsidR="00546023" w:rsidRPr="00546023" w14:paraId="3531B4FA" w14:textId="77777777" w:rsidTr="00546023">
        <w:tc>
          <w:tcPr>
            <w:tcW w:w="2226" w:type="dxa"/>
          </w:tcPr>
          <w:p w14:paraId="7E48202F" w14:textId="77777777" w:rsidR="00546023" w:rsidRPr="00546023" w:rsidRDefault="00546023" w:rsidP="00BE3A79">
            <w:pPr>
              <w:tabs>
                <w:tab w:val="left" w:pos="540"/>
                <w:tab w:val="left" w:pos="2160"/>
                <w:tab w:val="left" w:pos="7830"/>
              </w:tabs>
              <w:jc w:val="center"/>
              <w:rPr>
                <w:rFonts w:eastAsia="Calibri" w:cs="Arial"/>
                <w:szCs w:val="20"/>
              </w:rPr>
            </w:pPr>
          </w:p>
        </w:tc>
        <w:tc>
          <w:tcPr>
            <w:tcW w:w="5064" w:type="dxa"/>
          </w:tcPr>
          <w:p w14:paraId="3007A2D0" w14:textId="77777777" w:rsidR="00546023" w:rsidRPr="00546023" w:rsidRDefault="00546023" w:rsidP="00BE3A79">
            <w:pPr>
              <w:tabs>
                <w:tab w:val="left" w:pos="540"/>
                <w:tab w:val="left" w:pos="2160"/>
                <w:tab w:val="left" w:pos="7830"/>
              </w:tabs>
              <w:jc w:val="center"/>
              <w:rPr>
                <w:rFonts w:eastAsia="Calibri" w:cs="Arial"/>
                <w:szCs w:val="20"/>
              </w:rPr>
            </w:pPr>
            <w:r w:rsidRPr="00546023">
              <w:rPr>
                <w:rFonts w:eastAsia="Calibri" w:cs="Arial"/>
                <w:szCs w:val="20"/>
              </w:rPr>
              <w:t>AND COPYRIGHT INFRINGEMENT</w:t>
            </w:r>
          </w:p>
        </w:tc>
        <w:tc>
          <w:tcPr>
            <w:tcW w:w="1710" w:type="dxa"/>
          </w:tcPr>
          <w:p w14:paraId="2FFDC314" w14:textId="77777777" w:rsidR="00546023" w:rsidRPr="00546023" w:rsidRDefault="00546023" w:rsidP="00BE3A79">
            <w:pPr>
              <w:tabs>
                <w:tab w:val="left" w:pos="540"/>
                <w:tab w:val="left" w:pos="2160"/>
                <w:tab w:val="left" w:pos="7830"/>
              </w:tabs>
              <w:jc w:val="center"/>
              <w:rPr>
                <w:rFonts w:eastAsia="Calibri" w:cs="Arial"/>
                <w:szCs w:val="20"/>
              </w:rPr>
            </w:pPr>
          </w:p>
        </w:tc>
      </w:tr>
      <w:tr w:rsidR="00546023" w:rsidRPr="00546023" w14:paraId="5376A0BA" w14:textId="77777777" w:rsidTr="00546023">
        <w:tc>
          <w:tcPr>
            <w:tcW w:w="2226" w:type="dxa"/>
            <w:hideMark/>
          </w:tcPr>
          <w:p w14:paraId="4EF8A513" w14:textId="77777777" w:rsidR="00546023" w:rsidRPr="00546023" w:rsidRDefault="00546023" w:rsidP="00BE3A79">
            <w:pPr>
              <w:tabs>
                <w:tab w:val="left" w:pos="540"/>
                <w:tab w:val="left" w:pos="2160"/>
                <w:tab w:val="left" w:pos="7830"/>
              </w:tabs>
              <w:jc w:val="center"/>
              <w:rPr>
                <w:rFonts w:eastAsia="Calibri" w:cs="Arial"/>
                <w:szCs w:val="20"/>
              </w:rPr>
            </w:pPr>
            <w:r w:rsidRPr="00546023">
              <w:rPr>
                <w:rFonts w:eastAsia="Calibri" w:cs="Arial"/>
                <w:szCs w:val="20"/>
              </w:rPr>
              <w:t>52.227-14</w:t>
            </w:r>
          </w:p>
        </w:tc>
        <w:tc>
          <w:tcPr>
            <w:tcW w:w="5064" w:type="dxa"/>
            <w:hideMark/>
          </w:tcPr>
          <w:p w14:paraId="33E1A3F8" w14:textId="4E188D1A" w:rsidR="00546023" w:rsidRPr="00546023" w:rsidRDefault="00546023" w:rsidP="00BE3A79">
            <w:pPr>
              <w:tabs>
                <w:tab w:val="left" w:pos="540"/>
                <w:tab w:val="left" w:pos="2160"/>
                <w:tab w:val="left" w:pos="7830"/>
              </w:tabs>
              <w:jc w:val="center"/>
              <w:rPr>
                <w:rFonts w:eastAsia="Calibri" w:cs="Arial"/>
                <w:szCs w:val="20"/>
              </w:rPr>
            </w:pPr>
            <w:r w:rsidRPr="00546023">
              <w:rPr>
                <w:rFonts w:eastAsia="Calibri" w:cs="Arial"/>
                <w:szCs w:val="20"/>
              </w:rPr>
              <w:t>RIGHTS IN DATA - GENERAL</w:t>
            </w:r>
          </w:p>
        </w:tc>
        <w:tc>
          <w:tcPr>
            <w:tcW w:w="1710" w:type="dxa"/>
            <w:hideMark/>
          </w:tcPr>
          <w:p w14:paraId="725C214E" w14:textId="1EEA0147" w:rsidR="00546023" w:rsidRPr="00546023" w:rsidRDefault="00546023" w:rsidP="00BE3A79">
            <w:pPr>
              <w:tabs>
                <w:tab w:val="left" w:pos="540"/>
                <w:tab w:val="left" w:pos="2160"/>
                <w:tab w:val="left" w:pos="7830"/>
              </w:tabs>
              <w:jc w:val="center"/>
              <w:rPr>
                <w:rFonts w:eastAsia="Calibri" w:cs="Arial"/>
                <w:szCs w:val="20"/>
              </w:rPr>
            </w:pPr>
            <w:r w:rsidRPr="00546023">
              <w:rPr>
                <w:rFonts w:eastAsia="Calibri" w:cs="Arial"/>
                <w:szCs w:val="20"/>
              </w:rPr>
              <w:t>MAY 2014</w:t>
            </w:r>
          </w:p>
        </w:tc>
      </w:tr>
      <w:tr w:rsidR="00546023" w:rsidRPr="00546023" w14:paraId="7CDAA656" w14:textId="77777777" w:rsidTr="00546023">
        <w:trPr>
          <w:trHeight w:val="225"/>
        </w:trPr>
        <w:tc>
          <w:tcPr>
            <w:tcW w:w="2226" w:type="dxa"/>
          </w:tcPr>
          <w:p w14:paraId="0900CEEC" w14:textId="77777777" w:rsidR="00546023" w:rsidRPr="00546023" w:rsidRDefault="00546023" w:rsidP="00BE3A79">
            <w:pPr>
              <w:tabs>
                <w:tab w:val="left" w:pos="540"/>
                <w:tab w:val="left" w:pos="2160"/>
                <w:tab w:val="left" w:pos="7830"/>
              </w:tabs>
              <w:jc w:val="center"/>
              <w:rPr>
                <w:rFonts w:eastAsia="Calibri" w:cs="Arial"/>
                <w:szCs w:val="20"/>
              </w:rPr>
            </w:pPr>
            <w:r w:rsidRPr="00546023">
              <w:rPr>
                <w:rFonts w:eastAsia="Calibri" w:cs="Arial"/>
                <w:szCs w:val="20"/>
              </w:rPr>
              <w:t>52.228-3</w:t>
            </w:r>
          </w:p>
        </w:tc>
        <w:tc>
          <w:tcPr>
            <w:tcW w:w="5064" w:type="dxa"/>
          </w:tcPr>
          <w:p w14:paraId="7F0EF4EB" w14:textId="77777777" w:rsidR="00546023" w:rsidRPr="00546023" w:rsidRDefault="00546023" w:rsidP="00BE3A79">
            <w:pPr>
              <w:tabs>
                <w:tab w:val="left" w:pos="540"/>
                <w:tab w:val="left" w:pos="2160"/>
                <w:tab w:val="left" w:pos="7380"/>
                <w:tab w:val="left" w:pos="7560"/>
                <w:tab w:val="left" w:pos="7830"/>
              </w:tabs>
              <w:jc w:val="center"/>
              <w:rPr>
                <w:rFonts w:eastAsia="Calibri" w:cs="Arial"/>
                <w:szCs w:val="20"/>
              </w:rPr>
            </w:pPr>
            <w:r w:rsidRPr="00546023">
              <w:rPr>
                <w:rFonts w:eastAsia="Calibri" w:cs="Arial"/>
                <w:szCs w:val="20"/>
              </w:rPr>
              <w:t>WORKERS’ COMPENSATION INSURANCE (DBA)</w:t>
            </w:r>
          </w:p>
        </w:tc>
        <w:tc>
          <w:tcPr>
            <w:tcW w:w="1710" w:type="dxa"/>
          </w:tcPr>
          <w:p w14:paraId="7BD6DC9E" w14:textId="77777777" w:rsidR="00546023" w:rsidRPr="00546023" w:rsidRDefault="00546023" w:rsidP="00BE3A79">
            <w:pPr>
              <w:tabs>
                <w:tab w:val="left" w:pos="540"/>
                <w:tab w:val="left" w:pos="2160"/>
                <w:tab w:val="left" w:pos="7380"/>
                <w:tab w:val="left" w:pos="7560"/>
                <w:tab w:val="left" w:pos="7830"/>
              </w:tabs>
              <w:ind w:left="224"/>
              <w:jc w:val="center"/>
              <w:rPr>
                <w:rFonts w:eastAsia="Calibri" w:cs="Arial"/>
                <w:szCs w:val="20"/>
              </w:rPr>
            </w:pPr>
            <w:r w:rsidRPr="00546023">
              <w:rPr>
                <w:rFonts w:eastAsia="Calibri" w:cs="Arial"/>
                <w:szCs w:val="20"/>
              </w:rPr>
              <w:t>JUL 2014</w:t>
            </w:r>
          </w:p>
        </w:tc>
      </w:tr>
      <w:tr w:rsidR="00546023" w:rsidRPr="00546023" w14:paraId="4B3D4A1E" w14:textId="77777777" w:rsidTr="00546023">
        <w:trPr>
          <w:trHeight w:val="225"/>
        </w:trPr>
        <w:tc>
          <w:tcPr>
            <w:tcW w:w="2226" w:type="dxa"/>
            <w:hideMark/>
          </w:tcPr>
          <w:p w14:paraId="6B2C24B4" w14:textId="123FCAAD" w:rsidR="00546023" w:rsidRPr="00546023" w:rsidRDefault="00546023" w:rsidP="00BE3A79">
            <w:pPr>
              <w:tabs>
                <w:tab w:val="left" w:pos="540"/>
                <w:tab w:val="left" w:pos="2160"/>
                <w:tab w:val="left" w:pos="7830"/>
              </w:tabs>
              <w:jc w:val="center"/>
              <w:rPr>
                <w:rFonts w:eastAsia="Calibri" w:cs="Arial"/>
                <w:szCs w:val="20"/>
              </w:rPr>
            </w:pPr>
            <w:r w:rsidRPr="00546023">
              <w:rPr>
                <w:rFonts w:eastAsia="Calibri" w:cs="Arial"/>
                <w:szCs w:val="20"/>
              </w:rPr>
              <w:t>52.228-7</w:t>
            </w:r>
          </w:p>
        </w:tc>
        <w:tc>
          <w:tcPr>
            <w:tcW w:w="5064" w:type="dxa"/>
            <w:hideMark/>
          </w:tcPr>
          <w:p w14:paraId="17890A26" w14:textId="77777777" w:rsidR="00546023" w:rsidRPr="00546023" w:rsidRDefault="00546023" w:rsidP="00BE3A79">
            <w:pPr>
              <w:tabs>
                <w:tab w:val="left" w:pos="540"/>
                <w:tab w:val="left" w:pos="2160"/>
                <w:tab w:val="left" w:pos="7380"/>
                <w:tab w:val="left" w:pos="7560"/>
                <w:tab w:val="left" w:pos="7830"/>
              </w:tabs>
              <w:jc w:val="center"/>
              <w:rPr>
                <w:rFonts w:eastAsia="Calibri" w:cs="Arial"/>
                <w:szCs w:val="20"/>
              </w:rPr>
            </w:pPr>
            <w:r w:rsidRPr="00546023">
              <w:rPr>
                <w:rFonts w:eastAsia="Calibri" w:cs="Arial"/>
                <w:szCs w:val="20"/>
              </w:rPr>
              <w:t>INSURANCE LIABILITY TO THIRD PERSONS</w:t>
            </w:r>
          </w:p>
        </w:tc>
        <w:tc>
          <w:tcPr>
            <w:tcW w:w="1710" w:type="dxa"/>
            <w:hideMark/>
          </w:tcPr>
          <w:p w14:paraId="7F5717E9" w14:textId="77777777" w:rsidR="00546023" w:rsidRPr="00546023" w:rsidRDefault="00546023" w:rsidP="00BE3A79">
            <w:pPr>
              <w:tabs>
                <w:tab w:val="left" w:pos="540"/>
                <w:tab w:val="left" w:pos="2160"/>
                <w:tab w:val="left" w:pos="7380"/>
                <w:tab w:val="left" w:pos="7560"/>
                <w:tab w:val="left" w:pos="7830"/>
              </w:tabs>
              <w:ind w:left="224"/>
              <w:jc w:val="center"/>
              <w:rPr>
                <w:rFonts w:eastAsia="Calibri" w:cs="Arial"/>
                <w:szCs w:val="20"/>
              </w:rPr>
            </w:pPr>
            <w:r w:rsidRPr="00546023">
              <w:rPr>
                <w:rFonts w:eastAsia="Calibri" w:cs="Arial"/>
                <w:szCs w:val="20"/>
              </w:rPr>
              <w:t>MAR 1996</w:t>
            </w:r>
          </w:p>
        </w:tc>
      </w:tr>
      <w:tr w:rsidR="00546023" w:rsidRPr="00546023" w:rsidDel="00C26145" w14:paraId="2DE497E4" w14:textId="77777777" w:rsidTr="00546023">
        <w:trPr>
          <w:trHeight w:val="261"/>
        </w:trPr>
        <w:tc>
          <w:tcPr>
            <w:tcW w:w="2226" w:type="dxa"/>
          </w:tcPr>
          <w:p w14:paraId="09514023" w14:textId="77777777" w:rsidR="00546023" w:rsidRPr="00546023" w:rsidDel="00C26145" w:rsidRDefault="00546023" w:rsidP="00BE3A79">
            <w:pPr>
              <w:tabs>
                <w:tab w:val="left" w:pos="540"/>
                <w:tab w:val="left" w:pos="2160"/>
                <w:tab w:val="left" w:pos="7380"/>
                <w:tab w:val="left" w:pos="7560"/>
                <w:tab w:val="left" w:pos="7830"/>
              </w:tabs>
              <w:jc w:val="center"/>
              <w:rPr>
                <w:rFonts w:eastAsia="Calibri" w:cs="Arial"/>
                <w:szCs w:val="20"/>
              </w:rPr>
            </w:pPr>
          </w:p>
        </w:tc>
        <w:tc>
          <w:tcPr>
            <w:tcW w:w="5064" w:type="dxa"/>
          </w:tcPr>
          <w:p w14:paraId="0D162D06" w14:textId="77777777" w:rsidR="00546023" w:rsidRPr="00546023" w:rsidDel="00C26145" w:rsidRDefault="00546023" w:rsidP="00BE3A79">
            <w:pPr>
              <w:jc w:val="center"/>
              <w:rPr>
                <w:rFonts w:eastAsia="Calibri" w:cs="Arial"/>
                <w:szCs w:val="20"/>
              </w:rPr>
            </w:pPr>
          </w:p>
        </w:tc>
        <w:tc>
          <w:tcPr>
            <w:tcW w:w="1710" w:type="dxa"/>
          </w:tcPr>
          <w:p w14:paraId="26C9FC66" w14:textId="77777777" w:rsidR="00546023" w:rsidRPr="00546023" w:rsidDel="00C26145" w:rsidRDefault="00546023" w:rsidP="00BE3A79">
            <w:pPr>
              <w:tabs>
                <w:tab w:val="left" w:pos="540"/>
                <w:tab w:val="left" w:pos="2160"/>
                <w:tab w:val="left" w:pos="7380"/>
                <w:tab w:val="left" w:pos="7560"/>
                <w:tab w:val="left" w:pos="7830"/>
              </w:tabs>
              <w:ind w:left="224"/>
              <w:jc w:val="center"/>
              <w:rPr>
                <w:rFonts w:eastAsia="Calibri" w:cs="Arial"/>
                <w:szCs w:val="20"/>
              </w:rPr>
            </w:pPr>
          </w:p>
        </w:tc>
      </w:tr>
      <w:tr w:rsidR="00546023" w:rsidRPr="00546023" w14:paraId="6EA2F472" w14:textId="77777777" w:rsidTr="00546023">
        <w:trPr>
          <w:trHeight w:val="279"/>
        </w:trPr>
        <w:tc>
          <w:tcPr>
            <w:tcW w:w="2226" w:type="dxa"/>
          </w:tcPr>
          <w:p w14:paraId="35A3E091" w14:textId="77777777" w:rsidR="00546023" w:rsidRPr="00546023" w:rsidRDefault="00546023" w:rsidP="00BE3A79">
            <w:pPr>
              <w:tabs>
                <w:tab w:val="left" w:pos="540"/>
                <w:tab w:val="left" w:pos="2160"/>
                <w:tab w:val="left" w:pos="7380"/>
                <w:tab w:val="left" w:pos="7560"/>
                <w:tab w:val="left" w:pos="7830"/>
              </w:tabs>
              <w:jc w:val="center"/>
              <w:rPr>
                <w:rFonts w:eastAsia="Calibri" w:cs="Arial"/>
                <w:szCs w:val="20"/>
              </w:rPr>
            </w:pPr>
            <w:r w:rsidRPr="00546023">
              <w:rPr>
                <w:rFonts w:eastAsia="Calibri" w:cs="Arial"/>
                <w:szCs w:val="20"/>
              </w:rPr>
              <w:t>52.229-3</w:t>
            </w:r>
          </w:p>
        </w:tc>
        <w:tc>
          <w:tcPr>
            <w:tcW w:w="5064" w:type="dxa"/>
          </w:tcPr>
          <w:p w14:paraId="6AEAF33D" w14:textId="77777777" w:rsidR="00546023" w:rsidRPr="00546023" w:rsidRDefault="00546023" w:rsidP="00BE3A79">
            <w:pPr>
              <w:jc w:val="center"/>
              <w:rPr>
                <w:rFonts w:eastAsia="Calibri" w:cs="Arial"/>
                <w:szCs w:val="20"/>
              </w:rPr>
            </w:pPr>
            <w:r w:rsidRPr="00546023">
              <w:rPr>
                <w:rFonts w:eastAsia="Calibri" w:cs="Arial"/>
                <w:szCs w:val="20"/>
              </w:rPr>
              <w:t>FEDERAL, STATE, AND LOCAL TAXES</w:t>
            </w:r>
          </w:p>
        </w:tc>
        <w:tc>
          <w:tcPr>
            <w:tcW w:w="1710" w:type="dxa"/>
          </w:tcPr>
          <w:p w14:paraId="52825FD3" w14:textId="77777777" w:rsidR="00546023" w:rsidRPr="00546023" w:rsidRDefault="00546023" w:rsidP="00BE3A79">
            <w:pPr>
              <w:tabs>
                <w:tab w:val="left" w:pos="540"/>
                <w:tab w:val="left" w:pos="2160"/>
                <w:tab w:val="left" w:pos="7380"/>
                <w:tab w:val="left" w:pos="7560"/>
                <w:tab w:val="left" w:pos="7830"/>
              </w:tabs>
              <w:ind w:left="224"/>
              <w:jc w:val="center"/>
              <w:rPr>
                <w:rFonts w:eastAsia="Calibri" w:cs="Arial"/>
                <w:szCs w:val="20"/>
              </w:rPr>
            </w:pPr>
            <w:r w:rsidRPr="00546023">
              <w:rPr>
                <w:rFonts w:eastAsia="Calibri" w:cs="Arial"/>
                <w:szCs w:val="20"/>
              </w:rPr>
              <w:t>FEB 2013</w:t>
            </w:r>
          </w:p>
        </w:tc>
      </w:tr>
      <w:tr w:rsidR="00546023" w:rsidRPr="00546023" w14:paraId="16471DC1" w14:textId="77777777" w:rsidTr="00546023">
        <w:trPr>
          <w:trHeight w:val="279"/>
        </w:trPr>
        <w:tc>
          <w:tcPr>
            <w:tcW w:w="2226" w:type="dxa"/>
            <w:hideMark/>
          </w:tcPr>
          <w:p w14:paraId="7C88AE99" w14:textId="77777777" w:rsidR="00546023" w:rsidRPr="00546023" w:rsidRDefault="00546023" w:rsidP="00BE3A79">
            <w:pPr>
              <w:tabs>
                <w:tab w:val="left" w:pos="540"/>
                <w:tab w:val="left" w:pos="2160"/>
                <w:tab w:val="left" w:pos="7380"/>
                <w:tab w:val="left" w:pos="7560"/>
                <w:tab w:val="left" w:pos="7830"/>
              </w:tabs>
              <w:jc w:val="center"/>
              <w:rPr>
                <w:rFonts w:eastAsia="Calibri" w:cs="Arial"/>
                <w:szCs w:val="20"/>
              </w:rPr>
            </w:pPr>
            <w:r w:rsidRPr="00546023">
              <w:rPr>
                <w:rFonts w:eastAsia="Calibri" w:cs="Arial"/>
                <w:szCs w:val="20"/>
              </w:rPr>
              <w:t>52.230-2</w:t>
            </w:r>
          </w:p>
        </w:tc>
        <w:tc>
          <w:tcPr>
            <w:tcW w:w="5064" w:type="dxa"/>
            <w:hideMark/>
          </w:tcPr>
          <w:p w14:paraId="229F2715" w14:textId="344F0612" w:rsidR="00546023" w:rsidRPr="00546023" w:rsidRDefault="00546023" w:rsidP="00BE3A79">
            <w:pPr>
              <w:jc w:val="center"/>
              <w:rPr>
                <w:rFonts w:eastAsia="Calibri" w:cs="Arial"/>
                <w:szCs w:val="20"/>
              </w:rPr>
            </w:pPr>
            <w:r w:rsidRPr="00546023">
              <w:rPr>
                <w:rFonts w:eastAsia="Calibri" w:cs="Arial"/>
                <w:szCs w:val="20"/>
              </w:rPr>
              <w:t>COST ACCOUNTING STANDARDS</w:t>
            </w:r>
          </w:p>
        </w:tc>
        <w:tc>
          <w:tcPr>
            <w:tcW w:w="1710" w:type="dxa"/>
            <w:hideMark/>
          </w:tcPr>
          <w:p w14:paraId="4EAB2213" w14:textId="77777777" w:rsidR="00546023" w:rsidRPr="00546023" w:rsidRDefault="00546023" w:rsidP="00BE3A79">
            <w:pPr>
              <w:tabs>
                <w:tab w:val="left" w:pos="540"/>
                <w:tab w:val="left" w:pos="2160"/>
                <w:tab w:val="left" w:pos="7380"/>
                <w:tab w:val="left" w:pos="7560"/>
                <w:tab w:val="left" w:pos="7830"/>
              </w:tabs>
              <w:ind w:left="224"/>
              <w:jc w:val="center"/>
              <w:rPr>
                <w:rFonts w:eastAsia="Calibri" w:cs="Arial"/>
                <w:szCs w:val="20"/>
              </w:rPr>
            </w:pPr>
            <w:r w:rsidRPr="00546023">
              <w:rPr>
                <w:rFonts w:eastAsia="Calibri" w:cs="Arial"/>
                <w:szCs w:val="20"/>
              </w:rPr>
              <w:t>OCT 2015</w:t>
            </w:r>
          </w:p>
        </w:tc>
      </w:tr>
      <w:tr w:rsidR="00546023" w:rsidRPr="00546023" w14:paraId="422D81CA" w14:textId="77777777" w:rsidTr="00546023">
        <w:tc>
          <w:tcPr>
            <w:tcW w:w="2226" w:type="dxa"/>
          </w:tcPr>
          <w:p w14:paraId="414D2957" w14:textId="77777777" w:rsidR="00546023" w:rsidRPr="00546023" w:rsidRDefault="00546023" w:rsidP="00BE3A79">
            <w:pPr>
              <w:tabs>
                <w:tab w:val="left" w:pos="540"/>
                <w:tab w:val="left" w:pos="2160"/>
                <w:tab w:val="left" w:pos="7380"/>
                <w:tab w:val="left" w:pos="7560"/>
                <w:tab w:val="left" w:pos="7830"/>
              </w:tabs>
              <w:jc w:val="center"/>
              <w:rPr>
                <w:rFonts w:eastAsia="Calibri" w:cs="Arial"/>
                <w:szCs w:val="20"/>
              </w:rPr>
            </w:pPr>
            <w:r w:rsidRPr="00546023">
              <w:rPr>
                <w:rFonts w:eastAsia="Calibri" w:cs="Arial"/>
                <w:szCs w:val="20"/>
              </w:rPr>
              <w:t>52.230-3</w:t>
            </w:r>
          </w:p>
          <w:p w14:paraId="4837B93C" w14:textId="77777777" w:rsidR="00546023" w:rsidRPr="00546023" w:rsidRDefault="00546023" w:rsidP="00BE3A79">
            <w:pPr>
              <w:tabs>
                <w:tab w:val="left" w:pos="540"/>
                <w:tab w:val="left" w:pos="2160"/>
                <w:tab w:val="left" w:pos="7380"/>
                <w:tab w:val="left" w:pos="7560"/>
                <w:tab w:val="left" w:pos="7830"/>
              </w:tabs>
              <w:jc w:val="center"/>
              <w:rPr>
                <w:rFonts w:eastAsia="Calibri" w:cs="Arial"/>
                <w:szCs w:val="20"/>
              </w:rPr>
            </w:pPr>
          </w:p>
          <w:p w14:paraId="1CCA0957" w14:textId="77777777" w:rsidR="00546023" w:rsidRPr="00546023" w:rsidRDefault="00546023" w:rsidP="00BE3A79">
            <w:pPr>
              <w:tabs>
                <w:tab w:val="left" w:pos="540"/>
                <w:tab w:val="left" w:pos="2160"/>
                <w:tab w:val="left" w:pos="7380"/>
                <w:tab w:val="left" w:pos="7560"/>
                <w:tab w:val="left" w:pos="7830"/>
              </w:tabs>
              <w:jc w:val="center"/>
              <w:rPr>
                <w:rFonts w:eastAsia="Calibri" w:cs="Arial"/>
                <w:szCs w:val="20"/>
              </w:rPr>
            </w:pPr>
          </w:p>
          <w:p w14:paraId="0DD52095" w14:textId="56A8B55B" w:rsidR="00546023" w:rsidRPr="00546023" w:rsidRDefault="00546023" w:rsidP="00BE3A79">
            <w:pPr>
              <w:tabs>
                <w:tab w:val="left" w:pos="540"/>
                <w:tab w:val="left" w:pos="2160"/>
                <w:tab w:val="left" w:pos="7380"/>
                <w:tab w:val="left" w:pos="7560"/>
                <w:tab w:val="left" w:pos="7830"/>
              </w:tabs>
              <w:jc w:val="center"/>
              <w:rPr>
                <w:rFonts w:eastAsia="Calibri" w:cs="Arial"/>
                <w:szCs w:val="20"/>
              </w:rPr>
            </w:pPr>
            <w:r w:rsidRPr="00546023">
              <w:rPr>
                <w:rFonts w:eastAsia="Calibri" w:cs="Arial"/>
                <w:szCs w:val="20"/>
              </w:rPr>
              <w:t>52.230-4</w:t>
            </w:r>
          </w:p>
          <w:p w14:paraId="444F9CAA" w14:textId="77777777" w:rsidR="00546023" w:rsidRPr="00546023" w:rsidRDefault="00546023" w:rsidP="00BE3A79">
            <w:pPr>
              <w:tabs>
                <w:tab w:val="left" w:pos="540"/>
                <w:tab w:val="left" w:pos="2160"/>
                <w:tab w:val="left" w:pos="7380"/>
                <w:tab w:val="left" w:pos="7560"/>
                <w:tab w:val="left" w:pos="7830"/>
              </w:tabs>
              <w:jc w:val="center"/>
              <w:rPr>
                <w:rFonts w:eastAsia="Calibri" w:cs="Arial"/>
                <w:szCs w:val="20"/>
              </w:rPr>
            </w:pPr>
          </w:p>
        </w:tc>
        <w:tc>
          <w:tcPr>
            <w:tcW w:w="5064" w:type="dxa"/>
          </w:tcPr>
          <w:p w14:paraId="3D3A09DD" w14:textId="77777777" w:rsidR="00546023" w:rsidRPr="00546023" w:rsidRDefault="00546023" w:rsidP="00BE3A79">
            <w:pPr>
              <w:tabs>
                <w:tab w:val="left" w:pos="540"/>
                <w:tab w:val="left" w:pos="2160"/>
                <w:tab w:val="left" w:pos="7380"/>
                <w:tab w:val="left" w:pos="7560"/>
                <w:tab w:val="left" w:pos="7830"/>
              </w:tabs>
              <w:jc w:val="center"/>
              <w:rPr>
                <w:rFonts w:eastAsia="Calibri" w:cs="Arial"/>
                <w:szCs w:val="20"/>
              </w:rPr>
            </w:pPr>
            <w:r w:rsidRPr="00546023">
              <w:rPr>
                <w:rFonts w:eastAsia="Calibri" w:cs="Arial"/>
                <w:szCs w:val="20"/>
              </w:rPr>
              <w:t>DISCLOSURE AND CONSISTENCY OF COST ACCOUNTING PRACTICES</w:t>
            </w:r>
          </w:p>
          <w:p w14:paraId="76993089" w14:textId="77777777" w:rsidR="00546023" w:rsidRPr="00546023" w:rsidRDefault="00546023" w:rsidP="00BE3A79">
            <w:pPr>
              <w:tabs>
                <w:tab w:val="left" w:pos="540"/>
                <w:tab w:val="left" w:pos="2160"/>
                <w:tab w:val="left" w:pos="7380"/>
                <w:tab w:val="left" w:pos="7560"/>
                <w:tab w:val="left" w:pos="7830"/>
              </w:tabs>
              <w:jc w:val="center"/>
              <w:rPr>
                <w:rFonts w:eastAsia="Calibri" w:cs="Arial"/>
                <w:szCs w:val="20"/>
              </w:rPr>
            </w:pPr>
          </w:p>
          <w:p w14:paraId="6DE7DC05" w14:textId="21425594" w:rsidR="00546023" w:rsidRPr="00546023" w:rsidRDefault="00546023" w:rsidP="00BE3A79">
            <w:pPr>
              <w:tabs>
                <w:tab w:val="left" w:pos="540"/>
                <w:tab w:val="left" w:pos="2160"/>
                <w:tab w:val="left" w:pos="7380"/>
                <w:tab w:val="left" w:pos="7560"/>
                <w:tab w:val="left" w:pos="7830"/>
              </w:tabs>
              <w:jc w:val="center"/>
              <w:rPr>
                <w:rFonts w:eastAsia="Calibri" w:cs="Arial"/>
                <w:szCs w:val="20"/>
              </w:rPr>
            </w:pPr>
            <w:r w:rsidRPr="00546023">
              <w:rPr>
                <w:rFonts w:eastAsia="Calibri" w:cs="Arial"/>
                <w:szCs w:val="20"/>
              </w:rPr>
              <w:t>DISCLOSURE AND CONSISTENCY OF COSTS</w:t>
            </w:r>
          </w:p>
          <w:p w14:paraId="72F0AD5D" w14:textId="77777777" w:rsidR="00546023" w:rsidRPr="00546023" w:rsidRDefault="00546023" w:rsidP="00BE3A79">
            <w:pPr>
              <w:tabs>
                <w:tab w:val="left" w:pos="540"/>
                <w:tab w:val="left" w:pos="2160"/>
                <w:tab w:val="left" w:pos="7380"/>
                <w:tab w:val="left" w:pos="7560"/>
                <w:tab w:val="left" w:pos="7830"/>
              </w:tabs>
              <w:jc w:val="center"/>
              <w:rPr>
                <w:rFonts w:eastAsia="Calibri" w:cs="Arial"/>
                <w:szCs w:val="20"/>
              </w:rPr>
            </w:pPr>
            <w:r w:rsidRPr="00546023">
              <w:rPr>
                <w:rFonts w:eastAsia="Calibri" w:cs="Arial"/>
                <w:szCs w:val="20"/>
              </w:rPr>
              <w:t>ACCOUNTING PRACTICES– FOREIGN CONCERNS</w:t>
            </w:r>
          </w:p>
          <w:p w14:paraId="1637CB3D" w14:textId="77777777" w:rsidR="00546023" w:rsidRPr="00546023" w:rsidRDefault="00546023" w:rsidP="00BE3A79">
            <w:pPr>
              <w:tabs>
                <w:tab w:val="left" w:pos="540"/>
                <w:tab w:val="left" w:pos="2160"/>
                <w:tab w:val="left" w:pos="7380"/>
                <w:tab w:val="left" w:pos="7560"/>
                <w:tab w:val="left" w:pos="7830"/>
              </w:tabs>
              <w:jc w:val="center"/>
              <w:rPr>
                <w:rFonts w:eastAsia="Calibri" w:cs="Arial"/>
                <w:szCs w:val="20"/>
              </w:rPr>
            </w:pPr>
          </w:p>
        </w:tc>
        <w:tc>
          <w:tcPr>
            <w:tcW w:w="1710" w:type="dxa"/>
          </w:tcPr>
          <w:p w14:paraId="757C9FC6" w14:textId="77777777" w:rsidR="00546023" w:rsidRPr="00546023" w:rsidRDefault="00546023" w:rsidP="00BE3A79">
            <w:pPr>
              <w:tabs>
                <w:tab w:val="left" w:pos="540"/>
                <w:tab w:val="left" w:pos="2160"/>
                <w:tab w:val="left" w:pos="7380"/>
                <w:tab w:val="left" w:pos="7560"/>
                <w:tab w:val="left" w:pos="7830"/>
              </w:tabs>
              <w:ind w:left="224"/>
              <w:jc w:val="center"/>
              <w:rPr>
                <w:rFonts w:eastAsia="Calibri" w:cs="Arial"/>
                <w:szCs w:val="20"/>
              </w:rPr>
            </w:pPr>
            <w:r w:rsidRPr="00546023">
              <w:rPr>
                <w:rFonts w:eastAsia="Calibri" w:cs="Arial"/>
                <w:szCs w:val="20"/>
              </w:rPr>
              <w:t>OCT 2015</w:t>
            </w:r>
          </w:p>
          <w:p w14:paraId="490A6D1C" w14:textId="77777777" w:rsidR="00546023" w:rsidRPr="00546023" w:rsidRDefault="00546023" w:rsidP="00BE3A79">
            <w:pPr>
              <w:tabs>
                <w:tab w:val="left" w:pos="540"/>
                <w:tab w:val="left" w:pos="2160"/>
                <w:tab w:val="left" w:pos="7380"/>
                <w:tab w:val="left" w:pos="7560"/>
                <w:tab w:val="left" w:pos="7830"/>
              </w:tabs>
              <w:ind w:left="224"/>
              <w:jc w:val="center"/>
              <w:rPr>
                <w:rFonts w:eastAsia="Calibri" w:cs="Arial"/>
                <w:szCs w:val="20"/>
              </w:rPr>
            </w:pPr>
          </w:p>
          <w:p w14:paraId="3008A084" w14:textId="77777777" w:rsidR="00546023" w:rsidRPr="00546023" w:rsidRDefault="00546023" w:rsidP="00BE3A79">
            <w:pPr>
              <w:tabs>
                <w:tab w:val="left" w:pos="540"/>
                <w:tab w:val="left" w:pos="2160"/>
                <w:tab w:val="left" w:pos="7380"/>
                <w:tab w:val="left" w:pos="7560"/>
                <w:tab w:val="left" w:pos="7830"/>
              </w:tabs>
              <w:ind w:left="224"/>
              <w:jc w:val="center"/>
              <w:rPr>
                <w:rFonts w:eastAsia="Calibri" w:cs="Arial"/>
                <w:szCs w:val="20"/>
              </w:rPr>
            </w:pPr>
          </w:p>
          <w:p w14:paraId="5602BD85" w14:textId="77777777" w:rsidR="00546023" w:rsidRPr="00546023" w:rsidRDefault="00546023" w:rsidP="00BE3A79">
            <w:pPr>
              <w:tabs>
                <w:tab w:val="left" w:pos="540"/>
                <w:tab w:val="left" w:pos="2160"/>
                <w:tab w:val="left" w:pos="7380"/>
                <w:tab w:val="left" w:pos="7560"/>
                <w:tab w:val="left" w:pos="7830"/>
              </w:tabs>
              <w:ind w:left="224"/>
              <w:jc w:val="center"/>
              <w:rPr>
                <w:rFonts w:eastAsia="Calibri" w:cs="Arial"/>
                <w:szCs w:val="20"/>
              </w:rPr>
            </w:pPr>
            <w:r w:rsidRPr="00546023">
              <w:rPr>
                <w:rFonts w:eastAsia="Calibri" w:cs="Arial"/>
                <w:szCs w:val="20"/>
              </w:rPr>
              <w:t>OCT 2015</w:t>
            </w:r>
          </w:p>
        </w:tc>
      </w:tr>
      <w:tr w:rsidR="00546023" w:rsidRPr="00546023" w14:paraId="286F8C46" w14:textId="77777777" w:rsidTr="00546023">
        <w:tc>
          <w:tcPr>
            <w:tcW w:w="2226" w:type="dxa"/>
            <w:hideMark/>
          </w:tcPr>
          <w:p w14:paraId="66D9007E" w14:textId="77777777" w:rsidR="00546023" w:rsidRPr="00546023" w:rsidRDefault="00546023" w:rsidP="00BE3A79">
            <w:pPr>
              <w:tabs>
                <w:tab w:val="left" w:pos="540"/>
                <w:tab w:val="left" w:pos="2160"/>
                <w:tab w:val="left" w:pos="7380"/>
                <w:tab w:val="left" w:pos="7560"/>
                <w:tab w:val="left" w:pos="7830"/>
              </w:tabs>
              <w:jc w:val="center"/>
              <w:rPr>
                <w:rFonts w:eastAsia="Calibri" w:cs="Arial"/>
                <w:szCs w:val="20"/>
              </w:rPr>
            </w:pPr>
            <w:r w:rsidRPr="00546023">
              <w:rPr>
                <w:rFonts w:eastAsia="Calibri" w:cs="Arial"/>
                <w:szCs w:val="20"/>
              </w:rPr>
              <w:t>52.230-6</w:t>
            </w:r>
          </w:p>
        </w:tc>
        <w:tc>
          <w:tcPr>
            <w:tcW w:w="5064" w:type="dxa"/>
            <w:hideMark/>
          </w:tcPr>
          <w:p w14:paraId="2DF4C102" w14:textId="77777777" w:rsidR="00546023" w:rsidRPr="00546023" w:rsidRDefault="00546023" w:rsidP="00BE3A79">
            <w:pPr>
              <w:tabs>
                <w:tab w:val="left" w:pos="540"/>
                <w:tab w:val="left" w:pos="2160"/>
                <w:tab w:val="left" w:pos="7380"/>
                <w:tab w:val="left" w:pos="7560"/>
                <w:tab w:val="left" w:pos="7830"/>
              </w:tabs>
              <w:jc w:val="center"/>
              <w:rPr>
                <w:rFonts w:eastAsia="Calibri" w:cs="Arial"/>
                <w:szCs w:val="20"/>
              </w:rPr>
            </w:pPr>
            <w:r w:rsidRPr="00546023">
              <w:rPr>
                <w:rFonts w:eastAsia="Calibri" w:cs="Arial"/>
                <w:szCs w:val="20"/>
              </w:rPr>
              <w:t>ADMINISTRATION OF COST ACCOUNTING STANDARDS</w:t>
            </w:r>
          </w:p>
        </w:tc>
        <w:tc>
          <w:tcPr>
            <w:tcW w:w="1710" w:type="dxa"/>
            <w:hideMark/>
          </w:tcPr>
          <w:p w14:paraId="219D3E66" w14:textId="77777777" w:rsidR="00546023" w:rsidRPr="00546023" w:rsidRDefault="00546023" w:rsidP="00BE3A79">
            <w:pPr>
              <w:tabs>
                <w:tab w:val="left" w:pos="540"/>
                <w:tab w:val="left" w:pos="2160"/>
                <w:tab w:val="left" w:pos="7380"/>
                <w:tab w:val="left" w:pos="7560"/>
                <w:tab w:val="left" w:pos="7830"/>
              </w:tabs>
              <w:ind w:left="224"/>
              <w:jc w:val="center"/>
              <w:rPr>
                <w:rFonts w:eastAsia="Calibri" w:cs="Arial"/>
                <w:szCs w:val="20"/>
              </w:rPr>
            </w:pPr>
            <w:r w:rsidRPr="00546023">
              <w:rPr>
                <w:rFonts w:eastAsia="Calibri" w:cs="Arial"/>
                <w:szCs w:val="20"/>
              </w:rPr>
              <w:t>JUL 2010</w:t>
            </w:r>
          </w:p>
        </w:tc>
      </w:tr>
      <w:tr w:rsidR="00546023" w:rsidRPr="00546023" w14:paraId="338FF5B3" w14:textId="77777777" w:rsidTr="00546023">
        <w:tc>
          <w:tcPr>
            <w:tcW w:w="2226" w:type="dxa"/>
          </w:tcPr>
          <w:p w14:paraId="5A651C44" w14:textId="77777777" w:rsidR="00546023" w:rsidRPr="00546023" w:rsidRDefault="00546023" w:rsidP="00BE3A79">
            <w:pPr>
              <w:tabs>
                <w:tab w:val="left" w:pos="540"/>
                <w:tab w:val="left" w:pos="2160"/>
                <w:tab w:val="left" w:pos="7830"/>
              </w:tabs>
              <w:jc w:val="center"/>
              <w:rPr>
                <w:rFonts w:eastAsia="Calibri" w:cs="Arial"/>
                <w:szCs w:val="20"/>
              </w:rPr>
            </w:pPr>
            <w:r w:rsidRPr="00546023">
              <w:rPr>
                <w:rFonts w:eastAsia="Calibri" w:cs="Arial"/>
                <w:szCs w:val="20"/>
              </w:rPr>
              <w:t>52.232-9</w:t>
            </w:r>
          </w:p>
        </w:tc>
        <w:tc>
          <w:tcPr>
            <w:tcW w:w="5064" w:type="dxa"/>
          </w:tcPr>
          <w:p w14:paraId="73FA3770" w14:textId="77777777" w:rsidR="00546023" w:rsidRPr="00546023" w:rsidRDefault="00546023" w:rsidP="00BE3A79">
            <w:pPr>
              <w:tabs>
                <w:tab w:val="left" w:pos="540"/>
                <w:tab w:val="left" w:pos="2160"/>
                <w:tab w:val="left" w:pos="7830"/>
              </w:tabs>
              <w:jc w:val="center"/>
              <w:rPr>
                <w:rFonts w:eastAsia="Calibri" w:cs="Arial"/>
                <w:szCs w:val="20"/>
              </w:rPr>
            </w:pPr>
            <w:r w:rsidRPr="00546023">
              <w:rPr>
                <w:rFonts w:eastAsia="Calibri" w:cs="Arial"/>
                <w:szCs w:val="20"/>
              </w:rPr>
              <w:t>LIMITATIONS ON WITHHOLDING OF PAYMENTS</w:t>
            </w:r>
          </w:p>
        </w:tc>
        <w:tc>
          <w:tcPr>
            <w:tcW w:w="1710" w:type="dxa"/>
          </w:tcPr>
          <w:p w14:paraId="612DC29D" w14:textId="77777777" w:rsidR="00546023" w:rsidRPr="00546023" w:rsidRDefault="00546023" w:rsidP="00BE3A79">
            <w:pPr>
              <w:tabs>
                <w:tab w:val="left" w:pos="540"/>
                <w:tab w:val="left" w:pos="2160"/>
                <w:tab w:val="left" w:pos="7830"/>
              </w:tabs>
              <w:ind w:left="224"/>
              <w:jc w:val="center"/>
              <w:rPr>
                <w:rFonts w:eastAsia="Calibri" w:cs="Arial"/>
                <w:szCs w:val="20"/>
              </w:rPr>
            </w:pPr>
            <w:r w:rsidRPr="00546023">
              <w:rPr>
                <w:rFonts w:eastAsia="Calibri" w:cs="Arial"/>
                <w:szCs w:val="20"/>
              </w:rPr>
              <w:t>APR 1984</w:t>
            </w:r>
          </w:p>
        </w:tc>
      </w:tr>
      <w:tr w:rsidR="00546023" w:rsidRPr="00546023" w14:paraId="2AC34DAD" w14:textId="77777777" w:rsidTr="00546023">
        <w:tc>
          <w:tcPr>
            <w:tcW w:w="2226" w:type="dxa"/>
          </w:tcPr>
          <w:p w14:paraId="34D1A6C0" w14:textId="77777777" w:rsidR="00546023" w:rsidRPr="00546023" w:rsidRDefault="00546023" w:rsidP="00BE3A79">
            <w:pPr>
              <w:tabs>
                <w:tab w:val="left" w:pos="540"/>
                <w:tab w:val="left" w:pos="2160"/>
                <w:tab w:val="left" w:pos="7830"/>
              </w:tabs>
              <w:jc w:val="center"/>
              <w:rPr>
                <w:rFonts w:eastAsia="Calibri" w:cs="Arial"/>
                <w:szCs w:val="20"/>
              </w:rPr>
            </w:pPr>
            <w:r w:rsidRPr="00546023">
              <w:rPr>
                <w:rFonts w:eastAsia="Calibri" w:cs="Arial"/>
                <w:szCs w:val="20"/>
              </w:rPr>
              <w:t>52.232-17</w:t>
            </w:r>
          </w:p>
        </w:tc>
        <w:tc>
          <w:tcPr>
            <w:tcW w:w="5064" w:type="dxa"/>
          </w:tcPr>
          <w:p w14:paraId="69F6DB9B" w14:textId="77777777" w:rsidR="00546023" w:rsidRPr="00546023" w:rsidRDefault="00546023" w:rsidP="00BE3A79">
            <w:pPr>
              <w:tabs>
                <w:tab w:val="left" w:pos="540"/>
                <w:tab w:val="left" w:pos="2160"/>
                <w:tab w:val="left" w:pos="7830"/>
              </w:tabs>
              <w:jc w:val="center"/>
              <w:rPr>
                <w:rFonts w:eastAsia="Calibri" w:cs="Arial"/>
                <w:szCs w:val="20"/>
              </w:rPr>
            </w:pPr>
            <w:r w:rsidRPr="00546023">
              <w:rPr>
                <w:rFonts w:eastAsia="Calibri" w:cs="Arial"/>
                <w:szCs w:val="20"/>
              </w:rPr>
              <w:t>INTEREST</w:t>
            </w:r>
          </w:p>
        </w:tc>
        <w:tc>
          <w:tcPr>
            <w:tcW w:w="1710" w:type="dxa"/>
          </w:tcPr>
          <w:p w14:paraId="3E53AA91" w14:textId="77777777" w:rsidR="00546023" w:rsidRPr="00546023" w:rsidRDefault="00546023" w:rsidP="00BE3A79">
            <w:pPr>
              <w:tabs>
                <w:tab w:val="left" w:pos="540"/>
                <w:tab w:val="left" w:pos="2160"/>
                <w:tab w:val="left" w:pos="7830"/>
              </w:tabs>
              <w:ind w:left="224"/>
              <w:jc w:val="center"/>
              <w:rPr>
                <w:rFonts w:eastAsia="Calibri" w:cs="Arial"/>
                <w:szCs w:val="20"/>
              </w:rPr>
            </w:pPr>
            <w:r w:rsidRPr="00546023">
              <w:rPr>
                <w:rFonts w:eastAsia="Calibri" w:cs="Arial"/>
                <w:szCs w:val="20"/>
              </w:rPr>
              <w:t>MAY 2014</w:t>
            </w:r>
          </w:p>
        </w:tc>
      </w:tr>
      <w:tr w:rsidR="00546023" w:rsidRPr="00546023" w14:paraId="05F9C6ED" w14:textId="77777777" w:rsidTr="00546023">
        <w:tc>
          <w:tcPr>
            <w:tcW w:w="2226" w:type="dxa"/>
          </w:tcPr>
          <w:p w14:paraId="2187A6E3" w14:textId="77777777" w:rsidR="00546023" w:rsidRPr="00546023" w:rsidRDefault="00546023" w:rsidP="00BE3A79">
            <w:pPr>
              <w:tabs>
                <w:tab w:val="left" w:pos="540"/>
                <w:tab w:val="left" w:pos="2160"/>
                <w:tab w:val="left" w:pos="7830"/>
              </w:tabs>
              <w:jc w:val="center"/>
              <w:rPr>
                <w:rFonts w:eastAsia="Calibri" w:cs="Arial"/>
                <w:szCs w:val="20"/>
              </w:rPr>
            </w:pPr>
            <w:r w:rsidRPr="00546023">
              <w:rPr>
                <w:rFonts w:eastAsia="Calibri" w:cs="Arial"/>
                <w:szCs w:val="20"/>
              </w:rPr>
              <w:t>52.232-18</w:t>
            </w:r>
          </w:p>
        </w:tc>
        <w:tc>
          <w:tcPr>
            <w:tcW w:w="5064" w:type="dxa"/>
          </w:tcPr>
          <w:p w14:paraId="6C1A1F6A" w14:textId="77777777" w:rsidR="00546023" w:rsidRPr="00546023" w:rsidRDefault="00546023" w:rsidP="00BE3A79">
            <w:pPr>
              <w:tabs>
                <w:tab w:val="left" w:pos="540"/>
                <w:tab w:val="left" w:pos="2160"/>
                <w:tab w:val="left" w:pos="7830"/>
              </w:tabs>
              <w:jc w:val="center"/>
              <w:rPr>
                <w:rFonts w:eastAsia="Calibri" w:cs="Arial"/>
                <w:szCs w:val="20"/>
              </w:rPr>
            </w:pPr>
            <w:r w:rsidRPr="00546023">
              <w:rPr>
                <w:rFonts w:eastAsia="Calibri" w:cs="Arial"/>
                <w:szCs w:val="20"/>
              </w:rPr>
              <w:t>AVAILABILITY OF FUNDS</w:t>
            </w:r>
          </w:p>
        </w:tc>
        <w:tc>
          <w:tcPr>
            <w:tcW w:w="1710" w:type="dxa"/>
          </w:tcPr>
          <w:p w14:paraId="41341441" w14:textId="77777777" w:rsidR="00546023" w:rsidRPr="00546023" w:rsidRDefault="00546023" w:rsidP="00BE3A79">
            <w:pPr>
              <w:tabs>
                <w:tab w:val="left" w:pos="540"/>
                <w:tab w:val="left" w:pos="2160"/>
                <w:tab w:val="left" w:pos="7830"/>
              </w:tabs>
              <w:ind w:left="224"/>
              <w:jc w:val="center"/>
              <w:rPr>
                <w:rFonts w:eastAsia="Calibri" w:cs="Arial"/>
                <w:szCs w:val="20"/>
              </w:rPr>
            </w:pPr>
            <w:r w:rsidRPr="00546023">
              <w:rPr>
                <w:rFonts w:eastAsia="Calibri" w:cs="Arial"/>
                <w:szCs w:val="20"/>
              </w:rPr>
              <w:t>APR 1984</w:t>
            </w:r>
          </w:p>
        </w:tc>
      </w:tr>
      <w:tr w:rsidR="00546023" w:rsidRPr="00546023" w14:paraId="78F5A14B" w14:textId="77777777" w:rsidTr="00546023">
        <w:tc>
          <w:tcPr>
            <w:tcW w:w="2226" w:type="dxa"/>
          </w:tcPr>
          <w:p w14:paraId="5A51263F" w14:textId="77777777" w:rsidR="00546023" w:rsidRPr="00546023" w:rsidRDefault="00546023" w:rsidP="00BE3A79">
            <w:pPr>
              <w:tabs>
                <w:tab w:val="left" w:pos="540"/>
                <w:tab w:val="left" w:pos="2160"/>
                <w:tab w:val="left" w:pos="7830"/>
              </w:tabs>
              <w:jc w:val="center"/>
              <w:rPr>
                <w:rFonts w:eastAsia="Calibri" w:cs="Arial"/>
                <w:szCs w:val="20"/>
              </w:rPr>
            </w:pPr>
            <w:r w:rsidRPr="00546023">
              <w:rPr>
                <w:rFonts w:eastAsia="Calibri" w:cs="Arial"/>
                <w:szCs w:val="20"/>
              </w:rPr>
              <w:t>52.232.22</w:t>
            </w:r>
          </w:p>
        </w:tc>
        <w:tc>
          <w:tcPr>
            <w:tcW w:w="5064" w:type="dxa"/>
          </w:tcPr>
          <w:p w14:paraId="763528E8" w14:textId="77777777" w:rsidR="00546023" w:rsidRPr="00546023" w:rsidRDefault="00546023" w:rsidP="00BE3A79">
            <w:pPr>
              <w:tabs>
                <w:tab w:val="left" w:pos="540"/>
                <w:tab w:val="left" w:pos="2160"/>
                <w:tab w:val="left" w:pos="7830"/>
              </w:tabs>
              <w:jc w:val="center"/>
              <w:rPr>
                <w:rFonts w:eastAsia="Calibri" w:cs="Arial"/>
                <w:szCs w:val="20"/>
              </w:rPr>
            </w:pPr>
            <w:r w:rsidRPr="00546023">
              <w:rPr>
                <w:rFonts w:eastAsia="Calibri" w:cs="Arial"/>
                <w:szCs w:val="20"/>
              </w:rPr>
              <w:t>LIMITATION OF FUNDS</w:t>
            </w:r>
          </w:p>
        </w:tc>
        <w:tc>
          <w:tcPr>
            <w:tcW w:w="1710" w:type="dxa"/>
          </w:tcPr>
          <w:p w14:paraId="706F4D4E" w14:textId="77777777" w:rsidR="00546023" w:rsidRPr="00546023" w:rsidRDefault="00546023" w:rsidP="00BE3A79">
            <w:pPr>
              <w:tabs>
                <w:tab w:val="left" w:pos="540"/>
                <w:tab w:val="left" w:pos="2160"/>
                <w:tab w:val="left" w:pos="7830"/>
              </w:tabs>
              <w:ind w:left="224"/>
              <w:jc w:val="center"/>
              <w:rPr>
                <w:rFonts w:eastAsia="Calibri" w:cs="Arial"/>
                <w:szCs w:val="20"/>
              </w:rPr>
            </w:pPr>
            <w:r w:rsidRPr="00546023">
              <w:rPr>
                <w:rFonts w:eastAsia="Calibri" w:cs="Arial"/>
                <w:szCs w:val="20"/>
              </w:rPr>
              <w:t>APR 1984</w:t>
            </w:r>
          </w:p>
        </w:tc>
      </w:tr>
      <w:tr w:rsidR="00546023" w:rsidRPr="00546023" w14:paraId="36D084CB" w14:textId="77777777" w:rsidTr="00546023">
        <w:tc>
          <w:tcPr>
            <w:tcW w:w="2226" w:type="dxa"/>
            <w:hideMark/>
          </w:tcPr>
          <w:p w14:paraId="0239B31C" w14:textId="77777777" w:rsidR="00546023" w:rsidRPr="00546023" w:rsidRDefault="00546023" w:rsidP="00BE3A79">
            <w:pPr>
              <w:tabs>
                <w:tab w:val="left" w:pos="540"/>
                <w:tab w:val="left" w:pos="2160"/>
                <w:tab w:val="left" w:pos="7830"/>
              </w:tabs>
              <w:jc w:val="center"/>
              <w:rPr>
                <w:rFonts w:eastAsia="Calibri" w:cs="Arial"/>
                <w:szCs w:val="20"/>
              </w:rPr>
            </w:pPr>
            <w:r w:rsidRPr="00546023">
              <w:rPr>
                <w:rFonts w:eastAsia="Calibri" w:cs="Arial"/>
                <w:szCs w:val="20"/>
              </w:rPr>
              <w:t>52.232-23</w:t>
            </w:r>
          </w:p>
        </w:tc>
        <w:tc>
          <w:tcPr>
            <w:tcW w:w="5064" w:type="dxa"/>
            <w:hideMark/>
          </w:tcPr>
          <w:p w14:paraId="7A98EC32" w14:textId="08D9C95D" w:rsidR="00546023" w:rsidRPr="00546023" w:rsidRDefault="00546023" w:rsidP="00BE3A79">
            <w:pPr>
              <w:tabs>
                <w:tab w:val="left" w:pos="540"/>
                <w:tab w:val="left" w:pos="2160"/>
                <w:tab w:val="left" w:pos="7830"/>
              </w:tabs>
              <w:jc w:val="center"/>
              <w:rPr>
                <w:rFonts w:eastAsia="Calibri" w:cs="Arial"/>
                <w:szCs w:val="20"/>
              </w:rPr>
            </w:pPr>
            <w:r w:rsidRPr="00546023">
              <w:rPr>
                <w:rFonts w:eastAsia="Calibri" w:cs="Arial"/>
                <w:szCs w:val="20"/>
              </w:rPr>
              <w:t>ASSIGNMENT OF CLAIMS</w:t>
            </w:r>
          </w:p>
        </w:tc>
        <w:tc>
          <w:tcPr>
            <w:tcW w:w="1710" w:type="dxa"/>
            <w:hideMark/>
          </w:tcPr>
          <w:p w14:paraId="57AA2EC1" w14:textId="77777777" w:rsidR="00546023" w:rsidRPr="00546023" w:rsidRDefault="00546023" w:rsidP="00BE3A79">
            <w:pPr>
              <w:tabs>
                <w:tab w:val="left" w:pos="540"/>
                <w:tab w:val="left" w:pos="2160"/>
                <w:tab w:val="left" w:pos="7830"/>
              </w:tabs>
              <w:ind w:left="224"/>
              <w:jc w:val="center"/>
              <w:rPr>
                <w:rFonts w:eastAsia="Calibri" w:cs="Arial"/>
                <w:szCs w:val="20"/>
              </w:rPr>
            </w:pPr>
            <w:r w:rsidRPr="00546023">
              <w:rPr>
                <w:rFonts w:eastAsia="Calibri" w:cs="Arial"/>
                <w:szCs w:val="20"/>
              </w:rPr>
              <w:t>MAY 2014</w:t>
            </w:r>
          </w:p>
        </w:tc>
      </w:tr>
      <w:tr w:rsidR="00546023" w:rsidRPr="00546023" w14:paraId="7F864580" w14:textId="77777777" w:rsidTr="00546023">
        <w:tc>
          <w:tcPr>
            <w:tcW w:w="2226" w:type="dxa"/>
            <w:hideMark/>
          </w:tcPr>
          <w:p w14:paraId="7883420D" w14:textId="77777777" w:rsidR="00546023" w:rsidRPr="00546023" w:rsidRDefault="00546023" w:rsidP="00BE3A79">
            <w:pPr>
              <w:tabs>
                <w:tab w:val="left" w:pos="540"/>
              </w:tabs>
              <w:jc w:val="center"/>
              <w:rPr>
                <w:rFonts w:eastAsia="Calibri" w:cs="Arial"/>
                <w:szCs w:val="20"/>
              </w:rPr>
            </w:pPr>
            <w:r w:rsidRPr="00546023">
              <w:rPr>
                <w:rFonts w:eastAsia="Calibri" w:cs="Arial"/>
                <w:szCs w:val="20"/>
              </w:rPr>
              <w:t>52.232-25</w:t>
            </w:r>
          </w:p>
        </w:tc>
        <w:tc>
          <w:tcPr>
            <w:tcW w:w="5064" w:type="dxa"/>
            <w:hideMark/>
          </w:tcPr>
          <w:p w14:paraId="5E89D28C" w14:textId="260EA9E9" w:rsidR="00546023" w:rsidRPr="00546023" w:rsidRDefault="00546023" w:rsidP="00BE3A79">
            <w:pPr>
              <w:tabs>
                <w:tab w:val="left" w:pos="540"/>
              </w:tabs>
              <w:jc w:val="center"/>
              <w:rPr>
                <w:rFonts w:eastAsia="Calibri" w:cs="Arial"/>
                <w:szCs w:val="20"/>
              </w:rPr>
            </w:pPr>
            <w:r w:rsidRPr="00546023">
              <w:rPr>
                <w:rFonts w:eastAsia="Calibri" w:cs="Arial"/>
                <w:szCs w:val="20"/>
              </w:rPr>
              <w:t>PROMPT PAYMENT</w:t>
            </w:r>
          </w:p>
          <w:p w14:paraId="685F3F5D" w14:textId="77777777" w:rsidR="00546023" w:rsidRPr="00546023" w:rsidRDefault="00546023" w:rsidP="00BE3A79">
            <w:pPr>
              <w:tabs>
                <w:tab w:val="left" w:pos="540"/>
                <w:tab w:val="left" w:pos="2160"/>
                <w:tab w:val="left" w:pos="2664"/>
                <w:tab w:val="left" w:pos="7830"/>
                <w:tab w:val="left" w:pos="8194"/>
              </w:tabs>
              <w:jc w:val="center"/>
              <w:rPr>
                <w:rFonts w:eastAsia="Calibri" w:cs="Arial"/>
                <w:szCs w:val="20"/>
              </w:rPr>
            </w:pPr>
          </w:p>
        </w:tc>
        <w:tc>
          <w:tcPr>
            <w:tcW w:w="1710" w:type="dxa"/>
            <w:hideMark/>
          </w:tcPr>
          <w:p w14:paraId="290ED251" w14:textId="77777777" w:rsidR="00546023" w:rsidRPr="00546023" w:rsidRDefault="00546023" w:rsidP="00BE3A79">
            <w:pPr>
              <w:tabs>
                <w:tab w:val="left" w:pos="540"/>
              </w:tabs>
              <w:ind w:left="224"/>
              <w:jc w:val="center"/>
              <w:rPr>
                <w:rFonts w:eastAsia="Calibri" w:cs="Arial"/>
                <w:szCs w:val="20"/>
              </w:rPr>
            </w:pPr>
            <w:r w:rsidRPr="00546023">
              <w:rPr>
                <w:rFonts w:eastAsia="Calibri" w:cs="Arial"/>
                <w:szCs w:val="20"/>
              </w:rPr>
              <w:t>JAN 2017</w:t>
            </w:r>
          </w:p>
          <w:p w14:paraId="38A726BF" w14:textId="77777777" w:rsidR="00546023" w:rsidRPr="00546023" w:rsidRDefault="00546023" w:rsidP="00BE3A79">
            <w:pPr>
              <w:tabs>
                <w:tab w:val="left" w:pos="540"/>
                <w:tab w:val="left" w:pos="2160"/>
                <w:tab w:val="left" w:pos="2664"/>
                <w:tab w:val="left" w:pos="7830"/>
                <w:tab w:val="left" w:pos="8194"/>
              </w:tabs>
              <w:ind w:left="224"/>
              <w:jc w:val="center"/>
              <w:rPr>
                <w:rFonts w:eastAsia="Calibri" w:cs="Arial"/>
                <w:szCs w:val="20"/>
              </w:rPr>
            </w:pPr>
          </w:p>
        </w:tc>
      </w:tr>
      <w:tr w:rsidR="00546023" w:rsidRPr="00546023" w14:paraId="017C9AB6" w14:textId="77777777" w:rsidTr="00546023">
        <w:tc>
          <w:tcPr>
            <w:tcW w:w="2226" w:type="dxa"/>
          </w:tcPr>
          <w:p w14:paraId="5D2530B7" w14:textId="77777777" w:rsidR="00546023" w:rsidRPr="00546023" w:rsidRDefault="00546023" w:rsidP="00BE3A79">
            <w:pPr>
              <w:tabs>
                <w:tab w:val="left" w:pos="540"/>
                <w:tab w:val="left" w:pos="2160"/>
                <w:tab w:val="left" w:pos="7830"/>
              </w:tabs>
              <w:jc w:val="center"/>
              <w:rPr>
                <w:rFonts w:eastAsia="Calibri" w:cs="Arial"/>
                <w:szCs w:val="20"/>
              </w:rPr>
            </w:pPr>
            <w:r w:rsidRPr="00546023">
              <w:rPr>
                <w:rFonts w:eastAsia="Calibri" w:cs="Arial"/>
                <w:szCs w:val="20"/>
              </w:rPr>
              <w:t>52.232-25</w:t>
            </w:r>
          </w:p>
          <w:p w14:paraId="76CAC800" w14:textId="77777777" w:rsidR="00546023" w:rsidRPr="00546023" w:rsidRDefault="00546023" w:rsidP="00BE3A79">
            <w:pPr>
              <w:tabs>
                <w:tab w:val="left" w:pos="540"/>
                <w:tab w:val="left" w:pos="2160"/>
                <w:tab w:val="left" w:pos="7830"/>
              </w:tabs>
              <w:jc w:val="center"/>
              <w:rPr>
                <w:rFonts w:eastAsia="Calibri" w:cs="Arial"/>
                <w:szCs w:val="20"/>
              </w:rPr>
            </w:pPr>
            <w:r w:rsidRPr="00546023">
              <w:rPr>
                <w:rFonts w:eastAsia="Calibri" w:cs="Arial"/>
                <w:szCs w:val="20"/>
              </w:rPr>
              <w:t>52.232-33</w:t>
            </w:r>
          </w:p>
        </w:tc>
        <w:tc>
          <w:tcPr>
            <w:tcW w:w="5064" w:type="dxa"/>
          </w:tcPr>
          <w:p w14:paraId="5C679AF0" w14:textId="77777777" w:rsidR="00546023" w:rsidRPr="00546023" w:rsidRDefault="00546023" w:rsidP="00BE3A79">
            <w:pPr>
              <w:tabs>
                <w:tab w:val="left" w:pos="540"/>
                <w:tab w:val="left" w:pos="2160"/>
                <w:tab w:val="left" w:pos="7830"/>
              </w:tabs>
              <w:jc w:val="center"/>
              <w:rPr>
                <w:rFonts w:eastAsia="Calibri" w:cs="Arial"/>
                <w:szCs w:val="20"/>
              </w:rPr>
            </w:pPr>
            <w:r w:rsidRPr="00546023">
              <w:rPr>
                <w:rFonts w:eastAsia="Calibri" w:cs="Arial"/>
                <w:szCs w:val="20"/>
              </w:rPr>
              <w:t>ALTERNATE I</w:t>
            </w:r>
          </w:p>
          <w:p w14:paraId="0DAFDB75" w14:textId="77777777" w:rsidR="00546023" w:rsidRPr="00546023" w:rsidRDefault="00546023" w:rsidP="00BE3A79">
            <w:pPr>
              <w:tabs>
                <w:tab w:val="left" w:pos="540"/>
                <w:tab w:val="left" w:pos="2160"/>
                <w:tab w:val="left" w:pos="7830"/>
              </w:tabs>
              <w:jc w:val="center"/>
              <w:rPr>
                <w:rFonts w:eastAsia="Calibri" w:cs="Arial"/>
                <w:szCs w:val="20"/>
              </w:rPr>
            </w:pPr>
            <w:r w:rsidRPr="00546023">
              <w:rPr>
                <w:rFonts w:eastAsia="Calibri" w:cs="Arial"/>
                <w:szCs w:val="20"/>
              </w:rPr>
              <w:t>PAYMENT BY ELECTRONIC FUNDS TRANSFER – SYSTEM FOR AWARD</w:t>
            </w:r>
          </w:p>
          <w:p w14:paraId="2E82CB0E" w14:textId="77777777" w:rsidR="00546023" w:rsidRPr="00546023" w:rsidRDefault="00546023" w:rsidP="00BE3A79">
            <w:pPr>
              <w:tabs>
                <w:tab w:val="left" w:pos="540"/>
                <w:tab w:val="left" w:pos="2160"/>
                <w:tab w:val="left" w:pos="7830"/>
              </w:tabs>
              <w:jc w:val="center"/>
              <w:rPr>
                <w:rFonts w:eastAsia="Calibri" w:cs="Arial"/>
                <w:szCs w:val="20"/>
              </w:rPr>
            </w:pPr>
            <w:r w:rsidRPr="00546023">
              <w:rPr>
                <w:rFonts w:eastAsia="Calibri" w:cs="Arial"/>
                <w:szCs w:val="20"/>
              </w:rPr>
              <w:t>MANAGEMENT</w:t>
            </w:r>
          </w:p>
        </w:tc>
        <w:tc>
          <w:tcPr>
            <w:tcW w:w="1710" w:type="dxa"/>
          </w:tcPr>
          <w:p w14:paraId="6AB4B0B9" w14:textId="77777777" w:rsidR="00546023" w:rsidRPr="00546023" w:rsidRDefault="00546023" w:rsidP="00BE3A79">
            <w:pPr>
              <w:tabs>
                <w:tab w:val="left" w:pos="540"/>
                <w:tab w:val="left" w:pos="2160"/>
                <w:tab w:val="left" w:pos="7830"/>
              </w:tabs>
              <w:ind w:left="224"/>
              <w:jc w:val="center"/>
              <w:rPr>
                <w:rFonts w:eastAsia="Calibri" w:cs="Arial"/>
                <w:szCs w:val="20"/>
              </w:rPr>
            </w:pPr>
            <w:r w:rsidRPr="00546023">
              <w:rPr>
                <w:rFonts w:eastAsia="Calibri" w:cs="Arial"/>
                <w:szCs w:val="20"/>
              </w:rPr>
              <w:t>JAN 2017</w:t>
            </w:r>
          </w:p>
          <w:p w14:paraId="30ECA4D7" w14:textId="77777777" w:rsidR="00546023" w:rsidRPr="00546023" w:rsidRDefault="00546023" w:rsidP="00BE3A79">
            <w:pPr>
              <w:tabs>
                <w:tab w:val="left" w:pos="540"/>
                <w:tab w:val="left" w:pos="2160"/>
                <w:tab w:val="left" w:pos="7830"/>
              </w:tabs>
              <w:ind w:left="224"/>
              <w:jc w:val="center"/>
              <w:rPr>
                <w:rFonts w:eastAsia="Calibri" w:cs="Arial"/>
                <w:szCs w:val="20"/>
              </w:rPr>
            </w:pPr>
            <w:r w:rsidRPr="00546023">
              <w:rPr>
                <w:rFonts w:eastAsia="Calibri" w:cs="Arial"/>
                <w:szCs w:val="20"/>
              </w:rPr>
              <w:t>OCT 2018</w:t>
            </w:r>
          </w:p>
        </w:tc>
      </w:tr>
      <w:tr w:rsidR="00546023" w:rsidRPr="00546023" w14:paraId="376A084E" w14:textId="77777777" w:rsidTr="00546023">
        <w:tc>
          <w:tcPr>
            <w:tcW w:w="2226" w:type="dxa"/>
          </w:tcPr>
          <w:p w14:paraId="2447D9FD" w14:textId="77777777" w:rsidR="00546023" w:rsidRPr="00546023" w:rsidRDefault="00546023" w:rsidP="00BE3A79">
            <w:pPr>
              <w:tabs>
                <w:tab w:val="left" w:pos="540"/>
                <w:tab w:val="left" w:pos="2160"/>
                <w:tab w:val="left" w:pos="7830"/>
              </w:tabs>
              <w:jc w:val="center"/>
              <w:rPr>
                <w:rFonts w:eastAsia="Calibri" w:cs="Arial"/>
                <w:szCs w:val="20"/>
              </w:rPr>
            </w:pPr>
            <w:r w:rsidRPr="00546023">
              <w:rPr>
                <w:rFonts w:eastAsia="Calibri" w:cs="Arial"/>
                <w:szCs w:val="20"/>
              </w:rPr>
              <w:t>52.232-34</w:t>
            </w:r>
          </w:p>
        </w:tc>
        <w:tc>
          <w:tcPr>
            <w:tcW w:w="5064" w:type="dxa"/>
          </w:tcPr>
          <w:p w14:paraId="73827648" w14:textId="77777777" w:rsidR="00546023" w:rsidRPr="00546023" w:rsidRDefault="00546023" w:rsidP="00BE3A79">
            <w:pPr>
              <w:tabs>
                <w:tab w:val="left" w:pos="540"/>
                <w:tab w:val="left" w:pos="2160"/>
                <w:tab w:val="left" w:pos="7830"/>
              </w:tabs>
              <w:jc w:val="center"/>
              <w:rPr>
                <w:rFonts w:eastAsia="Calibri" w:cs="Arial"/>
                <w:szCs w:val="20"/>
              </w:rPr>
            </w:pPr>
            <w:r w:rsidRPr="00546023">
              <w:rPr>
                <w:rFonts w:eastAsia="Calibri" w:cs="Arial"/>
                <w:szCs w:val="20"/>
              </w:rPr>
              <w:t>PAYMENT BY ELECTRONIC FUNDS TRANSFER OTHER THAN SYSTEM FOR</w:t>
            </w:r>
          </w:p>
          <w:p w14:paraId="6F009669" w14:textId="77777777" w:rsidR="00546023" w:rsidRPr="00546023" w:rsidRDefault="00546023" w:rsidP="00BE3A79">
            <w:pPr>
              <w:tabs>
                <w:tab w:val="left" w:pos="540"/>
                <w:tab w:val="left" w:pos="2160"/>
                <w:tab w:val="left" w:pos="7830"/>
              </w:tabs>
              <w:jc w:val="center"/>
              <w:rPr>
                <w:rFonts w:eastAsia="Calibri" w:cs="Arial"/>
                <w:szCs w:val="20"/>
              </w:rPr>
            </w:pPr>
            <w:r w:rsidRPr="00546023">
              <w:rPr>
                <w:rFonts w:eastAsia="Calibri" w:cs="Arial"/>
                <w:szCs w:val="20"/>
              </w:rPr>
              <w:t>AWARD MANAGEMENT</w:t>
            </w:r>
          </w:p>
        </w:tc>
        <w:tc>
          <w:tcPr>
            <w:tcW w:w="1710" w:type="dxa"/>
          </w:tcPr>
          <w:p w14:paraId="0497321C" w14:textId="77777777" w:rsidR="00546023" w:rsidRPr="00546023" w:rsidRDefault="00546023" w:rsidP="00BE3A79">
            <w:pPr>
              <w:tabs>
                <w:tab w:val="left" w:pos="540"/>
                <w:tab w:val="left" w:pos="2160"/>
                <w:tab w:val="left" w:pos="7830"/>
              </w:tabs>
              <w:ind w:left="224"/>
              <w:jc w:val="center"/>
              <w:rPr>
                <w:rFonts w:eastAsia="Calibri" w:cs="Arial"/>
                <w:szCs w:val="20"/>
              </w:rPr>
            </w:pPr>
            <w:r w:rsidRPr="00546023">
              <w:rPr>
                <w:rFonts w:eastAsia="Calibri" w:cs="Arial"/>
                <w:szCs w:val="20"/>
              </w:rPr>
              <w:t>JUL 2013</w:t>
            </w:r>
          </w:p>
        </w:tc>
      </w:tr>
      <w:tr w:rsidR="00546023" w:rsidRPr="00546023" w14:paraId="58674CEE" w14:textId="77777777" w:rsidTr="00546023">
        <w:tc>
          <w:tcPr>
            <w:tcW w:w="2226" w:type="dxa"/>
          </w:tcPr>
          <w:p w14:paraId="79CD71A6" w14:textId="77777777" w:rsidR="00546023" w:rsidRPr="00546023" w:rsidRDefault="00546023" w:rsidP="00BE3A79">
            <w:pPr>
              <w:tabs>
                <w:tab w:val="left" w:pos="540"/>
                <w:tab w:val="left" w:pos="2160"/>
                <w:tab w:val="left" w:pos="7830"/>
              </w:tabs>
              <w:jc w:val="center"/>
              <w:rPr>
                <w:rFonts w:eastAsia="Calibri" w:cs="Arial"/>
                <w:szCs w:val="20"/>
              </w:rPr>
            </w:pPr>
            <w:r w:rsidRPr="00546023">
              <w:rPr>
                <w:rFonts w:eastAsia="Calibri" w:cs="Arial"/>
                <w:szCs w:val="20"/>
              </w:rPr>
              <w:t>52.232-39</w:t>
            </w:r>
          </w:p>
        </w:tc>
        <w:tc>
          <w:tcPr>
            <w:tcW w:w="5064" w:type="dxa"/>
          </w:tcPr>
          <w:p w14:paraId="598DDAEC" w14:textId="77777777" w:rsidR="00546023" w:rsidRPr="00546023" w:rsidRDefault="00546023" w:rsidP="00BE3A79">
            <w:pPr>
              <w:tabs>
                <w:tab w:val="left" w:pos="540"/>
                <w:tab w:val="left" w:pos="2160"/>
                <w:tab w:val="left" w:pos="7830"/>
              </w:tabs>
              <w:jc w:val="center"/>
              <w:rPr>
                <w:rFonts w:eastAsia="Calibri" w:cs="Arial"/>
                <w:szCs w:val="20"/>
              </w:rPr>
            </w:pPr>
            <w:r w:rsidRPr="00546023">
              <w:rPr>
                <w:rFonts w:eastAsia="Calibri" w:cs="Arial"/>
                <w:szCs w:val="20"/>
              </w:rPr>
              <w:t>UNENFORCEABILITY OF UNAUTHORIZED OBLIGATIONS</w:t>
            </w:r>
          </w:p>
        </w:tc>
        <w:tc>
          <w:tcPr>
            <w:tcW w:w="1710" w:type="dxa"/>
          </w:tcPr>
          <w:p w14:paraId="3214860C" w14:textId="77777777" w:rsidR="00546023" w:rsidRPr="00546023" w:rsidRDefault="00546023" w:rsidP="00BE3A79">
            <w:pPr>
              <w:tabs>
                <w:tab w:val="left" w:pos="540"/>
                <w:tab w:val="left" w:pos="2160"/>
                <w:tab w:val="left" w:pos="7830"/>
              </w:tabs>
              <w:ind w:left="224"/>
              <w:jc w:val="center"/>
              <w:rPr>
                <w:rFonts w:eastAsia="Calibri" w:cs="Arial"/>
                <w:szCs w:val="20"/>
              </w:rPr>
            </w:pPr>
            <w:r w:rsidRPr="00546023">
              <w:rPr>
                <w:rFonts w:eastAsia="Calibri" w:cs="Arial"/>
                <w:szCs w:val="20"/>
              </w:rPr>
              <w:t>JUN 2013</w:t>
            </w:r>
          </w:p>
        </w:tc>
      </w:tr>
      <w:tr w:rsidR="00546023" w:rsidRPr="00546023" w14:paraId="447EF68B" w14:textId="77777777" w:rsidTr="00546023">
        <w:tc>
          <w:tcPr>
            <w:tcW w:w="2226" w:type="dxa"/>
            <w:hideMark/>
          </w:tcPr>
          <w:p w14:paraId="0DFF26BF" w14:textId="77777777" w:rsidR="00546023" w:rsidRPr="00546023" w:rsidRDefault="00546023" w:rsidP="00BE3A79">
            <w:pPr>
              <w:tabs>
                <w:tab w:val="left" w:pos="540"/>
                <w:tab w:val="left" w:pos="2160"/>
                <w:tab w:val="left" w:pos="7830"/>
              </w:tabs>
              <w:jc w:val="center"/>
              <w:rPr>
                <w:rFonts w:eastAsia="Calibri" w:cs="Arial"/>
                <w:szCs w:val="20"/>
              </w:rPr>
            </w:pPr>
            <w:r w:rsidRPr="00546023">
              <w:rPr>
                <w:rFonts w:eastAsia="Calibri" w:cs="Arial"/>
                <w:szCs w:val="20"/>
              </w:rPr>
              <w:t>52.233-1</w:t>
            </w:r>
          </w:p>
        </w:tc>
        <w:tc>
          <w:tcPr>
            <w:tcW w:w="5064" w:type="dxa"/>
            <w:hideMark/>
          </w:tcPr>
          <w:p w14:paraId="107E3087" w14:textId="77777777" w:rsidR="00546023" w:rsidRPr="00546023" w:rsidRDefault="00546023" w:rsidP="00BE3A79">
            <w:pPr>
              <w:tabs>
                <w:tab w:val="left" w:pos="540"/>
                <w:tab w:val="left" w:pos="2160"/>
                <w:tab w:val="left" w:pos="7830"/>
              </w:tabs>
              <w:jc w:val="center"/>
              <w:rPr>
                <w:rFonts w:eastAsia="Calibri" w:cs="Arial"/>
                <w:szCs w:val="20"/>
              </w:rPr>
            </w:pPr>
            <w:r w:rsidRPr="00546023">
              <w:rPr>
                <w:rFonts w:eastAsia="Calibri" w:cs="Arial"/>
                <w:szCs w:val="20"/>
              </w:rPr>
              <w:t>DISPUTES</w:t>
            </w:r>
          </w:p>
        </w:tc>
        <w:tc>
          <w:tcPr>
            <w:tcW w:w="1710" w:type="dxa"/>
            <w:hideMark/>
          </w:tcPr>
          <w:p w14:paraId="541854ED" w14:textId="77777777" w:rsidR="00546023" w:rsidRPr="00546023" w:rsidRDefault="00546023" w:rsidP="00BE3A79">
            <w:pPr>
              <w:tabs>
                <w:tab w:val="left" w:pos="540"/>
                <w:tab w:val="left" w:pos="2160"/>
                <w:tab w:val="left" w:pos="7830"/>
              </w:tabs>
              <w:ind w:left="224"/>
              <w:jc w:val="center"/>
              <w:rPr>
                <w:rFonts w:eastAsia="Calibri" w:cs="Arial"/>
                <w:szCs w:val="20"/>
              </w:rPr>
            </w:pPr>
            <w:r w:rsidRPr="00546023">
              <w:rPr>
                <w:rFonts w:eastAsia="Calibri" w:cs="Arial"/>
                <w:szCs w:val="20"/>
              </w:rPr>
              <w:t>MAY 2014</w:t>
            </w:r>
          </w:p>
        </w:tc>
      </w:tr>
      <w:tr w:rsidR="00546023" w:rsidRPr="00546023" w14:paraId="6D99AE1C" w14:textId="77777777" w:rsidTr="00546023">
        <w:tc>
          <w:tcPr>
            <w:tcW w:w="2226" w:type="dxa"/>
          </w:tcPr>
          <w:p w14:paraId="55C5024B" w14:textId="77777777" w:rsidR="00546023" w:rsidRPr="00546023" w:rsidRDefault="00546023" w:rsidP="00BE3A79">
            <w:pPr>
              <w:tabs>
                <w:tab w:val="left" w:pos="540"/>
                <w:tab w:val="left" w:pos="2160"/>
                <w:tab w:val="left" w:pos="7830"/>
              </w:tabs>
              <w:jc w:val="center"/>
              <w:rPr>
                <w:rFonts w:eastAsia="Calibri" w:cs="Arial"/>
                <w:szCs w:val="20"/>
              </w:rPr>
            </w:pPr>
            <w:r w:rsidRPr="00546023">
              <w:rPr>
                <w:rFonts w:eastAsia="Calibri" w:cs="Arial"/>
                <w:szCs w:val="20"/>
              </w:rPr>
              <w:t>52.233-1</w:t>
            </w:r>
          </w:p>
        </w:tc>
        <w:tc>
          <w:tcPr>
            <w:tcW w:w="5064" w:type="dxa"/>
          </w:tcPr>
          <w:p w14:paraId="01F5E23F" w14:textId="1B99212B" w:rsidR="00546023" w:rsidRPr="00546023" w:rsidRDefault="00546023" w:rsidP="00BE3A79">
            <w:pPr>
              <w:tabs>
                <w:tab w:val="left" w:pos="540"/>
                <w:tab w:val="left" w:pos="2160"/>
                <w:tab w:val="left" w:pos="7830"/>
              </w:tabs>
              <w:jc w:val="center"/>
              <w:rPr>
                <w:rFonts w:eastAsia="Calibri" w:cs="Arial"/>
                <w:szCs w:val="20"/>
              </w:rPr>
            </w:pPr>
            <w:r w:rsidRPr="00546023">
              <w:rPr>
                <w:rFonts w:eastAsia="Calibri" w:cs="Arial"/>
                <w:szCs w:val="20"/>
              </w:rPr>
              <w:t>ALTERNATE I</w:t>
            </w:r>
          </w:p>
        </w:tc>
        <w:tc>
          <w:tcPr>
            <w:tcW w:w="1710" w:type="dxa"/>
          </w:tcPr>
          <w:p w14:paraId="50F54D0C" w14:textId="5C9A3A13" w:rsidR="00546023" w:rsidRPr="00546023" w:rsidRDefault="00546023" w:rsidP="00BE3A79">
            <w:pPr>
              <w:tabs>
                <w:tab w:val="left" w:pos="540"/>
                <w:tab w:val="left" w:pos="2160"/>
                <w:tab w:val="left" w:pos="7830"/>
              </w:tabs>
              <w:jc w:val="center"/>
              <w:rPr>
                <w:rFonts w:eastAsia="Calibri" w:cs="Arial"/>
                <w:szCs w:val="20"/>
              </w:rPr>
            </w:pPr>
            <w:r w:rsidRPr="00546023">
              <w:rPr>
                <w:rFonts w:eastAsia="Calibri" w:cs="Arial"/>
                <w:szCs w:val="20"/>
              </w:rPr>
              <w:t>MAY 2014</w:t>
            </w:r>
          </w:p>
        </w:tc>
      </w:tr>
      <w:tr w:rsidR="00546023" w:rsidRPr="00546023" w14:paraId="4D386503" w14:textId="77777777" w:rsidTr="00546023">
        <w:tc>
          <w:tcPr>
            <w:tcW w:w="2226" w:type="dxa"/>
            <w:hideMark/>
          </w:tcPr>
          <w:p w14:paraId="3BB95678" w14:textId="77777777" w:rsidR="00546023" w:rsidRPr="00546023" w:rsidRDefault="00546023" w:rsidP="00BE3A79">
            <w:pPr>
              <w:tabs>
                <w:tab w:val="left" w:pos="540"/>
                <w:tab w:val="left" w:pos="2160"/>
                <w:tab w:val="left" w:pos="7830"/>
              </w:tabs>
              <w:jc w:val="center"/>
              <w:rPr>
                <w:rFonts w:eastAsia="Calibri" w:cs="Arial"/>
                <w:szCs w:val="20"/>
                <w:lang w:bidi="ar-EG"/>
              </w:rPr>
            </w:pPr>
            <w:r w:rsidRPr="00546023">
              <w:rPr>
                <w:rFonts w:eastAsia="Calibri" w:cs="Arial"/>
                <w:szCs w:val="20"/>
              </w:rPr>
              <w:lastRenderedPageBreak/>
              <w:t>52.233-3</w:t>
            </w:r>
          </w:p>
        </w:tc>
        <w:tc>
          <w:tcPr>
            <w:tcW w:w="5064" w:type="dxa"/>
            <w:hideMark/>
          </w:tcPr>
          <w:p w14:paraId="5036FB74" w14:textId="23B2C15F" w:rsidR="00546023" w:rsidRPr="00546023" w:rsidRDefault="00546023" w:rsidP="00BE3A79">
            <w:pPr>
              <w:tabs>
                <w:tab w:val="left" w:pos="540"/>
                <w:tab w:val="left" w:pos="2160"/>
                <w:tab w:val="left" w:pos="7830"/>
              </w:tabs>
              <w:jc w:val="center"/>
              <w:rPr>
                <w:rFonts w:eastAsia="Calibri" w:cs="Arial"/>
                <w:szCs w:val="20"/>
              </w:rPr>
            </w:pPr>
            <w:r w:rsidRPr="00546023">
              <w:rPr>
                <w:rFonts w:eastAsia="Calibri" w:cs="Arial"/>
                <w:szCs w:val="20"/>
              </w:rPr>
              <w:t>PROTEST AFTER AWARD ALTERNATE I</w:t>
            </w:r>
          </w:p>
        </w:tc>
        <w:tc>
          <w:tcPr>
            <w:tcW w:w="1710" w:type="dxa"/>
            <w:hideMark/>
          </w:tcPr>
          <w:p w14:paraId="68598461" w14:textId="77777777" w:rsidR="00546023" w:rsidRPr="00546023" w:rsidRDefault="00546023" w:rsidP="00BE3A79">
            <w:pPr>
              <w:tabs>
                <w:tab w:val="left" w:pos="540"/>
                <w:tab w:val="left" w:pos="2160"/>
                <w:tab w:val="left" w:pos="7830"/>
              </w:tabs>
              <w:ind w:left="224"/>
              <w:jc w:val="center"/>
              <w:rPr>
                <w:rFonts w:eastAsia="Calibri" w:cs="Arial"/>
                <w:szCs w:val="20"/>
              </w:rPr>
            </w:pPr>
            <w:r w:rsidRPr="00546023">
              <w:rPr>
                <w:rFonts w:eastAsia="Calibri" w:cs="Arial"/>
                <w:szCs w:val="20"/>
              </w:rPr>
              <w:t>SEP 1996</w:t>
            </w:r>
          </w:p>
        </w:tc>
      </w:tr>
      <w:tr w:rsidR="00546023" w:rsidRPr="00546023" w14:paraId="73B8ECA8" w14:textId="77777777" w:rsidTr="00546023">
        <w:tc>
          <w:tcPr>
            <w:tcW w:w="2226" w:type="dxa"/>
            <w:hideMark/>
          </w:tcPr>
          <w:p w14:paraId="078813E3" w14:textId="77777777" w:rsidR="00546023" w:rsidRPr="00546023" w:rsidRDefault="00546023" w:rsidP="00BE3A79">
            <w:pPr>
              <w:tabs>
                <w:tab w:val="left" w:pos="540"/>
                <w:tab w:val="left" w:pos="2160"/>
                <w:tab w:val="left" w:pos="7830"/>
              </w:tabs>
              <w:jc w:val="center"/>
              <w:rPr>
                <w:rFonts w:eastAsia="Calibri" w:cs="Arial"/>
                <w:szCs w:val="20"/>
              </w:rPr>
            </w:pPr>
            <w:r w:rsidRPr="00546023">
              <w:rPr>
                <w:rFonts w:eastAsia="Calibri" w:cs="Arial"/>
                <w:szCs w:val="20"/>
              </w:rPr>
              <w:t>52.233-4</w:t>
            </w:r>
          </w:p>
        </w:tc>
        <w:tc>
          <w:tcPr>
            <w:tcW w:w="5064" w:type="dxa"/>
            <w:hideMark/>
          </w:tcPr>
          <w:p w14:paraId="0A6F9F3E" w14:textId="1BB12484" w:rsidR="00546023" w:rsidRPr="00546023" w:rsidRDefault="00546023" w:rsidP="00BE3A79">
            <w:pPr>
              <w:tabs>
                <w:tab w:val="left" w:pos="540"/>
                <w:tab w:val="left" w:pos="2160"/>
                <w:tab w:val="left" w:pos="7830"/>
              </w:tabs>
              <w:jc w:val="center"/>
              <w:rPr>
                <w:rFonts w:eastAsia="Calibri" w:cs="Arial"/>
                <w:szCs w:val="20"/>
              </w:rPr>
            </w:pPr>
            <w:r w:rsidRPr="00546023">
              <w:rPr>
                <w:rFonts w:eastAsia="Calibri" w:cs="Arial"/>
                <w:szCs w:val="20"/>
              </w:rPr>
              <w:t>APPLICABLE LAW FOR BREACH OF CONTRACT CLAIM</w:t>
            </w:r>
          </w:p>
        </w:tc>
        <w:tc>
          <w:tcPr>
            <w:tcW w:w="1710" w:type="dxa"/>
            <w:hideMark/>
          </w:tcPr>
          <w:p w14:paraId="773CD4B4" w14:textId="77777777" w:rsidR="00546023" w:rsidRPr="00546023" w:rsidRDefault="00546023" w:rsidP="00BE3A79">
            <w:pPr>
              <w:tabs>
                <w:tab w:val="left" w:pos="540"/>
                <w:tab w:val="left" w:pos="2160"/>
                <w:tab w:val="left" w:pos="7830"/>
              </w:tabs>
              <w:ind w:left="224"/>
              <w:jc w:val="center"/>
              <w:rPr>
                <w:rFonts w:eastAsia="Calibri" w:cs="Arial"/>
                <w:szCs w:val="20"/>
              </w:rPr>
            </w:pPr>
            <w:r w:rsidRPr="00546023">
              <w:rPr>
                <w:rFonts w:eastAsia="Calibri" w:cs="Arial"/>
                <w:szCs w:val="20"/>
              </w:rPr>
              <w:t>OCT 2004</w:t>
            </w:r>
          </w:p>
        </w:tc>
      </w:tr>
      <w:tr w:rsidR="00546023" w:rsidRPr="00546023" w14:paraId="5EF8187E" w14:textId="77777777" w:rsidTr="00546023">
        <w:tc>
          <w:tcPr>
            <w:tcW w:w="2226" w:type="dxa"/>
            <w:hideMark/>
          </w:tcPr>
          <w:p w14:paraId="185BDF32" w14:textId="77777777" w:rsidR="00546023" w:rsidRPr="00546023" w:rsidRDefault="00546023" w:rsidP="00BE3A79">
            <w:pPr>
              <w:tabs>
                <w:tab w:val="left" w:pos="2160"/>
                <w:tab w:val="left" w:pos="7830"/>
              </w:tabs>
              <w:jc w:val="center"/>
              <w:rPr>
                <w:rFonts w:eastAsia="Calibri" w:cs="Arial"/>
                <w:szCs w:val="20"/>
              </w:rPr>
            </w:pPr>
            <w:r w:rsidRPr="00546023">
              <w:rPr>
                <w:rFonts w:eastAsia="Calibri" w:cs="Arial"/>
                <w:szCs w:val="20"/>
              </w:rPr>
              <w:t>52.237-3</w:t>
            </w:r>
          </w:p>
        </w:tc>
        <w:tc>
          <w:tcPr>
            <w:tcW w:w="5064" w:type="dxa"/>
            <w:hideMark/>
          </w:tcPr>
          <w:p w14:paraId="178E45E0" w14:textId="75D2AEF9" w:rsidR="00546023" w:rsidRPr="00546023" w:rsidRDefault="00546023" w:rsidP="00BE3A79">
            <w:pPr>
              <w:tabs>
                <w:tab w:val="left" w:pos="2160"/>
                <w:tab w:val="left" w:pos="7830"/>
              </w:tabs>
              <w:jc w:val="center"/>
              <w:rPr>
                <w:rFonts w:eastAsia="Calibri" w:cs="Arial"/>
                <w:szCs w:val="20"/>
              </w:rPr>
            </w:pPr>
            <w:r w:rsidRPr="00546023">
              <w:rPr>
                <w:rFonts w:eastAsia="Calibri" w:cs="Arial"/>
                <w:szCs w:val="20"/>
              </w:rPr>
              <w:t>CONTINUITY OF SERVICES</w:t>
            </w:r>
          </w:p>
        </w:tc>
        <w:tc>
          <w:tcPr>
            <w:tcW w:w="1710" w:type="dxa"/>
            <w:hideMark/>
          </w:tcPr>
          <w:p w14:paraId="481B6B81" w14:textId="77777777" w:rsidR="00546023" w:rsidRPr="00546023" w:rsidRDefault="00546023" w:rsidP="00BE3A79">
            <w:pPr>
              <w:tabs>
                <w:tab w:val="left" w:pos="2160"/>
                <w:tab w:val="left" w:pos="7830"/>
              </w:tabs>
              <w:ind w:left="224"/>
              <w:jc w:val="center"/>
              <w:rPr>
                <w:rFonts w:eastAsia="Calibri" w:cs="Arial"/>
                <w:szCs w:val="20"/>
              </w:rPr>
            </w:pPr>
            <w:r w:rsidRPr="00546023">
              <w:rPr>
                <w:rFonts w:eastAsia="Calibri" w:cs="Arial"/>
                <w:szCs w:val="20"/>
              </w:rPr>
              <w:t>JAN 1991</w:t>
            </w:r>
          </w:p>
        </w:tc>
      </w:tr>
      <w:tr w:rsidR="00546023" w:rsidRPr="00546023" w14:paraId="2156EFA9" w14:textId="77777777" w:rsidTr="00546023">
        <w:tc>
          <w:tcPr>
            <w:tcW w:w="2226" w:type="dxa"/>
          </w:tcPr>
          <w:p w14:paraId="6ED07170" w14:textId="77777777" w:rsidR="00546023" w:rsidRPr="00546023" w:rsidRDefault="00546023" w:rsidP="00BE3A79">
            <w:pPr>
              <w:tabs>
                <w:tab w:val="left" w:pos="540"/>
                <w:tab w:val="left" w:pos="2160"/>
                <w:tab w:val="left" w:pos="7830"/>
              </w:tabs>
              <w:jc w:val="center"/>
              <w:rPr>
                <w:rFonts w:eastAsia="Calibri" w:cs="Arial"/>
                <w:szCs w:val="20"/>
              </w:rPr>
            </w:pPr>
            <w:r w:rsidRPr="00546023">
              <w:rPr>
                <w:rFonts w:eastAsia="Calibri" w:cs="Arial"/>
                <w:szCs w:val="20"/>
              </w:rPr>
              <w:t>52.237-8</w:t>
            </w:r>
          </w:p>
        </w:tc>
        <w:tc>
          <w:tcPr>
            <w:tcW w:w="5064" w:type="dxa"/>
          </w:tcPr>
          <w:p w14:paraId="4D9CC375" w14:textId="77777777" w:rsidR="00546023" w:rsidRPr="00546023" w:rsidRDefault="00546023" w:rsidP="00BE3A79">
            <w:pPr>
              <w:tabs>
                <w:tab w:val="left" w:pos="540"/>
                <w:tab w:val="left" w:pos="2160"/>
                <w:tab w:val="left" w:pos="7830"/>
              </w:tabs>
              <w:jc w:val="center"/>
              <w:rPr>
                <w:rFonts w:eastAsia="Calibri" w:cs="Arial"/>
                <w:szCs w:val="20"/>
              </w:rPr>
            </w:pPr>
            <w:r w:rsidRPr="00546023">
              <w:rPr>
                <w:rFonts w:eastAsia="Calibri" w:cs="Arial"/>
                <w:szCs w:val="20"/>
              </w:rPr>
              <w:t>RESTRICTION OF SEVERANCE PAYMENTS TO FOREIGN NATIONALS</w:t>
            </w:r>
          </w:p>
        </w:tc>
        <w:tc>
          <w:tcPr>
            <w:tcW w:w="1710" w:type="dxa"/>
          </w:tcPr>
          <w:p w14:paraId="12033D64" w14:textId="77777777" w:rsidR="00546023" w:rsidRPr="00546023" w:rsidRDefault="00546023" w:rsidP="00BE3A79">
            <w:pPr>
              <w:tabs>
                <w:tab w:val="left" w:pos="540"/>
                <w:tab w:val="left" w:pos="2160"/>
                <w:tab w:val="left" w:pos="7830"/>
              </w:tabs>
              <w:ind w:left="224"/>
              <w:jc w:val="center"/>
              <w:rPr>
                <w:rFonts w:eastAsia="Calibri" w:cs="Arial"/>
                <w:szCs w:val="20"/>
              </w:rPr>
            </w:pPr>
            <w:r w:rsidRPr="00546023">
              <w:rPr>
                <w:rFonts w:eastAsia="Calibri" w:cs="Arial"/>
                <w:szCs w:val="20"/>
              </w:rPr>
              <w:t>AUG 2003</w:t>
            </w:r>
          </w:p>
        </w:tc>
      </w:tr>
      <w:tr w:rsidR="00546023" w:rsidRPr="00546023" w14:paraId="7FD6C86B" w14:textId="77777777" w:rsidTr="00546023">
        <w:tc>
          <w:tcPr>
            <w:tcW w:w="2226" w:type="dxa"/>
          </w:tcPr>
          <w:p w14:paraId="1F34E111" w14:textId="77777777" w:rsidR="00546023" w:rsidRPr="00546023" w:rsidRDefault="00546023" w:rsidP="00BE3A79">
            <w:pPr>
              <w:tabs>
                <w:tab w:val="left" w:pos="540"/>
                <w:tab w:val="left" w:pos="2160"/>
                <w:tab w:val="left" w:pos="7830"/>
              </w:tabs>
              <w:jc w:val="center"/>
              <w:rPr>
                <w:rFonts w:eastAsia="Calibri" w:cs="Arial"/>
                <w:szCs w:val="20"/>
              </w:rPr>
            </w:pPr>
            <w:r w:rsidRPr="00546023">
              <w:rPr>
                <w:rFonts w:eastAsia="Calibri" w:cs="Arial"/>
                <w:szCs w:val="20"/>
              </w:rPr>
              <w:t>52.237-9</w:t>
            </w:r>
          </w:p>
        </w:tc>
        <w:tc>
          <w:tcPr>
            <w:tcW w:w="5064" w:type="dxa"/>
          </w:tcPr>
          <w:p w14:paraId="4AAB0545" w14:textId="77777777" w:rsidR="00546023" w:rsidRPr="00546023" w:rsidRDefault="00546023" w:rsidP="00BE3A79">
            <w:pPr>
              <w:tabs>
                <w:tab w:val="left" w:pos="540"/>
                <w:tab w:val="left" w:pos="2160"/>
                <w:tab w:val="left" w:pos="7830"/>
              </w:tabs>
              <w:jc w:val="center"/>
              <w:rPr>
                <w:rFonts w:eastAsia="Calibri" w:cs="Arial"/>
                <w:szCs w:val="20"/>
              </w:rPr>
            </w:pPr>
            <w:r w:rsidRPr="00546023">
              <w:rPr>
                <w:rFonts w:eastAsia="Calibri" w:cs="Arial"/>
                <w:szCs w:val="20"/>
              </w:rPr>
              <w:t>WAIVER OF LIMITATION ON SEVERANCE PAYMENTS TO FOREIGN NATIONALS</w:t>
            </w:r>
          </w:p>
        </w:tc>
        <w:tc>
          <w:tcPr>
            <w:tcW w:w="1710" w:type="dxa"/>
          </w:tcPr>
          <w:p w14:paraId="1DF5F578" w14:textId="77777777" w:rsidR="00546023" w:rsidRPr="00546023" w:rsidRDefault="00546023" w:rsidP="00BE3A79">
            <w:pPr>
              <w:tabs>
                <w:tab w:val="left" w:pos="540"/>
                <w:tab w:val="left" w:pos="2160"/>
                <w:tab w:val="left" w:pos="7830"/>
              </w:tabs>
              <w:ind w:left="224"/>
              <w:jc w:val="center"/>
              <w:rPr>
                <w:rFonts w:eastAsia="Calibri" w:cs="Arial"/>
                <w:szCs w:val="20"/>
              </w:rPr>
            </w:pPr>
            <w:r w:rsidRPr="00546023">
              <w:rPr>
                <w:rFonts w:eastAsia="Calibri" w:cs="Arial"/>
                <w:szCs w:val="20"/>
              </w:rPr>
              <w:t>MAY 2014</w:t>
            </w:r>
          </w:p>
        </w:tc>
      </w:tr>
      <w:tr w:rsidR="00546023" w:rsidRPr="00546023" w14:paraId="732C0026" w14:textId="77777777" w:rsidTr="00546023">
        <w:tc>
          <w:tcPr>
            <w:tcW w:w="2226" w:type="dxa"/>
          </w:tcPr>
          <w:p w14:paraId="6DD3AA2D" w14:textId="77777777" w:rsidR="00546023" w:rsidRPr="00546023" w:rsidRDefault="00546023" w:rsidP="00BE3A79">
            <w:pPr>
              <w:tabs>
                <w:tab w:val="left" w:pos="540"/>
                <w:tab w:val="left" w:pos="2160"/>
                <w:tab w:val="left" w:pos="7830"/>
              </w:tabs>
              <w:jc w:val="center"/>
              <w:rPr>
                <w:rFonts w:eastAsia="Calibri" w:cs="Arial"/>
                <w:szCs w:val="20"/>
              </w:rPr>
            </w:pPr>
            <w:r w:rsidRPr="00546023">
              <w:rPr>
                <w:rFonts w:eastAsia="Calibri" w:cs="Arial"/>
                <w:szCs w:val="20"/>
              </w:rPr>
              <w:t>52.239-1</w:t>
            </w:r>
          </w:p>
        </w:tc>
        <w:tc>
          <w:tcPr>
            <w:tcW w:w="5064" w:type="dxa"/>
          </w:tcPr>
          <w:p w14:paraId="6C34838B" w14:textId="77777777" w:rsidR="00546023" w:rsidRPr="00546023" w:rsidRDefault="00546023" w:rsidP="00BE3A79">
            <w:pPr>
              <w:tabs>
                <w:tab w:val="left" w:pos="540"/>
                <w:tab w:val="left" w:pos="2160"/>
                <w:tab w:val="left" w:pos="7830"/>
              </w:tabs>
              <w:jc w:val="center"/>
              <w:rPr>
                <w:rFonts w:eastAsia="Calibri" w:cs="Arial"/>
                <w:szCs w:val="20"/>
              </w:rPr>
            </w:pPr>
            <w:r w:rsidRPr="00546023">
              <w:rPr>
                <w:rFonts w:eastAsia="Calibri" w:cs="Arial"/>
                <w:szCs w:val="20"/>
              </w:rPr>
              <w:t>PRIVACY OR SECURITY SAFEGUARDS</w:t>
            </w:r>
          </w:p>
        </w:tc>
        <w:tc>
          <w:tcPr>
            <w:tcW w:w="1710" w:type="dxa"/>
          </w:tcPr>
          <w:p w14:paraId="35A76DCC" w14:textId="77777777" w:rsidR="00546023" w:rsidRPr="00546023" w:rsidRDefault="00546023" w:rsidP="00BE3A79">
            <w:pPr>
              <w:tabs>
                <w:tab w:val="left" w:pos="540"/>
                <w:tab w:val="left" w:pos="2160"/>
                <w:tab w:val="left" w:pos="7830"/>
              </w:tabs>
              <w:ind w:left="224"/>
              <w:jc w:val="center"/>
              <w:rPr>
                <w:rFonts w:eastAsia="Calibri" w:cs="Arial"/>
                <w:szCs w:val="20"/>
              </w:rPr>
            </w:pPr>
            <w:r w:rsidRPr="00546023">
              <w:rPr>
                <w:rFonts w:eastAsia="Calibri" w:cs="Arial"/>
                <w:szCs w:val="20"/>
              </w:rPr>
              <w:t>AUG 1996</w:t>
            </w:r>
          </w:p>
        </w:tc>
      </w:tr>
      <w:tr w:rsidR="00546023" w:rsidRPr="00546023" w14:paraId="14EF2658" w14:textId="77777777" w:rsidTr="00546023">
        <w:tc>
          <w:tcPr>
            <w:tcW w:w="2226" w:type="dxa"/>
          </w:tcPr>
          <w:p w14:paraId="7A0EB839" w14:textId="77777777" w:rsidR="00546023" w:rsidRPr="00546023" w:rsidRDefault="00546023" w:rsidP="00BE3A79">
            <w:pPr>
              <w:tabs>
                <w:tab w:val="left" w:pos="540"/>
                <w:tab w:val="left" w:pos="2160"/>
                <w:tab w:val="left" w:pos="7830"/>
              </w:tabs>
              <w:jc w:val="center"/>
              <w:rPr>
                <w:rFonts w:eastAsia="Calibri" w:cs="Arial"/>
                <w:szCs w:val="20"/>
              </w:rPr>
            </w:pPr>
            <w:r w:rsidRPr="00546023">
              <w:rPr>
                <w:rFonts w:eastAsia="Calibri" w:cs="Arial"/>
                <w:szCs w:val="20"/>
              </w:rPr>
              <w:t>52.242-1</w:t>
            </w:r>
          </w:p>
        </w:tc>
        <w:tc>
          <w:tcPr>
            <w:tcW w:w="5064" w:type="dxa"/>
          </w:tcPr>
          <w:p w14:paraId="21BE5DAB" w14:textId="77777777" w:rsidR="00546023" w:rsidRPr="00546023" w:rsidRDefault="00546023" w:rsidP="00BE3A79">
            <w:pPr>
              <w:tabs>
                <w:tab w:val="left" w:pos="540"/>
                <w:tab w:val="left" w:pos="2160"/>
                <w:tab w:val="left" w:pos="7830"/>
              </w:tabs>
              <w:jc w:val="center"/>
              <w:rPr>
                <w:rFonts w:eastAsia="Calibri" w:cs="Arial"/>
                <w:szCs w:val="20"/>
              </w:rPr>
            </w:pPr>
            <w:r w:rsidRPr="00546023">
              <w:rPr>
                <w:rFonts w:eastAsia="Calibri" w:cs="Arial"/>
                <w:szCs w:val="20"/>
              </w:rPr>
              <w:t>NOTICE OF INTENT TO DISALLOW COSTS</w:t>
            </w:r>
          </w:p>
        </w:tc>
        <w:tc>
          <w:tcPr>
            <w:tcW w:w="1710" w:type="dxa"/>
          </w:tcPr>
          <w:p w14:paraId="1F1C1F72" w14:textId="77777777" w:rsidR="00546023" w:rsidRPr="00546023" w:rsidRDefault="00546023" w:rsidP="00BE3A79">
            <w:pPr>
              <w:tabs>
                <w:tab w:val="left" w:pos="540"/>
                <w:tab w:val="left" w:pos="2160"/>
                <w:tab w:val="left" w:pos="7830"/>
              </w:tabs>
              <w:ind w:left="224"/>
              <w:jc w:val="center"/>
              <w:rPr>
                <w:rFonts w:eastAsia="Calibri" w:cs="Arial"/>
                <w:szCs w:val="20"/>
              </w:rPr>
            </w:pPr>
            <w:r w:rsidRPr="00546023">
              <w:rPr>
                <w:rFonts w:eastAsia="Calibri" w:cs="Arial"/>
                <w:szCs w:val="20"/>
              </w:rPr>
              <w:t>APR 1984</w:t>
            </w:r>
          </w:p>
        </w:tc>
      </w:tr>
      <w:tr w:rsidR="00546023" w:rsidRPr="00546023" w14:paraId="578EB918" w14:textId="77777777" w:rsidTr="00546023">
        <w:tc>
          <w:tcPr>
            <w:tcW w:w="2226" w:type="dxa"/>
          </w:tcPr>
          <w:p w14:paraId="359EADD9" w14:textId="77777777" w:rsidR="00546023" w:rsidRPr="00546023" w:rsidRDefault="00546023" w:rsidP="00BE3A79">
            <w:pPr>
              <w:tabs>
                <w:tab w:val="left" w:pos="540"/>
                <w:tab w:val="left" w:pos="2160"/>
                <w:tab w:val="left" w:pos="7830"/>
              </w:tabs>
              <w:jc w:val="center"/>
              <w:rPr>
                <w:rFonts w:eastAsia="Calibri" w:cs="Arial"/>
                <w:szCs w:val="20"/>
              </w:rPr>
            </w:pPr>
            <w:r w:rsidRPr="00546023">
              <w:rPr>
                <w:rFonts w:eastAsia="Calibri" w:cs="Arial"/>
                <w:szCs w:val="20"/>
              </w:rPr>
              <w:t>52.242-3</w:t>
            </w:r>
          </w:p>
        </w:tc>
        <w:tc>
          <w:tcPr>
            <w:tcW w:w="5064" w:type="dxa"/>
          </w:tcPr>
          <w:p w14:paraId="23803A4C" w14:textId="77777777" w:rsidR="00546023" w:rsidRPr="00546023" w:rsidRDefault="00546023" w:rsidP="00BE3A79">
            <w:pPr>
              <w:tabs>
                <w:tab w:val="left" w:pos="540"/>
                <w:tab w:val="left" w:pos="2160"/>
                <w:tab w:val="left" w:pos="7830"/>
              </w:tabs>
              <w:jc w:val="center"/>
              <w:rPr>
                <w:rFonts w:eastAsia="Calibri" w:cs="Arial"/>
                <w:szCs w:val="20"/>
              </w:rPr>
            </w:pPr>
            <w:r w:rsidRPr="00546023">
              <w:rPr>
                <w:rFonts w:eastAsia="Calibri" w:cs="Arial"/>
                <w:szCs w:val="20"/>
              </w:rPr>
              <w:t>PENALTIES FOR UNALLOWABLE COSTS</w:t>
            </w:r>
          </w:p>
        </w:tc>
        <w:tc>
          <w:tcPr>
            <w:tcW w:w="1710" w:type="dxa"/>
          </w:tcPr>
          <w:p w14:paraId="09492EA2" w14:textId="77777777" w:rsidR="00546023" w:rsidRPr="00546023" w:rsidRDefault="00546023" w:rsidP="00BE3A79">
            <w:pPr>
              <w:tabs>
                <w:tab w:val="left" w:pos="540"/>
                <w:tab w:val="left" w:pos="2160"/>
                <w:tab w:val="left" w:pos="7830"/>
              </w:tabs>
              <w:ind w:left="224"/>
              <w:jc w:val="center"/>
              <w:rPr>
                <w:rFonts w:eastAsia="Calibri" w:cs="Arial"/>
                <w:szCs w:val="20"/>
              </w:rPr>
            </w:pPr>
            <w:r w:rsidRPr="00546023">
              <w:rPr>
                <w:rFonts w:eastAsia="Calibri" w:cs="Arial"/>
                <w:szCs w:val="20"/>
              </w:rPr>
              <w:t>MAY 2014</w:t>
            </w:r>
          </w:p>
        </w:tc>
      </w:tr>
      <w:tr w:rsidR="00546023" w:rsidRPr="00546023" w14:paraId="20C67D73" w14:textId="77777777" w:rsidTr="00546023">
        <w:tc>
          <w:tcPr>
            <w:tcW w:w="2226" w:type="dxa"/>
            <w:hideMark/>
          </w:tcPr>
          <w:p w14:paraId="195FA90F" w14:textId="77777777" w:rsidR="00546023" w:rsidRPr="00546023" w:rsidRDefault="00546023" w:rsidP="00BE3A79">
            <w:pPr>
              <w:tabs>
                <w:tab w:val="left" w:pos="540"/>
                <w:tab w:val="left" w:pos="2160"/>
                <w:tab w:val="left" w:pos="7830"/>
              </w:tabs>
              <w:jc w:val="center"/>
              <w:rPr>
                <w:rFonts w:eastAsia="Calibri" w:cs="Arial"/>
                <w:szCs w:val="20"/>
              </w:rPr>
            </w:pPr>
            <w:r w:rsidRPr="00546023">
              <w:rPr>
                <w:rFonts w:eastAsia="Calibri" w:cs="Arial"/>
                <w:szCs w:val="20"/>
              </w:rPr>
              <w:t>52.242-4</w:t>
            </w:r>
          </w:p>
        </w:tc>
        <w:tc>
          <w:tcPr>
            <w:tcW w:w="5064" w:type="dxa"/>
            <w:hideMark/>
          </w:tcPr>
          <w:p w14:paraId="05E5680A" w14:textId="2E8F6A30" w:rsidR="00546023" w:rsidRPr="00546023" w:rsidRDefault="00546023" w:rsidP="00BE3A79">
            <w:pPr>
              <w:tabs>
                <w:tab w:val="left" w:pos="540"/>
                <w:tab w:val="left" w:pos="2160"/>
                <w:tab w:val="left" w:pos="7830"/>
              </w:tabs>
              <w:jc w:val="center"/>
              <w:rPr>
                <w:rFonts w:eastAsia="Calibri" w:cs="Arial"/>
                <w:szCs w:val="20"/>
              </w:rPr>
            </w:pPr>
            <w:r w:rsidRPr="00546023">
              <w:rPr>
                <w:rFonts w:eastAsia="Calibri" w:cs="Arial"/>
                <w:szCs w:val="20"/>
              </w:rPr>
              <w:t>CERTIFICATION OF FINAL INDIRECT COSTS</w:t>
            </w:r>
          </w:p>
        </w:tc>
        <w:tc>
          <w:tcPr>
            <w:tcW w:w="1710" w:type="dxa"/>
            <w:hideMark/>
          </w:tcPr>
          <w:p w14:paraId="4CD4F4F7" w14:textId="77777777" w:rsidR="00546023" w:rsidRPr="00546023" w:rsidRDefault="00546023" w:rsidP="00BE3A79">
            <w:pPr>
              <w:tabs>
                <w:tab w:val="left" w:pos="540"/>
                <w:tab w:val="left" w:pos="2160"/>
                <w:tab w:val="left" w:pos="7830"/>
              </w:tabs>
              <w:ind w:left="224"/>
              <w:jc w:val="center"/>
              <w:rPr>
                <w:rFonts w:eastAsia="Calibri" w:cs="Arial"/>
                <w:szCs w:val="20"/>
              </w:rPr>
            </w:pPr>
            <w:r w:rsidRPr="00546023">
              <w:rPr>
                <w:rFonts w:eastAsia="Calibri" w:cs="Arial"/>
                <w:szCs w:val="20"/>
              </w:rPr>
              <w:t>JAN 1997</w:t>
            </w:r>
          </w:p>
        </w:tc>
      </w:tr>
      <w:tr w:rsidR="00546023" w:rsidRPr="00546023" w14:paraId="7F378FAB" w14:textId="77777777" w:rsidTr="00546023">
        <w:tc>
          <w:tcPr>
            <w:tcW w:w="2226" w:type="dxa"/>
            <w:hideMark/>
          </w:tcPr>
          <w:p w14:paraId="79C776D2" w14:textId="77777777" w:rsidR="00546023" w:rsidRPr="00546023" w:rsidRDefault="00546023" w:rsidP="00BE3A79">
            <w:pPr>
              <w:tabs>
                <w:tab w:val="left" w:pos="540"/>
                <w:tab w:val="left" w:pos="2160"/>
                <w:tab w:val="left" w:pos="7920"/>
                <w:tab w:val="left" w:pos="8370"/>
              </w:tabs>
              <w:jc w:val="center"/>
              <w:rPr>
                <w:rFonts w:eastAsia="Calibri" w:cs="Arial"/>
                <w:szCs w:val="20"/>
              </w:rPr>
            </w:pPr>
            <w:r w:rsidRPr="00546023">
              <w:rPr>
                <w:rFonts w:eastAsia="Calibri" w:cs="Arial"/>
                <w:szCs w:val="20"/>
              </w:rPr>
              <w:t>52.242-13</w:t>
            </w:r>
          </w:p>
        </w:tc>
        <w:tc>
          <w:tcPr>
            <w:tcW w:w="5064" w:type="dxa"/>
            <w:hideMark/>
          </w:tcPr>
          <w:p w14:paraId="74265284" w14:textId="4EE98449" w:rsidR="00546023" w:rsidRPr="00546023" w:rsidRDefault="00546023" w:rsidP="00BE3A79">
            <w:pPr>
              <w:tabs>
                <w:tab w:val="left" w:pos="540"/>
                <w:tab w:val="left" w:pos="2160"/>
                <w:tab w:val="left" w:pos="7920"/>
                <w:tab w:val="left" w:pos="8370"/>
              </w:tabs>
              <w:jc w:val="center"/>
              <w:rPr>
                <w:rFonts w:eastAsia="Calibri" w:cs="Arial"/>
                <w:szCs w:val="20"/>
              </w:rPr>
            </w:pPr>
            <w:r w:rsidRPr="00546023">
              <w:rPr>
                <w:rFonts w:eastAsia="Calibri" w:cs="Arial"/>
                <w:szCs w:val="20"/>
              </w:rPr>
              <w:t>BANKRUPTCY</w:t>
            </w:r>
          </w:p>
        </w:tc>
        <w:tc>
          <w:tcPr>
            <w:tcW w:w="1710" w:type="dxa"/>
            <w:hideMark/>
          </w:tcPr>
          <w:p w14:paraId="7D38984C" w14:textId="77777777" w:rsidR="00546023" w:rsidRPr="00546023" w:rsidRDefault="00546023" w:rsidP="00BE3A79">
            <w:pPr>
              <w:tabs>
                <w:tab w:val="left" w:pos="540"/>
                <w:tab w:val="left" w:pos="2160"/>
                <w:tab w:val="left" w:pos="7920"/>
                <w:tab w:val="left" w:pos="8370"/>
              </w:tabs>
              <w:ind w:left="224"/>
              <w:jc w:val="center"/>
              <w:rPr>
                <w:rFonts w:eastAsia="Calibri" w:cs="Arial"/>
                <w:szCs w:val="20"/>
              </w:rPr>
            </w:pPr>
            <w:r w:rsidRPr="00546023">
              <w:rPr>
                <w:rFonts w:eastAsia="Calibri" w:cs="Arial"/>
                <w:szCs w:val="20"/>
              </w:rPr>
              <w:t>JUL 1995</w:t>
            </w:r>
          </w:p>
        </w:tc>
      </w:tr>
      <w:tr w:rsidR="00546023" w:rsidRPr="00546023" w14:paraId="7E35A3D3" w14:textId="77777777" w:rsidTr="00546023">
        <w:tc>
          <w:tcPr>
            <w:tcW w:w="2226" w:type="dxa"/>
          </w:tcPr>
          <w:p w14:paraId="118FA143" w14:textId="77777777" w:rsidR="00546023" w:rsidRPr="00546023" w:rsidRDefault="00546023" w:rsidP="00BE3A79">
            <w:pPr>
              <w:tabs>
                <w:tab w:val="left" w:pos="540"/>
                <w:tab w:val="left" w:pos="2160"/>
                <w:tab w:val="left" w:pos="7920"/>
                <w:tab w:val="left" w:pos="8370"/>
              </w:tabs>
              <w:jc w:val="center"/>
              <w:rPr>
                <w:rFonts w:eastAsia="Calibri" w:cs="Arial"/>
                <w:szCs w:val="20"/>
              </w:rPr>
            </w:pPr>
            <w:r w:rsidRPr="00546023">
              <w:rPr>
                <w:rFonts w:eastAsia="Calibri" w:cs="Arial"/>
                <w:szCs w:val="20"/>
              </w:rPr>
              <w:t>52.243-2</w:t>
            </w:r>
          </w:p>
        </w:tc>
        <w:tc>
          <w:tcPr>
            <w:tcW w:w="5064" w:type="dxa"/>
          </w:tcPr>
          <w:p w14:paraId="4E2A50D8" w14:textId="77777777" w:rsidR="00546023" w:rsidRPr="00546023" w:rsidRDefault="00546023" w:rsidP="00BE3A79">
            <w:pPr>
              <w:tabs>
                <w:tab w:val="left" w:pos="540"/>
                <w:tab w:val="left" w:pos="2160"/>
                <w:tab w:val="left" w:pos="7920"/>
                <w:tab w:val="left" w:pos="8370"/>
              </w:tabs>
              <w:jc w:val="center"/>
              <w:rPr>
                <w:rFonts w:eastAsia="Calibri" w:cs="Arial"/>
                <w:szCs w:val="20"/>
              </w:rPr>
            </w:pPr>
            <w:r w:rsidRPr="00546023">
              <w:rPr>
                <w:rFonts w:eastAsia="Calibri" w:cs="Arial"/>
                <w:szCs w:val="20"/>
              </w:rPr>
              <w:t xml:space="preserve">CHANGES </w:t>
            </w:r>
            <w:r w:rsidRPr="00546023">
              <w:rPr>
                <w:rFonts w:ascii="Cambria Math" w:eastAsia="Calibri" w:hAnsi="Cambria Math" w:cs="Cambria Math"/>
                <w:szCs w:val="20"/>
              </w:rPr>
              <w:t>‐</w:t>
            </w:r>
            <w:r w:rsidRPr="00546023">
              <w:rPr>
                <w:rFonts w:eastAsia="Calibri" w:cs="Arial"/>
                <w:szCs w:val="20"/>
              </w:rPr>
              <w:t xml:space="preserve"> COST</w:t>
            </w:r>
            <w:r w:rsidRPr="00546023">
              <w:rPr>
                <w:rFonts w:ascii="Cambria Math" w:eastAsia="Calibri" w:hAnsi="Cambria Math" w:cs="Cambria Math"/>
                <w:szCs w:val="20"/>
              </w:rPr>
              <w:t>‐</w:t>
            </w:r>
            <w:r w:rsidRPr="00546023">
              <w:rPr>
                <w:rFonts w:eastAsia="Calibri" w:cs="Arial"/>
                <w:szCs w:val="20"/>
              </w:rPr>
              <w:t>REIMBURSEMENT (AUG 1987) – ALTERNATE I</w:t>
            </w:r>
          </w:p>
        </w:tc>
        <w:tc>
          <w:tcPr>
            <w:tcW w:w="1710" w:type="dxa"/>
          </w:tcPr>
          <w:p w14:paraId="486C4F93" w14:textId="77777777" w:rsidR="00546023" w:rsidRPr="00546023" w:rsidRDefault="00546023" w:rsidP="00BE3A79">
            <w:pPr>
              <w:tabs>
                <w:tab w:val="left" w:pos="540"/>
                <w:tab w:val="left" w:pos="2160"/>
                <w:tab w:val="left" w:pos="7920"/>
                <w:tab w:val="left" w:pos="8370"/>
              </w:tabs>
              <w:ind w:left="224"/>
              <w:jc w:val="center"/>
              <w:rPr>
                <w:rFonts w:eastAsia="Calibri" w:cs="Arial"/>
                <w:szCs w:val="20"/>
              </w:rPr>
            </w:pPr>
            <w:r w:rsidRPr="00546023">
              <w:rPr>
                <w:rFonts w:eastAsia="Calibri" w:cs="Arial"/>
                <w:szCs w:val="20"/>
              </w:rPr>
              <w:t>APR 1984</w:t>
            </w:r>
          </w:p>
        </w:tc>
      </w:tr>
      <w:tr w:rsidR="00546023" w:rsidRPr="00546023" w14:paraId="122923F1" w14:textId="77777777" w:rsidTr="00546023">
        <w:tc>
          <w:tcPr>
            <w:tcW w:w="2226" w:type="dxa"/>
          </w:tcPr>
          <w:p w14:paraId="6ADAC54B" w14:textId="77777777" w:rsidR="00546023" w:rsidRPr="00546023" w:rsidRDefault="00546023" w:rsidP="00BE3A79">
            <w:pPr>
              <w:tabs>
                <w:tab w:val="left" w:pos="540"/>
                <w:tab w:val="left" w:pos="2160"/>
                <w:tab w:val="left" w:pos="7920"/>
                <w:tab w:val="left" w:pos="8370"/>
              </w:tabs>
              <w:jc w:val="center"/>
              <w:rPr>
                <w:rFonts w:eastAsia="Calibri" w:cs="Arial"/>
                <w:szCs w:val="20"/>
              </w:rPr>
            </w:pPr>
            <w:r w:rsidRPr="00546023">
              <w:rPr>
                <w:rFonts w:eastAsia="Calibri" w:cs="Arial"/>
                <w:szCs w:val="20"/>
              </w:rPr>
              <w:t>52.243-7</w:t>
            </w:r>
          </w:p>
        </w:tc>
        <w:tc>
          <w:tcPr>
            <w:tcW w:w="5064" w:type="dxa"/>
          </w:tcPr>
          <w:p w14:paraId="65CFC0CF" w14:textId="77777777" w:rsidR="00546023" w:rsidRPr="00546023" w:rsidRDefault="00546023" w:rsidP="00BE3A79">
            <w:pPr>
              <w:tabs>
                <w:tab w:val="left" w:pos="540"/>
                <w:tab w:val="left" w:pos="2160"/>
                <w:tab w:val="left" w:pos="7920"/>
                <w:tab w:val="left" w:pos="8370"/>
              </w:tabs>
              <w:jc w:val="center"/>
              <w:rPr>
                <w:rFonts w:eastAsia="Calibri" w:cs="Arial"/>
                <w:szCs w:val="20"/>
              </w:rPr>
            </w:pPr>
            <w:r w:rsidRPr="00546023">
              <w:rPr>
                <w:rFonts w:eastAsia="Calibri" w:cs="Arial"/>
                <w:szCs w:val="20"/>
              </w:rPr>
              <w:t>NOTIFICATION OF CHANGES</w:t>
            </w:r>
          </w:p>
        </w:tc>
        <w:tc>
          <w:tcPr>
            <w:tcW w:w="1710" w:type="dxa"/>
          </w:tcPr>
          <w:p w14:paraId="6E24BB0F" w14:textId="77777777" w:rsidR="00546023" w:rsidRPr="00546023" w:rsidRDefault="00546023" w:rsidP="00BE3A79">
            <w:pPr>
              <w:tabs>
                <w:tab w:val="left" w:pos="540"/>
                <w:tab w:val="left" w:pos="2160"/>
                <w:tab w:val="left" w:pos="7920"/>
                <w:tab w:val="left" w:pos="8370"/>
              </w:tabs>
              <w:ind w:left="224"/>
              <w:jc w:val="center"/>
              <w:rPr>
                <w:rFonts w:eastAsia="Calibri" w:cs="Arial"/>
                <w:szCs w:val="20"/>
              </w:rPr>
            </w:pPr>
            <w:r w:rsidRPr="00546023">
              <w:rPr>
                <w:rFonts w:eastAsia="Calibri" w:cs="Arial"/>
                <w:szCs w:val="20"/>
              </w:rPr>
              <w:t>JAN 2017</w:t>
            </w:r>
          </w:p>
        </w:tc>
      </w:tr>
      <w:tr w:rsidR="00546023" w:rsidRPr="00546023" w14:paraId="34C1424E" w14:textId="77777777" w:rsidTr="00546023">
        <w:tc>
          <w:tcPr>
            <w:tcW w:w="2226" w:type="dxa"/>
          </w:tcPr>
          <w:p w14:paraId="4F5480D5" w14:textId="77777777" w:rsidR="00546023" w:rsidRPr="00546023" w:rsidRDefault="00546023" w:rsidP="00BE3A79">
            <w:pPr>
              <w:tabs>
                <w:tab w:val="left" w:pos="540"/>
                <w:tab w:val="left" w:pos="2160"/>
                <w:tab w:val="left" w:pos="7920"/>
                <w:tab w:val="left" w:pos="8370"/>
              </w:tabs>
              <w:jc w:val="center"/>
              <w:rPr>
                <w:rFonts w:eastAsia="Calibri" w:cs="Arial"/>
                <w:szCs w:val="20"/>
              </w:rPr>
            </w:pPr>
            <w:r w:rsidRPr="00546023">
              <w:rPr>
                <w:rFonts w:eastAsia="Calibri" w:cs="Arial"/>
                <w:szCs w:val="20"/>
              </w:rPr>
              <w:t>52.244-2</w:t>
            </w:r>
          </w:p>
        </w:tc>
        <w:tc>
          <w:tcPr>
            <w:tcW w:w="5064" w:type="dxa"/>
          </w:tcPr>
          <w:p w14:paraId="77DF52A1" w14:textId="77777777" w:rsidR="00546023" w:rsidRPr="00546023" w:rsidRDefault="00546023" w:rsidP="00BE3A79">
            <w:pPr>
              <w:tabs>
                <w:tab w:val="left" w:pos="540"/>
                <w:tab w:val="left" w:pos="2160"/>
                <w:tab w:val="left" w:pos="7920"/>
                <w:tab w:val="left" w:pos="8370"/>
              </w:tabs>
              <w:jc w:val="center"/>
              <w:rPr>
                <w:rFonts w:eastAsia="Calibri" w:cs="Arial"/>
                <w:szCs w:val="20"/>
              </w:rPr>
            </w:pPr>
            <w:r w:rsidRPr="00546023">
              <w:rPr>
                <w:rFonts w:eastAsia="Calibri" w:cs="Arial"/>
                <w:szCs w:val="20"/>
              </w:rPr>
              <w:t>SUBCONTRACTS</w:t>
            </w:r>
          </w:p>
          <w:p w14:paraId="4D71CFDE" w14:textId="77777777" w:rsidR="00546023" w:rsidRPr="00546023" w:rsidRDefault="00546023" w:rsidP="00BE3A79">
            <w:pPr>
              <w:tabs>
                <w:tab w:val="left" w:pos="540"/>
                <w:tab w:val="left" w:pos="2160"/>
                <w:tab w:val="left" w:pos="7920"/>
                <w:tab w:val="left" w:pos="8370"/>
              </w:tabs>
              <w:jc w:val="center"/>
              <w:rPr>
                <w:rFonts w:eastAsia="Calibri" w:cs="Arial"/>
                <w:szCs w:val="20"/>
              </w:rPr>
            </w:pPr>
            <w:r w:rsidRPr="00546023">
              <w:rPr>
                <w:rFonts w:eastAsia="Calibri" w:cs="Arial"/>
                <w:szCs w:val="20"/>
              </w:rPr>
              <w:t>ALTERNATE  I</w:t>
            </w:r>
          </w:p>
        </w:tc>
        <w:tc>
          <w:tcPr>
            <w:tcW w:w="1710" w:type="dxa"/>
          </w:tcPr>
          <w:p w14:paraId="22404859" w14:textId="77777777" w:rsidR="00546023" w:rsidRPr="00546023" w:rsidRDefault="00546023" w:rsidP="00BE3A79">
            <w:pPr>
              <w:tabs>
                <w:tab w:val="left" w:pos="540"/>
                <w:tab w:val="left" w:pos="2160"/>
                <w:tab w:val="left" w:pos="7920"/>
                <w:tab w:val="left" w:pos="8370"/>
              </w:tabs>
              <w:ind w:left="224"/>
              <w:jc w:val="center"/>
              <w:rPr>
                <w:rFonts w:eastAsia="Calibri" w:cs="Arial"/>
                <w:szCs w:val="20"/>
              </w:rPr>
            </w:pPr>
            <w:r w:rsidRPr="00546023">
              <w:rPr>
                <w:rFonts w:eastAsia="Calibri" w:cs="Arial"/>
                <w:szCs w:val="20"/>
              </w:rPr>
              <w:t>OCT 2010</w:t>
            </w:r>
          </w:p>
          <w:p w14:paraId="172449DD" w14:textId="77777777" w:rsidR="00546023" w:rsidRPr="00546023" w:rsidRDefault="00546023" w:rsidP="00BE3A79">
            <w:pPr>
              <w:tabs>
                <w:tab w:val="left" w:pos="540"/>
                <w:tab w:val="left" w:pos="2160"/>
                <w:tab w:val="left" w:pos="7920"/>
                <w:tab w:val="left" w:pos="8370"/>
              </w:tabs>
              <w:ind w:left="224"/>
              <w:jc w:val="center"/>
              <w:rPr>
                <w:rFonts w:eastAsia="Calibri" w:cs="Arial"/>
                <w:szCs w:val="20"/>
              </w:rPr>
            </w:pPr>
            <w:r w:rsidRPr="00546023">
              <w:rPr>
                <w:rFonts w:eastAsia="Calibri" w:cs="Arial"/>
                <w:szCs w:val="20"/>
              </w:rPr>
              <w:t>JAN 2007</w:t>
            </w:r>
          </w:p>
          <w:p w14:paraId="66325A5B" w14:textId="77777777" w:rsidR="00546023" w:rsidRPr="00546023" w:rsidRDefault="00546023" w:rsidP="00BE3A79">
            <w:pPr>
              <w:tabs>
                <w:tab w:val="left" w:pos="540"/>
                <w:tab w:val="left" w:pos="2160"/>
                <w:tab w:val="left" w:pos="7920"/>
                <w:tab w:val="left" w:pos="8370"/>
              </w:tabs>
              <w:ind w:left="224"/>
              <w:jc w:val="center"/>
              <w:rPr>
                <w:rFonts w:eastAsia="Calibri" w:cs="Arial"/>
                <w:szCs w:val="20"/>
              </w:rPr>
            </w:pPr>
          </w:p>
        </w:tc>
      </w:tr>
      <w:tr w:rsidR="00546023" w:rsidRPr="00546023" w14:paraId="0064071F" w14:textId="77777777" w:rsidTr="00546023">
        <w:tc>
          <w:tcPr>
            <w:tcW w:w="2226" w:type="dxa"/>
          </w:tcPr>
          <w:p w14:paraId="75197DBA" w14:textId="77777777" w:rsidR="00546023" w:rsidRPr="00546023" w:rsidRDefault="00546023" w:rsidP="00BE3A79">
            <w:pPr>
              <w:tabs>
                <w:tab w:val="left" w:pos="540"/>
                <w:tab w:val="left" w:pos="2160"/>
                <w:tab w:val="left" w:pos="7920"/>
                <w:tab w:val="left" w:pos="8370"/>
              </w:tabs>
              <w:jc w:val="center"/>
              <w:rPr>
                <w:rFonts w:eastAsia="Calibri" w:cs="Arial"/>
                <w:szCs w:val="20"/>
              </w:rPr>
            </w:pPr>
            <w:r w:rsidRPr="00546023">
              <w:rPr>
                <w:rFonts w:eastAsia="Calibri" w:cs="Arial"/>
                <w:szCs w:val="20"/>
              </w:rPr>
              <w:t>52.244-5</w:t>
            </w:r>
          </w:p>
        </w:tc>
        <w:tc>
          <w:tcPr>
            <w:tcW w:w="5064" w:type="dxa"/>
          </w:tcPr>
          <w:p w14:paraId="6DF94F24" w14:textId="77777777" w:rsidR="00546023" w:rsidRPr="00546023" w:rsidRDefault="00546023" w:rsidP="00BE3A79">
            <w:pPr>
              <w:tabs>
                <w:tab w:val="left" w:pos="540"/>
                <w:tab w:val="left" w:pos="2160"/>
                <w:tab w:val="left" w:pos="7920"/>
                <w:tab w:val="left" w:pos="8370"/>
              </w:tabs>
              <w:jc w:val="center"/>
              <w:rPr>
                <w:rFonts w:eastAsia="Calibri" w:cs="Arial"/>
                <w:szCs w:val="20"/>
              </w:rPr>
            </w:pPr>
            <w:r w:rsidRPr="00546023">
              <w:rPr>
                <w:rFonts w:eastAsia="Calibri" w:cs="Arial"/>
                <w:szCs w:val="20"/>
              </w:rPr>
              <w:t>COMPETITION IN SUBCONTRACTING</w:t>
            </w:r>
          </w:p>
        </w:tc>
        <w:tc>
          <w:tcPr>
            <w:tcW w:w="1710" w:type="dxa"/>
          </w:tcPr>
          <w:p w14:paraId="105DFA9D" w14:textId="77777777" w:rsidR="00546023" w:rsidRPr="00546023" w:rsidRDefault="00546023" w:rsidP="00BE3A79">
            <w:pPr>
              <w:tabs>
                <w:tab w:val="left" w:pos="540"/>
                <w:tab w:val="left" w:pos="2160"/>
                <w:tab w:val="left" w:pos="7920"/>
                <w:tab w:val="left" w:pos="8370"/>
              </w:tabs>
              <w:ind w:left="224"/>
              <w:jc w:val="center"/>
              <w:rPr>
                <w:rFonts w:eastAsia="Calibri" w:cs="Arial"/>
                <w:szCs w:val="20"/>
              </w:rPr>
            </w:pPr>
            <w:r w:rsidRPr="00546023">
              <w:rPr>
                <w:rFonts w:eastAsia="Calibri" w:cs="Arial"/>
                <w:szCs w:val="20"/>
              </w:rPr>
              <w:t>DEC 1996</w:t>
            </w:r>
          </w:p>
        </w:tc>
      </w:tr>
      <w:tr w:rsidR="00546023" w:rsidRPr="00546023" w14:paraId="71D5D74C" w14:textId="77777777" w:rsidTr="00546023">
        <w:tc>
          <w:tcPr>
            <w:tcW w:w="2226" w:type="dxa"/>
          </w:tcPr>
          <w:p w14:paraId="1871D893" w14:textId="77777777" w:rsidR="00546023" w:rsidRPr="00546023" w:rsidRDefault="00546023" w:rsidP="00BE3A79">
            <w:pPr>
              <w:tabs>
                <w:tab w:val="left" w:pos="540"/>
                <w:tab w:val="left" w:pos="2160"/>
                <w:tab w:val="left" w:pos="7920"/>
                <w:tab w:val="left" w:pos="8370"/>
              </w:tabs>
              <w:jc w:val="center"/>
              <w:rPr>
                <w:rFonts w:eastAsia="Calibri" w:cs="Arial"/>
                <w:szCs w:val="20"/>
              </w:rPr>
            </w:pPr>
            <w:r w:rsidRPr="00546023">
              <w:rPr>
                <w:rFonts w:eastAsia="Calibri" w:cs="Arial"/>
                <w:szCs w:val="20"/>
              </w:rPr>
              <w:t>52.244-6</w:t>
            </w:r>
          </w:p>
        </w:tc>
        <w:tc>
          <w:tcPr>
            <w:tcW w:w="5064" w:type="dxa"/>
          </w:tcPr>
          <w:p w14:paraId="628E4E9A" w14:textId="77777777" w:rsidR="00546023" w:rsidRPr="00546023" w:rsidRDefault="00546023" w:rsidP="00BE3A79">
            <w:pPr>
              <w:tabs>
                <w:tab w:val="left" w:pos="540"/>
                <w:tab w:val="left" w:pos="2160"/>
                <w:tab w:val="left" w:pos="7920"/>
                <w:tab w:val="left" w:pos="8370"/>
              </w:tabs>
              <w:jc w:val="center"/>
              <w:rPr>
                <w:rFonts w:eastAsia="Calibri" w:cs="Arial"/>
                <w:szCs w:val="20"/>
              </w:rPr>
            </w:pPr>
            <w:r w:rsidRPr="00546023">
              <w:rPr>
                <w:rFonts w:eastAsia="Calibri" w:cs="Arial"/>
                <w:szCs w:val="20"/>
              </w:rPr>
              <w:t>SUBCONTRACTS FOR COMMERCIAL ITEMS</w:t>
            </w:r>
          </w:p>
        </w:tc>
        <w:tc>
          <w:tcPr>
            <w:tcW w:w="1710" w:type="dxa"/>
          </w:tcPr>
          <w:p w14:paraId="086A51EE" w14:textId="77777777" w:rsidR="00546023" w:rsidRPr="00546023" w:rsidRDefault="00546023" w:rsidP="00BE3A79">
            <w:pPr>
              <w:tabs>
                <w:tab w:val="left" w:pos="540"/>
                <w:tab w:val="left" w:pos="2160"/>
                <w:tab w:val="left" w:pos="7920"/>
                <w:tab w:val="left" w:pos="8370"/>
              </w:tabs>
              <w:ind w:left="224"/>
              <w:jc w:val="center"/>
              <w:rPr>
                <w:rFonts w:eastAsia="Calibri" w:cs="Arial"/>
                <w:szCs w:val="20"/>
              </w:rPr>
            </w:pPr>
            <w:r w:rsidRPr="00546023">
              <w:rPr>
                <w:rFonts w:eastAsia="Calibri" w:cs="Arial"/>
                <w:szCs w:val="20"/>
              </w:rPr>
              <w:t>JAN 2019</w:t>
            </w:r>
          </w:p>
        </w:tc>
      </w:tr>
      <w:tr w:rsidR="00546023" w:rsidRPr="00546023" w14:paraId="1E76C66A" w14:textId="77777777" w:rsidTr="00546023">
        <w:tc>
          <w:tcPr>
            <w:tcW w:w="2226" w:type="dxa"/>
            <w:hideMark/>
          </w:tcPr>
          <w:p w14:paraId="33B17586" w14:textId="77777777" w:rsidR="00546023" w:rsidRPr="00546023" w:rsidRDefault="00546023" w:rsidP="00BE3A79">
            <w:pPr>
              <w:tabs>
                <w:tab w:val="left" w:pos="540"/>
                <w:tab w:val="left" w:pos="2160"/>
                <w:tab w:val="left" w:pos="7920"/>
                <w:tab w:val="left" w:pos="8370"/>
              </w:tabs>
              <w:jc w:val="center"/>
              <w:rPr>
                <w:rFonts w:eastAsia="Calibri" w:cs="Arial"/>
                <w:szCs w:val="20"/>
              </w:rPr>
            </w:pPr>
            <w:r w:rsidRPr="00546023">
              <w:rPr>
                <w:rFonts w:eastAsia="Calibri" w:cs="Arial"/>
                <w:szCs w:val="20"/>
              </w:rPr>
              <w:t>52.245-1</w:t>
            </w:r>
          </w:p>
        </w:tc>
        <w:tc>
          <w:tcPr>
            <w:tcW w:w="5064" w:type="dxa"/>
            <w:hideMark/>
          </w:tcPr>
          <w:p w14:paraId="39F65359" w14:textId="6F84BDFB" w:rsidR="00546023" w:rsidRPr="00546023" w:rsidRDefault="00546023" w:rsidP="00BE3A79">
            <w:pPr>
              <w:tabs>
                <w:tab w:val="left" w:pos="540"/>
                <w:tab w:val="left" w:pos="2160"/>
                <w:tab w:val="left" w:pos="7920"/>
                <w:tab w:val="left" w:pos="8370"/>
              </w:tabs>
              <w:jc w:val="center"/>
              <w:rPr>
                <w:rFonts w:eastAsia="Calibri" w:cs="Arial"/>
                <w:szCs w:val="20"/>
              </w:rPr>
            </w:pPr>
            <w:r w:rsidRPr="00546023">
              <w:rPr>
                <w:rFonts w:eastAsia="Calibri" w:cs="Arial"/>
                <w:szCs w:val="20"/>
              </w:rPr>
              <w:t>GOVERNMENT PROPERTY</w:t>
            </w:r>
          </w:p>
        </w:tc>
        <w:tc>
          <w:tcPr>
            <w:tcW w:w="1710" w:type="dxa"/>
            <w:hideMark/>
          </w:tcPr>
          <w:p w14:paraId="39E8439E" w14:textId="77777777" w:rsidR="00546023" w:rsidRPr="00546023" w:rsidRDefault="00546023" w:rsidP="00BE3A79">
            <w:pPr>
              <w:tabs>
                <w:tab w:val="left" w:pos="540"/>
                <w:tab w:val="left" w:pos="2160"/>
                <w:tab w:val="left" w:pos="7920"/>
                <w:tab w:val="left" w:pos="8370"/>
              </w:tabs>
              <w:ind w:left="224"/>
              <w:jc w:val="center"/>
              <w:rPr>
                <w:rFonts w:eastAsia="Calibri" w:cs="Arial"/>
                <w:szCs w:val="20"/>
              </w:rPr>
            </w:pPr>
            <w:r w:rsidRPr="00546023">
              <w:rPr>
                <w:rFonts w:eastAsia="Calibri" w:cs="Arial"/>
                <w:szCs w:val="20"/>
              </w:rPr>
              <w:t>JAN 2017</w:t>
            </w:r>
          </w:p>
        </w:tc>
      </w:tr>
      <w:tr w:rsidR="00546023" w:rsidRPr="00546023" w14:paraId="351EC229" w14:textId="77777777" w:rsidTr="00546023">
        <w:tc>
          <w:tcPr>
            <w:tcW w:w="2226" w:type="dxa"/>
          </w:tcPr>
          <w:p w14:paraId="4DA684F5" w14:textId="77777777" w:rsidR="00546023" w:rsidRPr="00546023" w:rsidRDefault="00546023" w:rsidP="00BE3A79">
            <w:pPr>
              <w:tabs>
                <w:tab w:val="left" w:pos="540"/>
                <w:tab w:val="left" w:pos="2160"/>
                <w:tab w:val="left" w:pos="7830"/>
                <w:tab w:val="left" w:pos="7920"/>
              </w:tabs>
              <w:jc w:val="center"/>
              <w:rPr>
                <w:rFonts w:eastAsia="Calibri" w:cs="Arial"/>
                <w:szCs w:val="20"/>
              </w:rPr>
            </w:pPr>
            <w:r w:rsidRPr="00546023">
              <w:rPr>
                <w:rFonts w:eastAsia="Calibri" w:cs="Arial"/>
                <w:szCs w:val="20"/>
              </w:rPr>
              <w:t>52.246-25</w:t>
            </w:r>
          </w:p>
        </w:tc>
        <w:tc>
          <w:tcPr>
            <w:tcW w:w="5064" w:type="dxa"/>
            <w:hideMark/>
          </w:tcPr>
          <w:p w14:paraId="08478A8B" w14:textId="527941BD" w:rsidR="00546023" w:rsidRPr="00546023" w:rsidRDefault="00546023" w:rsidP="00BE3A79">
            <w:pPr>
              <w:tabs>
                <w:tab w:val="left" w:pos="540"/>
                <w:tab w:val="left" w:pos="2160"/>
                <w:tab w:val="left" w:pos="7830"/>
                <w:tab w:val="left" w:pos="7920"/>
              </w:tabs>
              <w:jc w:val="center"/>
              <w:rPr>
                <w:rFonts w:eastAsia="Calibri" w:cs="Arial"/>
                <w:szCs w:val="20"/>
              </w:rPr>
            </w:pPr>
            <w:r w:rsidRPr="00546023">
              <w:rPr>
                <w:rFonts w:eastAsia="Calibri" w:cs="Arial"/>
                <w:szCs w:val="20"/>
              </w:rPr>
              <w:t>LIMITATION OF LIABILITY – SERVICES</w:t>
            </w:r>
          </w:p>
        </w:tc>
        <w:tc>
          <w:tcPr>
            <w:tcW w:w="1710" w:type="dxa"/>
            <w:hideMark/>
          </w:tcPr>
          <w:p w14:paraId="3B9A9A50" w14:textId="77777777" w:rsidR="00546023" w:rsidRPr="00546023" w:rsidRDefault="00546023" w:rsidP="00BE3A79">
            <w:pPr>
              <w:tabs>
                <w:tab w:val="left" w:pos="540"/>
                <w:tab w:val="left" w:pos="2160"/>
                <w:tab w:val="left" w:pos="7830"/>
                <w:tab w:val="left" w:pos="7920"/>
              </w:tabs>
              <w:ind w:left="224"/>
              <w:jc w:val="center"/>
              <w:rPr>
                <w:rFonts w:eastAsia="Calibri" w:cs="Arial"/>
                <w:szCs w:val="20"/>
              </w:rPr>
            </w:pPr>
            <w:r w:rsidRPr="00546023">
              <w:rPr>
                <w:rFonts w:eastAsia="Calibri" w:cs="Arial"/>
                <w:szCs w:val="20"/>
              </w:rPr>
              <w:t>FEB 1997</w:t>
            </w:r>
          </w:p>
        </w:tc>
      </w:tr>
      <w:tr w:rsidR="00546023" w:rsidRPr="00546023" w14:paraId="45226CF3" w14:textId="77777777" w:rsidTr="00546023">
        <w:trPr>
          <w:trHeight w:val="225"/>
        </w:trPr>
        <w:tc>
          <w:tcPr>
            <w:tcW w:w="2226" w:type="dxa"/>
          </w:tcPr>
          <w:p w14:paraId="780B633A" w14:textId="77777777" w:rsidR="00546023" w:rsidRPr="00546023" w:rsidRDefault="00546023" w:rsidP="00BE3A79">
            <w:pPr>
              <w:tabs>
                <w:tab w:val="left" w:pos="540"/>
                <w:tab w:val="left" w:pos="2160"/>
                <w:tab w:val="left" w:pos="7830"/>
              </w:tabs>
              <w:jc w:val="center"/>
              <w:rPr>
                <w:rFonts w:eastAsia="Calibri" w:cs="Arial"/>
                <w:szCs w:val="20"/>
              </w:rPr>
            </w:pPr>
            <w:r w:rsidRPr="00546023">
              <w:rPr>
                <w:rFonts w:eastAsia="Calibri" w:cs="Arial"/>
                <w:szCs w:val="20"/>
              </w:rPr>
              <w:t>52.249-6</w:t>
            </w:r>
          </w:p>
        </w:tc>
        <w:tc>
          <w:tcPr>
            <w:tcW w:w="5064" w:type="dxa"/>
          </w:tcPr>
          <w:p w14:paraId="67EA9B15" w14:textId="77777777" w:rsidR="00546023" w:rsidRPr="00546023" w:rsidRDefault="00546023" w:rsidP="00BE3A79">
            <w:pPr>
              <w:tabs>
                <w:tab w:val="left" w:pos="540"/>
                <w:tab w:val="left" w:pos="2160"/>
                <w:tab w:val="left" w:pos="7830"/>
              </w:tabs>
              <w:jc w:val="center"/>
              <w:rPr>
                <w:rFonts w:eastAsia="Calibri" w:cs="Arial"/>
                <w:szCs w:val="20"/>
              </w:rPr>
            </w:pPr>
            <w:r w:rsidRPr="00546023">
              <w:rPr>
                <w:rFonts w:eastAsia="Calibri" w:cs="Arial"/>
                <w:szCs w:val="20"/>
              </w:rPr>
              <w:t>TERMINATION (COST-REIMBURSEMENT)</w:t>
            </w:r>
          </w:p>
        </w:tc>
        <w:tc>
          <w:tcPr>
            <w:tcW w:w="1710" w:type="dxa"/>
          </w:tcPr>
          <w:p w14:paraId="2E4C6DF0" w14:textId="77777777" w:rsidR="00546023" w:rsidRPr="00546023" w:rsidRDefault="00546023" w:rsidP="00BE3A79">
            <w:pPr>
              <w:tabs>
                <w:tab w:val="left" w:pos="540"/>
                <w:tab w:val="left" w:pos="2160"/>
                <w:tab w:val="left" w:pos="7830"/>
              </w:tabs>
              <w:ind w:left="224"/>
              <w:jc w:val="center"/>
              <w:rPr>
                <w:rFonts w:eastAsia="Calibri" w:cs="Arial"/>
                <w:szCs w:val="20"/>
              </w:rPr>
            </w:pPr>
            <w:r w:rsidRPr="00546023">
              <w:rPr>
                <w:rFonts w:eastAsia="Calibri" w:cs="Arial"/>
                <w:szCs w:val="20"/>
              </w:rPr>
              <w:t>MAY 2004</w:t>
            </w:r>
          </w:p>
        </w:tc>
      </w:tr>
      <w:tr w:rsidR="00546023" w:rsidRPr="00546023" w14:paraId="58F67ECD" w14:textId="77777777" w:rsidTr="00546023">
        <w:trPr>
          <w:trHeight w:val="225"/>
        </w:trPr>
        <w:tc>
          <w:tcPr>
            <w:tcW w:w="2226" w:type="dxa"/>
          </w:tcPr>
          <w:p w14:paraId="54BA7B2C" w14:textId="77777777" w:rsidR="00546023" w:rsidRPr="00546023" w:rsidRDefault="00546023" w:rsidP="00BE3A79">
            <w:pPr>
              <w:tabs>
                <w:tab w:val="left" w:pos="540"/>
                <w:tab w:val="left" w:pos="2160"/>
                <w:tab w:val="left" w:pos="7830"/>
              </w:tabs>
              <w:jc w:val="center"/>
              <w:rPr>
                <w:rFonts w:eastAsia="Calibri" w:cs="Arial"/>
                <w:szCs w:val="20"/>
              </w:rPr>
            </w:pPr>
            <w:r w:rsidRPr="00546023">
              <w:rPr>
                <w:rFonts w:eastAsia="Calibri" w:cs="Arial"/>
                <w:szCs w:val="20"/>
              </w:rPr>
              <w:t>52.249-14</w:t>
            </w:r>
          </w:p>
        </w:tc>
        <w:tc>
          <w:tcPr>
            <w:tcW w:w="5064" w:type="dxa"/>
          </w:tcPr>
          <w:p w14:paraId="1114191C" w14:textId="77777777" w:rsidR="00546023" w:rsidRPr="00546023" w:rsidRDefault="00546023" w:rsidP="00BE3A79">
            <w:pPr>
              <w:tabs>
                <w:tab w:val="left" w:pos="540"/>
                <w:tab w:val="left" w:pos="2160"/>
                <w:tab w:val="left" w:pos="7830"/>
              </w:tabs>
              <w:jc w:val="center"/>
              <w:rPr>
                <w:rFonts w:eastAsia="Calibri" w:cs="Arial"/>
                <w:szCs w:val="20"/>
              </w:rPr>
            </w:pPr>
            <w:r w:rsidRPr="00546023">
              <w:rPr>
                <w:rFonts w:eastAsia="Calibri" w:cs="Arial"/>
                <w:szCs w:val="20"/>
              </w:rPr>
              <w:t>EXCUSABLE DELAY</w:t>
            </w:r>
          </w:p>
        </w:tc>
        <w:tc>
          <w:tcPr>
            <w:tcW w:w="1710" w:type="dxa"/>
          </w:tcPr>
          <w:p w14:paraId="4B13FDA5" w14:textId="77777777" w:rsidR="00546023" w:rsidRPr="00546023" w:rsidRDefault="00546023" w:rsidP="00BE3A79">
            <w:pPr>
              <w:tabs>
                <w:tab w:val="left" w:pos="540"/>
                <w:tab w:val="left" w:pos="2160"/>
                <w:tab w:val="left" w:pos="7830"/>
              </w:tabs>
              <w:ind w:left="224"/>
              <w:jc w:val="center"/>
              <w:rPr>
                <w:rFonts w:eastAsia="Calibri" w:cs="Arial"/>
                <w:szCs w:val="20"/>
              </w:rPr>
            </w:pPr>
            <w:r w:rsidRPr="00546023">
              <w:rPr>
                <w:rFonts w:eastAsia="Calibri" w:cs="Arial"/>
                <w:szCs w:val="20"/>
              </w:rPr>
              <w:t>APR 1984</w:t>
            </w:r>
          </w:p>
        </w:tc>
      </w:tr>
      <w:tr w:rsidR="00546023" w:rsidRPr="00546023" w14:paraId="505FFBF2" w14:textId="77777777" w:rsidTr="00546023">
        <w:trPr>
          <w:trHeight w:val="225"/>
        </w:trPr>
        <w:tc>
          <w:tcPr>
            <w:tcW w:w="2226" w:type="dxa"/>
            <w:hideMark/>
          </w:tcPr>
          <w:p w14:paraId="036B72D7" w14:textId="77777777" w:rsidR="00546023" w:rsidRPr="00546023" w:rsidRDefault="00546023" w:rsidP="00BE3A79">
            <w:pPr>
              <w:tabs>
                <w:tab w:val="left" w:pos="540"/>
                <w:tab w:val="left" w:pos="2160"/>
                <w:tab w:val="left" w:pos="7830"/>
              </w:tabs>
              <w:jc w:val="center"/>
              <w:rPr>
                <w:rFonts w:eastAsia="Calibri" w:cs="Arial"/>
                <w:szCs w:val="20"/>
              </w:rPr>
            </w:pPr>
            <w:r w:rsidRPr="00546023">
              <w:rPr>
                <w:rFonts w:eastAsia="Calibri" w:cs="Arial"/>
                <w:szCs w:val="20"/>
              </w:rPr>
              <w:t>52.253-1</w:t>
            </w:r>
          </w:p>
        </w:tc>
        <w:tc>
          <w:tcPr>
            <w:tcW w:w="5064" w:type="dxa"/>
            <w:hideMark/>
          </w:tcPr>
          <w:p w14:paraId="4C2158F4" w14:textId="10DBDDBC" w:rsidR="00546023" w:rsidRPr="00546023" w:rsidRDefault="00546023" w:rsidP="00BE3A79">
            <w:pPr>
              <w:tabs>
                <w:tab w:val="left" w:pos="540"/>
                <w:tab w:val="left" w:pos="2160"/>
                <w:tab w:val="left" w:pos="7830"/>
              </w:tabs>
              <w:jc w:val="center"/>
              <w:rPr>
                <w:rFonts w:eastAsia="Calibri" w:cs="Arial"/>
                <w:szCs w:val="20"/>
              </w:rPr>
            </w:pPr>
            <w:r w:rsidRPr="00546023">
              <w:rPr>
                <w:rFonts w:eastAsia="Calibri" w:cs="Arial"/>
                <w:szCs w:val="20"/>
              </w:rPr>
              <w:t>COMPUTER GENERATED FORMS</w:t>
            </w:r>
          </w:p>
        </w:tc>
        <w:tc>
          <w:tcPr>
            <w:tcW w:w="1710" w:type="dxa"/>
            <w:hideMark/>
          </w:tcPr>
          <w:p w14:paraId="365E60FB" w14:textId="77777777" w:rsidR="00546023" w:rsidRPr="00546023" w:rsidRDefault="00546023" w:rsidP="00BE3A79">
            <w:pPr>
              <w:tabs>
                <w:tab w:val="left" w:pos="540"/>
                <w:tab w:val="left" w:pos="2160"/>
                <w:tab w:val="left" w:pos="7830"/>
              </w:tabs>
              <w:ind w:left="224"/>
              <w:jc w:val="center"/>
              <w:rPr>
                <w:rFonts w:eastAsia="Calibri" w:cs="Arial"/>
                <w:szCs w:val="20"/>
              </w:rPr>
            </w:pPr>
            <w:r w:rsidRPr="00546023">
              <w:rPr>
                <w:rFonts w:eastAsia="Calibri" w:cs="Arial"/>
                <w:szCs w:val="20"/>
              </w:rPr>
              <w:t>JAN 1991</w:t>
            </w:r>
          </w:p>
          <w:p w14:paraId="5DBB5CF1" w14:textId="77777777" w:rsidR="00546023" w:rsidRPr="00546023" w:rsidRDefault="00546023" w:rsidP="00BE3A79">
            <w:pPr>
              <w:tabs>
                <w:tab w:val="left" w:pos="540"/>
                <w:tab w:val="left" w:pos="2160"/>
                <w:tab w:val="left" w:pos="7830"/>
              </w:tabs>
              <w:ind w:left="224"/>
              <w:jc w:val="center"/>
              <w:rPr>
                <w:rFonts w:eastAsia="Calibri" w:cs="Arial"/>
                <w:szCs w:val="20"/>
              </w:rPr>
            </w:pPr>
          </w:p>
          <w:p w14:paraId="77E968A2" w14:textId="77777777" w:rsidR="00546023" w:rsidRPr="00546023" w:rsidRDefault="00546023" w:rsidP="00BE3A79">
            <w:pPr>
              <w:tabs>
                <w:tab w:val="left" w:pos="540"/>
                <w:tab w:val="left" w:pos="2160"/>
                <w:tab w:val="left" w:pos="7830"/>
              </w:tabs>
              <w:ind w:left="224"/>
              <w:jc w:val="center"/>
              <w:rPr>
                <w:rFonts w:eastAsia="Calibri" w:cs="Arial"/>
                <w:szCs w:val="20"/>
              </w:rPr>
            </w:pPr>
          </w:p>
        </w:tc>
      </w:tr>
      <w:tr w:rsidR="00546023" w:rsidRPr="00546023" w14:paraId="7CFF87D2" w14:textId="77777777" w:rsidTr="00546023">
        <w:tc>
          <w:tcPr>
            <w:tcW w:w="2226" w:type="dxa"/>
          </w:tcPr>
          <w:p w14:paraId="0D515EBD" w14:textId="77777777" w:rsidR="00546023" w:rsidRPr="00546023" w:rsidRDefault="00546023" w:rsidP="00BE3A79">
            <w:pPr>
              <w:tabs>
                <w:tab w:val="left" w:pos="540"/>
              </w:tabs>
              <w:jc w:val="center"/>
              <w:rPr>
                <w:rFonts w:eastAsia="Calibri" w:cs="Arial"/>
                <w:b/>
                <w:bCs/>
                <w:szCs w:val="20"/>
              </w:rPr>
            </w:pPr>
          </w:p>
        </w:tc>
        <w:tc>
          <w:tcPr>
            <w:tcW w:w="5064" w:type="dxa"/>
          </w:tcPr>
          <w:p w14:paraId="05AC3AC0" w14:textId="77777777" w:rsidR="00546023" w:rsidRPr="00546023" w:rsidRDefault="00546023" w:rsidP="00BE3A79">
            <w:pPr>
              <w:tabs>
                <w:tab w:val="left" w:pos="540"/>
              </w:tabs>
              <w:jc w:val="center"/>
              <w:rPr>
                <w:rFonts w:eastAsia="Calibri" w:cs="Arial"/>
                <w:b/>
                <w:bCs/>
                <w:szCs w:val="20"/>
              </w:rPr>
            </w:pPr>
            <w:r w:rsidRPr="00546023">
              <w:rPr>
                <w:rFonts w:eastAsia="Calibri" w:cs="Arial"/>
                <w:b/>
                <w:bCs/>
                <w:szCs w:val="20"/>
              </w:rPr>
              <w:t>AIDAR 48 CFR Chapter 7</w:t>
            </w:r>
          </w:p>
          <w:p w14:paraId="3B56932B" w14:textId="77777777" w:rsidR="00546023" w:rsidRPr="00546023" w:rsidRDefault="00546023" w:rsidP="00BE3A79">
            <w:pPr>
              <w:tabs>
                <w:tab w:val="left" w:pos="540"/>
              </w:tabs>
              <w:jc w:val="center"/>
              <w:rPr>
                <w:rFonts w:eastAsia="Calibri" w:cs="Arial"/>
                <w:szCs w:val="20"/>
              </w:rPr>
            </w:pPr>
          </w:p>
        </w:tc>
        <w:tc>
          <w:tcPr>
            <w:tcW w:w="1710" w:type="dxa"/>
          </w:tcPr>
          <w:p w14:paraId="0358B40A" w14:textId="77777777" w:rsidR="00546023" w:rsidRPr="00546023" w:rsidRDefault="00546023" w:rsidP="00BE3A79">
            <w:pPr>
              <w:tabs>
                <w:tab w:val="left" w:pos="540"/>
              </w:tabs>
              <w:jc w:val="center"/>
              <w:rPr>
                <w:rFonts w:eastAsia="Calibri" w:cs="Arial"/>
                <w:szCs w:val="20"/>
              </w:rPr>
            </w:pPr>
          </w:p>
        </w:tc>
      </w:tr>
      <w:tr w:rsidR="00546023" w:rsidRPr="00546023" w14:paraId="4C223127" w14:textId="77777777" w:rsidTr="00546023">
        <w:tc>
          <w:tcPr>
            <w:tcW w:w="2226" w:type="dxa"/>
            <w:hideMark/>
          </w:tcPr>
          <w:p w14:paraId="720A7939" w14:textId="77777777" w:rsidR="00546023" w:rsidRPr="00546023" w:rsidRDefault="00546023" w:rsidP="00BE3A79">
            <w:pPr>
              <w:tabs>
                <w:tab w:val="left" w:pos="540"/>
              </w:tabs>
              <w:jc w:val="center"/>
              <w:rPr>
                <w:rFonts w:eastAsia="Calibri" w:cs="Arial"/>
                <w:bCs/>
                <w:szCs w:val="20"/>
              </w:rPr>
            </w:pPr>
            <w:r w:rsidRPr="00546023">
              <w:rPr>
                <w:rFonts w:eastAsia="Calibri" w:cs="Arial"/>
                <w:bCs/>
                <w:szCs w:val="20"/>
              </w:rPr>
              <w:t>752.202-1</w:t>
            </w:r>
          </w:p>
        </w:tc>
        <w:tc>
          <w:tcPr>
            <w:tcW w:w="5064" w:type="dxa"/>
            <w:hideMark/>
          </w:tcPr>
          <w:p w14:paraId="16D97C2A" w14:textId="77777777" w:rsidR="00546023" w:rsidRPr="00546023" w:rsidRDefault="00546023" w:rsidP="00BE3A79">
            <w:pPr>
              <w:tabs>
                <w:tab w:val="left" w:pos="540"/>
              </w:tabs>
              <w:jc w:val="center"/>
              <w:rPr>
                <w:rFonts w:eastAsia="Calibri" w:cs="Arial"/>
                <w:szCs w:val="20"/>
              </w:rPr>
            </w:pPr>
            <w:r w:rsidRPr="00546023">
              <w:rPr>
                <w:rFonts w:eastAsia="Calibri" w:cs="Arial"/>
                <w:szCs w:val="20"/>
              </w:rPr>
              <w:t>DEFINITIONS</w:t>
            </w:r>
          </w:p>
        </w:tc>
        <w:tc>
          <w:tcPr>
            <w:tcW w:w="1710" w:type="dxa"/>
            <w:hideMark/>
          </w:tcPr>
          <w:p w14:paraId="307D25DC" w14:textId="5DD62241" w:rsidR="00546023" w:rsidRPr="00546023" w:rsidRDefault="00546023" w:rsidP="00BE3A79">
            <w:pPr>
              <w:tabs>
                <w:tab w:val="left" w:pos="540"/>
              </w:tabs>
              <w:jc w:val="center"/>
              <w:rPr>
                <w:rFonts w:eastAsia="Calibri" w:cs="Arial"/>
                <w:b/>
                <w:bCs/>
                <w:szCs w:val="20"/>
              </w:rPr>
            </w:pPr>
            <w:r w:rsidRPr="00546023">
              <w:rPr>
                <w:rFonts w:eastAsia="Calibri" w:cs="Arial"/>
                <w:szCs w:val="20"/>
              </w:rPr>
              <w:t>JAN 1990</w:t>
            </w:r>
          </w:p>
        </w:tc>
      </w:tr>
      <w:tr w:rsidR="00546023" w:rsidRPr="00546023" w14:paraId="7D63912E" w14:textId="77777777" w:rsidTr="00546023">
        <w:tc>
          <w:tcPr>
            <w:tcW w:w="2226" w:type="dxa"/>
          </w:tcPr>
          <w:p w14:paraId="56C482E7" w14:textId="77777777" w:rsidR="00546023" w:rsidRPr="00546023" w:rsidRDefault="00546023" w:rsidP="00BE3A79">
            <w:pPr>
              <w:tabs>
                <w:tab w:val="left" w:pos="540"/>
              </w:tabs>
              <w:jc w:val="center"/>
              <w:rPr>
                <w:rFonts w:eastAsia="Calibri" w:cs="Arial"/>
                <w:bCs/>
                <w:szCs w:val="20"/>
              </w:rPr>
            </w:pPr>
            <w:r w:rsidRPr="00546023">
              <w:rPr>
                <w:rFonts w:eastAsia="Calibri" w:cs="Arial"/>
                <w:bCs/>
                <w:szCs w:val="20"/>
              </w:rPr>
              <w:t>752.204-2</w:t>
            </w:r>
          </w:p>
        </w:tc>
        <w:tc>
          <w:tcPr>
            <w:tcW w:w="5064" w:type="dxa"/>
          </w:tcPr>
          <w:p w14:paraId="4BDEBAAC" w14:textId="77777777" w:rsidR="00546023" w:rsidRPr="00546023" w:rsidRDefault="00546023" w:rsidP="00BE3A79">
            <w:pPr>
              <w:tabs>
                <w:tab w:val="left" w:pos="540"/>
              </w:tabs>
              <w:jc w:val="center"/>
              <w:rPr>
                <w:rFonts w:eastAsia="Calibri" w:cs="Arial"/>
                <w:szCs w:val="20"/>
              </w:rPr>
            </w:pPr>
            <w:r w:rsidRPr="00546023">
              <w:rPr>
                <w:rFonts w:eastAsia="Calibri" w:cs="Arial"/>
                <w:szCs w:val="20"/>
              </w:rPr>
              <w:t>SECURITY REQUIREMENTS</w:t>
            </w:r>
          </w:p>
        </w:tc>
        <w:tc>
          <w:tcPr>
            <w:tcW w:w="1710" w:type="dxa"/>
          </w:tcPr>
          <w:p w14:paraId="3AAC41C2" w14:textId="77777777" w:rsidR="00546023" w:rsidRPr="00546023" w:rsidRDefault="00546023" w:rsidP="00BE3A79">
            <w:pPr>
              <w:tabs>
                <w:tab w:val="left" w:pos="540"/>
              </w:tabs>
              <w:ind w:left="252"/>
              <w:jc w:val="center"/>
              <w:rPr>
                <w:rFonts w:eastAsia="Calibri" w:cs="Arial"/>
                <w:szCs w:val="20"/>
              </w:rPr>
            </w:pPr>
            <w:r w:rsidRPr="00546023">
              <w:rPr>
                <w:rFonts w:eastAsia="Calibri" w:cs="Arial"/>
                <w:szCs w:val="20"/>
              </w:rPr>
              <w:t>FEB 1999</w:t>
            </w:r>
          </w:p>
        </w:tc>
      </w:tr>
      <w:tr w:rsidR="00546023" w:rsidRPr="00546023" w14:paraId="1BB8A056" w14:textId="77777777" w:rsidTr="00546023">
        <w:tc>
          <w:tcPr>
            <w:tcW w:w="2226" w:type="dxa"/>
          </w:tcPr>
          <w:p w14:paraId="6FC58C84" w14:textId="77777777" w:rsidR="00546023" w:rsidRPr="00546023" w:rsidRDefault="00546023" w:rsidP="00BE3A79">
            <w:pPr>
              <w:tabs>
                <w:tab w:val="left" w:pos="540"/>
              </w:tabs>
              <w:jc w:val="center"/>
              <w:rPr>
                <w:rFonts w:eastAsia="Calibri" w:cs="Arial"/>
                <w:bCs/>
                <w:szCs w:val="20"/>
              </w:rPr>
            </w:pPr>
            <w:r w:rsidRPr="00546023">
              <w:rPr>
                <w:rFonts w:eastAsia="Calibri" w:cs="Arial"/>
                <w:bCs/>
                <w:szCs w:val="20"/>
              </w:rPr>
              <w:t>752.209-71</w:t>
            </w:r>
          </w:p>
        </w:tc>
        <w:tc>
          <w:tcPr>
            <w:tcW w:w="5064" w:type="dxa"/>
          </w:tcPr>
          <w:p w14:paraId="08AC9912" w14:textId="77777777" w:rsidR="00546023" w:rsidRPr="00546023" w:rsidRDefault="00546023" w:rsidP="00BE3A79">
            <w:pPr>
              <w:tabs>
                <w:tab w:val="left" w:pos="540"/>
              </w:tabs>
              <w:jc w:val="center"/>
              <w:rPr>
                <w:rFonts w:eastAsia="Calibri" w:cs="Arial"/>
                <w:szCs w:val="20"/>
              </w:rPr>
            </w:pPr>
            <w:r w:rsidRPr="00546023">
              <w:rPr>
                <w:rFonts w:eastAsia="Calibri" w:cs="Arial"/>
                <w:szCs w:val="20"/>
              </w:rPr>
              <w:t>ORGANIZATIONAL CONFLICTS OF INTEREST</w:t>
            </w:r>
          </w:p>
        </w:tc>
        <w:tc>
          <w:tcPr>
            <w:tcW w:w="1710" w:type="dxa"/>
          </w:tcPr>
          <w:p w14:paraId="6078F76B" w14:textId="7AECF0D9" w:rsidR="00546023" w:rsidRPr="00546023" w:rsidRDefault="00546023" w:rsidP="00BE3A79">
            <w:pPr>
              <w:tabs>
                <w:tab w:val="left" w:pos="540"/>
              </w:tabs>
              <w:jc w:val="center"/>
              <w:rPr>
                <w:rFonts w:eastAsia="Calibri" w:cs="Arial"/>
                <w:szCs w:val="20"/>
              </w:rPr>
            </w:pPr>
            <w:r w:rsidRPr="00546023">
              <w:rPr>
                <w:rFonts w:eastAsia="Calibri" w:cs="Arial"/>
                <w:szCs w:val="20"/>
              </w:rPr>
              <w:t>JUN 1993</w:t>
            </w:r>
          </w:p>
        </w:tc>
      </w:tr>
      <w:tr w:rsidR="00546023" w:rsidRPr="00546023" w14:paraId="133EBC34" w14:textId="77777777" w:rsidTr="00546023">
        <w:tc>
          <w:tcPr>
            <w:tcW w:w="2226" w:type="dxa"/>
          </w:tcPr>
          <w:p w14:paraId="14EBBC44" w14:textId="77777777" w:rsidR="00546023" w:rsidRPr="00546023" w:rsidRDefault="00546023" w:rsidP="00BE3A79">
            <w:pPr>
              <w:tabs>
                <w:tab w:val="left" w:pos="540"/>
              </w:tabs>
              <w:jc w:val="center"/>
              <w:rPr>
                <w:rFonts w:eastAsia="Calibri" w:cs="Arial"/>
                <w:szCs w:val="20"/>
              </w:rPr>
            </w:pPr>
          </w:p>
        </w:tc>
        <w:tc>
          <w:tcPr>
            <w:tcW w:w="5064" w:type="dxa"/>
          </w:tcPr>
          <w:p w14:paraId="32A238F2" w14:textId="77777777" w:rsidR="00546023" w:rsidRPr="00546023" w:rsidRDefault="00546023" w:rsidP="00BE3A79">
            <w:pPr>
              <w:tabs>
                <w:tab w:val="left" w:pos="540"/>
              </w:tabs>
              <w:jc w:val="center"/>
              <w:rPr>
                <w:rFonts w:eastAsia="Calibri" w:cs="Arial"/>
                <w:szCs w:val="20"/>
              </w:rPr>
            </w:pPr>
            <w:r w:rsidRPr="00546023">
              <w:rPr>
                <w:rFonts w:eastAsia="Calibri" w:cs="Arial"/>
                <w:szCs w:val="20"/>
              </w:rPr>
              <w:t>DISCOVERED AFTER AWARD</w:t>
            </w:r>
          </w:p>
        </w:tc>
        <w:tc>
          <w:tcPr>
            <w:tcW w:w="1710" w:type="dxa"/>
          </w:tcPr>
          <w:p w14:paraId="146F7741" w14:textId="77777777" w:rsidR="00546023" w:rsidRPr="00546023" w:rsidRDefault="00546023" w:rsidP="00BE3A79">
            <w:pPr>
              <w:tabs>
                <w:tab w:val="left" w:pos="540"/>
              </w:tabs>
              <w:ind w:left="224"/>
              <w:jc w:val="center"/>
              <w:rPr>
                <w:rFonts w:eastAsia="Calibri" w:cs="Arial"/>
                <w:szCs w:val="20"/>
              </w:rPr>
            </w:pPr>
          </w:p>
        </w:tc>
      </w:tr>
      <w:tr w:rsidR="00546023" w:rsidRPr="00546023" w14:paraId="5530EECF" w14:textId="77777777" w:rsidTr="00546023">
        <w:tc>
          <w:tcPr>
            <w:tcW w:w="2226" w:type="dxa"/>
          </w:tcPr>
          <w:p w14:paraId="68C6C438" w14:textId="77777777" w:rsidR="00546023" w:rsidRPr="00546023" w:rsidRDefault="00546023" w:rsidP="00BE3A79">
            <w:pPr>
              <w:tabs>
                <w:tab w:val="left" w:pos="540"/>
              </w:tabs>
              <w:jc w:val="center"/>
              <w:rPr>
                <w:rFonts w:eastAsia="Calibri" w:cs="Arial"/>
                <w:szCs w:val="20"/>
              </w:rPr>
            </w:pPr>
            <w:r w:rsidRPr="00546023">
              <w:rPr>
                <w:rFonts w:eastAsia="Calibri" w:cs="Arial"/>
                <w:szCs w:val="20"/>
              </w:rPr>
              <w:t>752.211-70</w:t>
            </w:r>
          </w:p>
        </w:tc>
        <w:tc>
          <w:tcPr>
            <w:tcW w:w="5064" w:type="dxa"/>
          </w:tcPr>
          <w:p w14:paraId="2C62946D" w14:textId="77777777" w:rsidR="00546023" w:rsidRPr="00546023" w:rsidRDefault="00546023" w:rsidP="00BE3A79">
            <w:pPr>
              <w:tabs>
                <w:tab w:val="left" w:pos="540"/>
              </w:tabs>
              <w:jc w:val="center"/>
              <w:rPr>
                <w:rFonts w:eastAsia="Calibri" w:cs="Arial"/>
                <w:szCs w:val="20"/>
              </w:rPr>
            </w:pPr>
            <w:r w:rsidRPr="00546023">
              <w:rPr>
                <w:rFonts w:eastAsia="Calibri" w:cs="Arial"/>
                <w:szCs w:val="20"/>
              </w:rPr>
              <w:t>LANGUAGE AND MEASUREMENT</w:t>
            </w:r>
          </w:p>
        </w:tc>
        <w:tc>
          <w:tcPr>
            <w:tcW w:w="1710" w:type="dxa"/>
          </w:tcPr>
          <w:p w14:paraId="5CE4EBA5" w14:textId="77777777" w:rsidR="00546023" w:rsidRPr="00546023" w:rsidRDefault="00546023" w:rsidP="00BE3A79">
            <w:pPr>
              <w:tabs>
                <w:tab w:val="left" w:pos="540"/>
              </w:tabs>
              <w:ind w:left="224"/>
              <w:jc w:val="center"/>
              <w:rPr>
                <w:rFonts w:eastAsia="Calibri" w:cs="Arial"/>
                <w:szCs w:val="20"/>
              </w:rPr>
            </w:pPr>
            <w:r w:rsidRPr="00546023">
              <w:rPr>
                <w:rFonts w:eastAsia="Calibri" w:cs="Arial"/>
                <w:szCs w:val="20"/>
              </w:rPr>
              <w:t>JUN 1992</w:t>
            </w:r>
          </w:p>
        </w:tc>
      </w:tr>
      <w:tr w:rsidR="00546023" w:rsidRPr="00546023" w14:paraId="7CBBBE1E" w14:textId="77777777" w:rsidTr="00546023">
        <w:tc>
          <w:tcPr>
            <w:tcW w:w="2226" w:type="dxa"/>
          </w:tcPr>
          <w:p w14:paraId="51465B2E" w14:textId="77777777" w:rsidR="00546023" w:rsidRPr="00546023" w:rsidRDefault="00546023" w:rsidP="00BE3A79">
            <w:pPr>
              <w:tabs>
                <w:tab w:val="left" w:pos="540"/>
              </w:tabs>
              <w:jc w:val="center"/>
              <w:rPr>
                <w:rFonts w:eastAsia="Calibri" w:cs="Arial"/>
                <w:szCs w:val="20"/>
              </w:rPr>
            </w:pPr>
            <w:r w:rsidRPr="00546023">
              <w:rPr>
                <w:rFonts w:eastAsia="Calibri" w:cs="Arial"/>
                <w:szCs w:val="20"/>
              </w:rPr>
              <w:t>752.219-8</w:t>
            </w:r>
          </w:p>
        </w:tc>
        <w:tc>
          <w:tcPr>
            <w:tcW w:w="5064" w:type="dxa"/>
          </w:tcPr>
          <w:p w14:paraId="1324E7B4" w14:textId="77777777" w:rsidR="00546023" w:rsidRPr="00546023" w:rsidRDefault="00546023" w:rsidP="00BE3A79">
            <w:pPr>
              <w:tabs>
                <w:tab w:val="left" w:pos="540"/>
              </w:tabs>
              <w:jc w:val="center"/>
              <w:rPr>
                <w:rFonts w:eastAsia="Calibri" w:cs="Arial"/>
                <w:szCs w:val="20"/>
              </w:rPr>
            </w:pPr>
            <w:r w:rsidRPr="00546023">
              <w:rPr>
                <w:rFonts w:eastAsia="Calibri" w:cs="Arial"/>
                <w:szCs w:val="20"/>
              </w:rPr>
              <w:t>UTILIZATION OF SMALL BUSINESS CONCERNS AND SMALL DISADVANTAGED</w:t>
            </w:r>
          </w:p>
          <w:p w14:paraId="09D99EC3" w14:textId="77777777" w:rsidR="00546023" w:rsidRPr="00546023" w:rsidRDefault="00546023" w:rsidP="00BE3A79">
            <w:pPr>
              <w:tabs>
                <w:tab w:val="left" w:pos="540"/>
              </w:tabs>
              <w:jc w:val="center"/>
              <w:rPr>
                <w:rFonts w:eastAsia="Calibri" w:cs="Arial"/>
                <w:szCs w:val="20"/>
              </w:rPr>
            </w:pPr>
            <w:r w:rsidRPr="00546023">
              <w:rPr>
                <w:rFonts w:eastAsia="Calibri" w:cs="Arial"/>
                <w:szCs w:val="20"/>
              </w:rPr>
              <w:t>BUSINESS CONCERNS</w:t>
            </w:r>
          </w:p>
        </w:tc>
        <w:tc>
          <w:tcPr>
            <w:tcW w:w="1710" w:type="dxa"/>
          </w:tcPr>
          <w:p w14:paraId="7CAC656B" w14:textId="77777777" w:rsidR="00546023" w:rsidRPr="00546023" w:rsidRDefault="00546023" w:rsidP="00BE3A79">
            <w:pPr>
              <w:tabs>
                <w:tab w:val="left" w:pos="540"/>
              </w:tabs>
              <w:ind w:left="224"/>
              <w:jc w:val="center"/>
              <w:rPr>
                <w:rFonts w:eastAsia="Calibri" w:cs="Arial"/>
                <w:szCs w:val="20"/>
              </w:rPr>
            </w:pPr>
            <w:r w:rsidRPr="00546023">
              <w:rPr>
                <w:rFonts w:eastAsia="Calibri" w:cs="Arial"/>
                <w:szCs w:val="20"/>
              </w:rPr>
              <w:t>MAR 2015</w:t>
            </w:r>
          </w:p>
        </w:tc>
      </w:tr>
      <w:tr w:rsidR="00546023" w:rsidRPr="00546023" w14:paraId="68D5053A" w14:textId="77777777" w:rsidTr="00546023">
        <w:tc>
          <w:tcPr>
            <w:tcW w:w="2226" w:type="dxa"/>
          </w:tcPr>
          <w:p w14:paraId="497975AA" w14:textId="77777777" w:rsidR="00546023" w:rsidRPr="00546023" w:rsidRDefault="00546023" w:rsidP="00BE3A79">
            <w:pPr>
              <w:tabs>
                <w:tab w:val="left" w:pos="540"/>
              </w:tabs>
              <w:jc w:val="center"/>
              <w:rPr>
                <w:rFonts w:eastAsia="Calibri" w:cs="Arial"/>
                <w:szCs w:val="20"/>
              </w:rPr>
            </w:pPr>
            <w:r w:rsidRPr="00546023">
              <w:rPr>
                <w:rFonts w:eastAsia="Calibri" w:cs="Arial"/>
                <w:szCs w:val="20"/>
              </w:rPr>
              <w:t>752.229-70</w:t>
            </w:r>
          </w:p>
        </w:tc>
        <w:tc>
          <w:tcPr>
            <w:tcW w:w="5064" w:type="dxa"/>
          </w:tcPr>
          <w:p w14:paraId="53A3E2D5" w14:textId="77777777" w:rsidR="00546023" w:rsidRPr="00546023" w:rsidRDefault="00546023" w:rsidP="00BE3A79">
            <w:pPr>
              <w:tabs>
                <w:tab w:val="left" w:pos="540"/>
              </w:tabs>
              <w:jc w:val="center"/>
              <w:rPr>
                <w:rFonts w:eastAsia="Calibri" w:cs="Arial"/>
                <w:szCs w:val="20"/>
              </w:rPr>
            </w:pPr>
            <w:r w:rsidRPr="00546023">
              <w:rPr>
                <w:rFonts w:eastAsia="Calibri" w:cs="Arial"/>
                <w:szCs w:val="20"/>
              </w:rPr>
              <w:t>FEDERAL, STATE, AND LOCAL TAXES</w:t>
            </w:r>
          </w:p>
        </w:tc>
        <w:tc>
          <w:tcPr>
            <w:tcW w:w="1710" w:type="dxa"/>
          </w:tcPr>
          <w:p w14:paraId="5141EAAE" w14:textId="77777777" w:rsidR="00546023" w:rsidRPr="00546023" w:rsidRDefault="00546023" w:rsidP="00BE3A79">
            <w:pPr>
              <w:tabs>
                <w:tab w:val="left" w:pos="540"/>
              </w:tabs>
              <w:ind w:left="224"/>
              <w:jc w:val="center"/>
              <w:rPr>
                <w:rFonts w:eastAsia="Calibri" w:cs="Arial"/>
                <w:szCs w:val="20"/>
              </w:rPr>
            </w:pPr>
            <w:r w:rsidRPr="00546023">
              <w:rPr>
                <w:rFonts w:eastAsia="Calibri" w:cs="Arial"/>
                <w:szCs w:val="20"/>
              </w:rPr>
              <w:t>DEC 2014</w:t>
            </w:r>
          </w:p>
        </w:tc>
      </w:tr>
      <w:tr w:rsidR="00546023" w:rsidRPr="00546023" w14:paraId="2C72B889" w14:textId="77777777" w:rsidTr="00546023">
        <w:tc>
          <w:tcPr>
            <w:tcW w:w="2226" w:type="dxa"/>
          </w:tcPr>
          <w:p w14:paraId="4F36711D" w14:textId="77777777" w:rsidR="00546023" w:rsidRPr="00546023" w:rsidRDefault="00546023" w:rsidP="00BE3A79">
            <w:pPr>
              <w:tabs>
                <w:tab w:val="left" w:pos="540"/>
              </w:tabs>
              <w:jc w:val="center"/>
              <w:rPr>
                <w:rFonts w:eastAsia="Calibri" w:cs="Arial"/>
                <w:szCs w:val="20"/>
              </w:rPr>
            </w:pPr>
            <w:r w:rsidRPr="00546023">
              <w:rPr>
                <w:rFonts w:eastAsia="Calibri" w:cs="Arial"/>
                <w:szCs w:val="20"/>
              </w:rPr>
              <w:t>752.242-70</w:t>
            </w:r>
          </w:p>
        </w:tc>
        <w:tc>
          <w:tcPr>
            <w:tcW w:w="5064" w:type="dxa"/>
          </w:tcPr>
          <w:p w14:paraId="769E46B7" w14:textId="77777777" w:rsidR="00546023" w:rsidRPr="00546023" w:rsidRDefault="00546023" w:rsidP="00BE3A79">
            <w:pPr>
              <w:tabs>
                <w:tab w:val="left" w:pos="540"/>
              </w:tabs>
              <w:jc w:val="center"/>
              <w:rPr>
                <w:rFonts w:eastAsia="Calibri" w:cs="Arial"/>
                <w:szCs w:val="20"/>
              </w:rPr>
            </w:pPr>
            <w:r w:rsidRPr="00546023">
              <w:rPr>
                <w:rFonts w:eastAsia="Calibri" w:cs="Arial"/>
                <w:szCs w:val="20"/>
              </w:rPr>
              <w:t>PERIODIC PROGRESS REPORTS</w:t>
            </w:r>
          </w:p>
        </w:tc>
        <w:tc>
          <w:tcPr>
            <w:tcW w:w="1710" w:type="dxa"/>
          </w:tcPr>
          <w:p w14:paraId="310BCAE0" w14:textId="77777777" w:rsidR="00546023" w:rsidRPr="00546023" w:rsidRDefault="00546023" w:rsidP="00BE3A79">
            <w:pPr>
              <w:tabs>
                <w:tab w:val="left" w:pos="540"/>
              </w:tabs>
              <w:ind w:left="224"/>
              <w:jc w:val="center"/>
              <w:rPr>
                <w:rFonts w:eastAsia="Calibri" w:cs="Arial"/>
                <w:szCs w:val="20"/>
              </w:rPr>
            </w:pPr>
            <w:r w:rsidRPr="00546023">
              <w:rPr>
                <w:rFonts w:eastAsia="Calibri" w:cs="Arial"/>
                <w:szCs w:val="20"/>
              </w:rPr>
              <w:t>OCT 2007</w:t>
            </w:r>
          </w:p>
        </w:tc>
      </w:tr>
      <w:tr w:rsidR="00546023" w:rsidRPr="00546023" w14:paraId="5F96C7C1" w14:textId="77777777" w:rsidTr="00546023">
        <w:tc>
          <w:tcPr>
            <w:tcW w:w="2226" w:type="dxa"/>
          </w:tcPr>
          <w:p w14:paraId="481E2C59" w14:textId="77777777" w:rsidR="00546023" w:rsidRPr="00546023" w:rsidRDefault="00546023" w:rsidP="00BE3A79">
            <w:pPr>
              <w:tabs>
                <w:tab w:val="left" w:pos="540"/>
              </w:tabs>
              <w:jc w:val="center"/>
              <w:rPr>
                <w:rFonts w:eastAsia="Calibri" w:cs="Arial"/>
                <w:szCs w:val="20"/>
              </w:rPr>
            </w:pPr>
            <w:r w:rsidRPr="00546023">
              <w:rPr>
                <w:rFonts w:eastAsia="Calibri" w:cs="Arial"/>
                <w:szCs w:val="20"/>
              </w:rPr>
              <w:t>752.245-70</w:t>
            </w:r>
          </w:p>
        </w:tc>
        <w:tc>
          <w:tcPr>
            <w:tcW w:w="5064" w:type="dxa"/>
          </w:tcPr>
          <w:p w14:paraId="48981E3C" w14:textId="77777777" w:rsidR="00546023" w:rsidRPr="00546023" w:rsidRDefault="00546023" w:rsidP="00BE3A79">
            <w:pPr>
              <w:tabs>
                <w:tab w:val="left" w:pos="540"/>
              </w:tabs>
              <w:jc w:val="center"/>
              <w:rPr>
                <w:rFonts w:eastAsia="Calibri" w:cs="Arial"/>
                <w:szCs w:val="20"/>
              </w:rPr>
            </w:pPr>
            <w:r w:rsidRPr="00546023">
              <w:rPr>
                <w:rFonts w:eastAsia="Calibri" w:cs="Arial"/>
                <w:szCs w:val="20"/>
              </w:rPr>
              <w:t>GOVERNMENT PROPERTY – USAID REPORTING</w:t>
            </w:r>
          </w:p>
        </w:tc>
        <w:tc>
          <w:tcPr>
            <w:tcW w:w="1710" w:type="dxa"/>
          </w:tcPr>
          <w:p w14:paraId="0ECCBDB7" w14:textId="77777777" w:rsidR="00546023" w:rsidRPr="00546023" w:rsidRDefault="00546023" w:rsidP="00BE3A79">
            <w:pPr>
              <w:tabs>
                <w:tab w:val="left" w:pos="540"/>
              </w:tabs>
              <w:ind w:left="224"/>
              <w:jc w:val="center"/>
              <w:rPr>
                <w:rFonts w:eastAsia="Calibri" w:cs="Arial"/>
                <w:szCs w:val="20"/>
              </w:rPr>
            </w:pPr>
            <w:r w:rsidRPr="00546023">
              <w:rPr>
                <w:rFonts w:eastAsia="Calibri" w:cs="Arial"/>
                <w:szCs w:val="20"/>
              </w:rPr>
              <w:t>JULY 1997</w:t>
            </w:r>
          </w:p>
        </w:tc>
      </w:tr>
      <w:tr w:rsidR="00546023" w:rsidRPr="00546023" w14:paraId="7C5B7BCF" w14:textId="77777777" w:rsidTr="00546023">
        <w:tc>
          <w:tcPr>
            <w:tcW w:w="2226" w:type="dxa"/>
          </w:tcPr>
          <w:p w14:paraId="367A32BF" w14:textId="77777777" w:rsidR="00546023" w:rsidRPr="00546023" w:rsidRDefault="00546023" w:rsidP="00BE3A79">
            <w:pPr>
              <w:tabs>
                <w:tab w:val="left" w:pos="540"/>
              </w:tabs>
              <w:jc w:val="center"/>
              <w:rPr>
                <w:rFonts w:eastAsia="Calibri" w:cs="Arial"/>
                <w:szCs w:val="20"/>
              </w:rPr>
            </w:pPr>
          </w:p>
        </w:tc>
        <w:tc>
          <w:tcPr>
            <w:tcW w:w="5064" w:type="dxa"/>
          </w:tcPr>
          <w:p w14:paraId="08F997FD" w14:textId="77777777" w:rsidR="00546023" w:rsidRPr="00546023" w:rsidRDefault="00546023" w:rsidP="00BE3A79">
            <w:pPr>
              <w:tabs>
                <w:tab w:val="left" w:pos="540"/>
              </w:tabs>
              <w:jc w:val="center"/>
              <w:rPr>
                <w:rFonts w:eastAsia="Calibri" w:cs="Arial"/>
                <w:szCs w:val="20"/>
              </w:rPr>
            </w:pPr>
            <w:r w:rsidRPr="00546023">
              <w:rPr>
                <w:rFonts w:eastAsia="Calibri" w:cs="Arial"/>
                <w:szCs w:val="20"/>
              </w:rPr>
              <w:t>REQUIREMENTS</w:t>
            </w:r>
          </w:p>
        </w:tc>
        <w:tc>
          <w:tcPr>
            <w:tcW w:w="1710" w:type="dxa"/>
          </w:tcPr>
          <w:p w14:paraId="6A488D24" w14:textId="77777777" w:rsidR="00546023" w:rsidRPr="00546023" w:rsidRDefault="00546023" w:rsidP="00BE3A79">
            <w:pPr>
              <w:tabs>
                <w:tab w:val="left" w:pos="540"/>
              </w:tabs>
              <w:ind w:left="224"/>
              <w:jc w:val="center"/>
              <w:rPr>
                <w:rFonts w:eastAsia="Calibri" w:cs="Arial"/>
                <w:szCs w:val="20"/>
              </w:rPr>
            </w:pPr>
          </w:p>
        </w:tc>
      </w:tr>
      <w:tr w:rsidR="00546023" w:rsidRPr="00546023" w14:paraId="47CC81BE" w14:textId="77777777" w:rsidTr="00546023">
        <w:tc>
          <w:tcPr>
            <w:tcW w:w="2226" w:type="dxa"/>
            <w:hideMark/>
          </w:tcPr>
          <w:p w14:paraId="5CA9BD51" w14:textId="77777777" w:rsidR="00546023" w:rsidRPr="00546023" w:rsidRDefault="00546023" w:rsidP="00BE3A79">
            <w:pPr>
              <w:tabs>
                <w:tab w:val="left" w:pos="540"/>
              </w:tabs>
              <w:jc w:val="center"/>
              <w:rPr>
                <w:rFonts w:eastAsia="Calibri" w:cs="Arial"/>
                <w:szCs w:val="20"/>
              </w:rPr>
            </w:pPr>
            <w:r w:rsidRPr="00546023">
              <w:rPr>
                <w:rFonts w:eastAsia="Calibri" w:cs="Arial"/>
                <w:szCs w:val="20"/>
              </w:rPr>
              <w:lastRenderedPageBreak/>
              <w:t>752.7001</w:t>
            </w:r>
          </w:p>
        </w:tc>
        <w:tc>
          <w:tcPr>
            <w:tcW w:w="5064" w:type="dxa"/>
            <w:hideMark/>
          </w:tcPr>
          <w:p w14:paraId="76D0B5B2" w14:textId="6EE0C1D8" w:rsidR="00546023" w:rsidRPr="00546023" w:rsidRDefault="00546023" w:rsidP="00BE3A79">
            <w:pPr>
              <w:tabs>
                <w:tab w:val="left" w:pos="540"/>
              </w:tabs>
              <w:jc w:val="center"/>
              <w:rPr>
                <w:rFonts w:eastAsia="Calibri" w:cs="Arial"/>
                <w:szCs w:val="20"/>
              </w:rPr>
            </w:pPr>
            <w:r w:rsidRPr="00546023">
              <w:rPr>
                <w:rFonts w:eastAsia="Calibri" w:cs="Arial"/>
                <w:szCs w:val="20"/>
              </w:rPr>
              <w:t>BIOGRAPHICAL DATA</w:t>
            </w:r>
          </w:p>
        </w:tc>
        <w:tc>
          <w:tcPr>
            <w:tcW w:w="1710" w:type="dxa"/>
            <w:hideMark/>
          </w:tcPr>
          <w:p w14:paraId="3FD775BC" w14:textId="77777777" w:rsidR="00546023" w:rsidRPr="00546023" w:rsidRDefault="00546023" w:rsidP="00BE3A79">
            <w:pPr>
              <w:tabs>
                <w:tab w:val="left" w:pos="540"/>
              </w:tabs>
              <w:ind w:left="224"/>
              <w:jc w:val="center"/>
              <w:rPr>
                <w:rFonts w:eastAsia="Calibri" w:cs="Arial"/>
                <w:szCs w:val="20"/>
              </w:rPr>
            </w:pPr>
            <w:r w:rsidRPr="00546023">
              <w:rPr>
                <w:rFonts w:eastAsia="Calibri" w:cs="Arial"/>
                <w:szCs w:val="20"/>
              </w:rPr>
              <w:t>JUL 1997</w:t>
            </w:r>
          </w:p>
        </w:tc>
      </w:tr>
      <w:tr w:rsidR="00546023" w:rsidRPr="00546023" w14:paraId="695124B4" w14:textId="77777777" w:rsidTr="00546023">
        <w:tc>
          <w:tcPr>
            <w:tcW w:w="2226" w:type="dxa"/>
          </w:tcPr>
          <w:p w14:paraId="0B9A24B4" w14:textId="77777777" w:rsidR="00546023" w:rsidRPr="00546023" w:rsidRDefault="00546023" w:rsidP="00BE3A79">
            <w:pPr>
              <w:tabs>
                <w:tab w:val="left" w:pos="540"/>
                <w:tab w:val="left" w:pos="2160"/>
                <w:tab w:val="left" w:pos="7830"/>
              </w:tabs>
              <w:jc w:val="center"/>
              <w:rPr>
                <w:rFonts w:eastAsia="Calibri" w:cs="Arial"/>
                <w:szCs w:val="20"/>
              </w:rPr>
            </w:pPr>
          </w:p>
        </w:tc>
        <w:tc>
          <w:tcPr>
            <w:tcW w:w="5064" w:type="dxa"/>
          </w:tcPr>
          <w:p w14:paraId="337EB63A" w14:textId="77777777" w:rsidR="00546023" w:rsidRPr="00546023" w:rsidRDefault="00546023" w:rsidP="00BE3A79">
            <w:pPr>
              <w:tabs>
                <w:tab w:val="left" w:pos="540"/>
                <w:tab w:val="left" w:pos="2160"/>
                <w:tab w:val="left" w:pos="7830"/>
              </w:tabs>
              <w:jc w:val="center"/>
              <w:rPr>
                <w:rFonts w:eastAsia="Calibri" w:cs="Arial"/>
                <w:szCs w:val="20"/>
              </w:rPr>
            </w:pPr>
          </w:p>
        </w:tc>
        <w:tc>
          <w:tcPr>
            <w:tcW w:w="1710" w:type="dxa"/>
          </w:tcPr>
          <w:p w14:paraId="1F21A8B0" w14:textId="77777777" w:rsidR="00546023" w:rsidRPr="00546023" w:rsidRDefault="00546023" w:rsidP="00BE3A79">
            <w:pPr>
              <w:tabs>
                <w:tab w:val="left" w:pos="540"/>
                <w:tab w:val="left" w:pos="2160"/>
                <w:tab w:val="left" w:pos="7830"/>
              </w:tabs>
              <w:ind w:left="224"/>
              <w:jc w:val="center"/>
              <w:rPr>
                <w:rFonts w:eastAsia="Calibri" w:cs="Arial"/>
                <w:szCs w:val="20"/>
              </w:rPr>
            </w:pPr>
          </w:p>
        </w:tc>
      </w:tr>
      <w:tr w:rsidR="00546023" w:rsidRPr="00546023" w14:paraId="05BBA7FF" w14:textId="77777777" w:rsidTr="00546023">
        <w:tc>
          <w:tcPr>
            <w:tcW w:w="2226" w:type="dxa"/>
            <w:hideMark/>
          </w:tcPr>
          <w:p w14:paraId="68F9F324" w14:textId="77777777" w:rsidR="00546023" w:rsidRPr="00546023" w:rsidRDefault="00546023" w:rsidP="00BE3A79">
            <w:pPr>
              <w:tabs>
                <w:tab w:val="left" w:pos="540"/>
                <w:tab w:val="left" w:pos="2160"/>
                <w:tab w:val="left" w:pos="7830"/>
                <w:tab w:val="left" w:pos="7920"/>
              </w:tabs>
              <w:jc w:val="center"/>
              <w:rPr>
                <w:rFonts w:eastAsia="Calibri" w:cs="Arial"/>
                <w:szCs w:val="20"/>
              </w:rPr>
            </w:pPr>
            <w:r w:rsidRPr="00546023">
              <w:rPr>
                <w:rFonts w:eastAsia="Calibri" w:cs="Arial"/>
                <w:szCs w:val="20"/>
                <w:lang w:val="fr-FR"/>
              </w:rPr>
              <w:t>752.7006</w:t>
            </w:r>
          </w:p>
        </w:tc>
        <w:tc>
          <w:tcPr>
            <w:tcW w:w="5064" w:type="dxa"/>
            <w:hideMark/>
          </w:tcPr>
          <w:p w14:paraId="57F19F8B" w14:textId="3F7975D4" w:rsidR="00546023" w:rsidRPr="00546023" w:rsidRDefault="00546023" w:rsidP="00BE3A79">
            <w:pPr>
              <w:tabs>
                <w:tab w:val="left" w:pos="540"/>
                <w:tab w:val="left" w:pos="2160"/>
                <w:tab w:val="left" w:pos="7830"/>
                <w:tab w:val="left" w:pos="7920"/>
              </w:tabs>
              <w:jc w:val="center"/>
              <w:rPr>
                <w:rFonts w:eastAsia="Calibri" w:cs="Arial"/>
                <w:szCs w:val="20"/>
              </w:rPr>
            </w:pPr>
            <w:r w:rsidRPr="00546023">
              <w:rPr>
                <w:rFonts w:eastAsia="Calibri" w:cs="Arial"/>
                <w:szCs w:val="20"/>
                <w:lang w:val="fr-FR"/>
              </w:rPr>
              <w:t>NOTICES</w:t>
            </w:r>
          </w:p>
        </w:tc>
        <w:tc>
          <w:tcPr>
            <w:tcW w:w="1710" w:type="dxa"/>
          </w:tcPr>
          <w:p w14:paraId="6B826DD0" w14:textId="77777777" w:rsidR="00546023" w:rsidRPr="00546023" w:rsidRDefault="00546023" w:rsidP="00BE3A79">
            <w:pPr>
              <w:tabs>
                <w:tab w:val="left" w:pos="540"/>
                <w:tab w:val="left" w:pos="2160"/>
                <w:tab w:val="left" w:pos="7830"/>
                <w:tab w:val="left" w:pos="7920"/>
              </w:tabs>
              <w:ind w:left="224"/>
              <w:jc w:val="center"/>
              <w:rPr>
                <w:rFonts w:eastAsia="Calibri" w:cs="Arial"/>
                <w:szCs w:val="20"/>
              </w:rPr>
            </w:pPr>
            <w:r w:rsidRPr="00546023">
              <w:rPr>
                <w:rFonts w:eastAsia="Calibri" w:cs="Arial"/>
                <w:szCs w:val="20"/>
                <w:lang w:val="fr-FR"/>
              </w:rPr>
              <w:t>APR 1984</w:t>
            </w:r>
          </w:p>
        </w:tc>
      </w:tr>
      <w:tr w:rsidR="00546023" w:rsidRPr="00546023" w14:paraId="47541139" w14:textId="77777777" w:rsidTr="00546023">
        <w:tc>
          <w:tcPr>
            <w:tcW w:w="2226" w:type="dxa"/>
            <w:hideMark/>
          </w:tcPr>
          <w:p w14:paraId="0B28969D" w14:textId="77777777" w:rsidR="00546023" w:rsidRPr="00546023" w:rsidRDefault="00546023" w:rsidP="00BE3A79">
            <w:pPr>
              <w:tabs>
                <w:tab w:val="left" w:pos="540"/>
                <w:tab w:val="left" w:pos="2160"/>
                <w:tab w:val="left" w:pos="7830"/>
                <w:tab w:val="left" w:pos="7920"/>
              </w:tabs>
              <w:jc w:val="center"/>
              <w:rPr>
                <w:rFonts w:eastAsia="Calibri" w:cs="Arial"/>
                <w:szCs w:val="20"/>
                <w:lang w:val="fr-FR"/>
              </w:rPr>
            </w:pPr>
            <w:r w:rsidRPr="00546023">
              <w:rPr>
                <w:rFonts w:eastAsia="Calibri" w:cs="Arial"/>
                <w:szCs w:val="20"/>
              </w:rPr>
              <w:t>752.7008</w:t>
            </w:r>
          </w:p>
        </w:tc>
        <w:tc>
          <w:tcPr>
            <w:tcW w:w="5064" w:type="dxa"/>
            <w:hideMark/>
          </w:tcPr>
          <w:p w14:paraId="2F26C89F" w14:textId="31AA1152" w:rsidR="00546023" w:rsidRPr="00546023" w:rsidRDefault="00546023" w:rsidP="00BE3A79">
            <w:pPr>
              <w:tabs>
                <w:tab w:val="left" w:pos="540"/>
                <w:tab w:val="left" w:pos="2160"/>
                <w:tab w:val="left" w:pos="7830"/>
                <w:tab w:val="left" w:pos="7920"/>
              </w:tabs>
              <w:jc w:val="center"/>
              <w:rPr>
                <w:rFonts w:eastAsia="Calibri" w:cs="Arial"/>
                <w:szCs w:val="20"/>
              </w:rPr>
            </w:pPr>
            <w:r w:rsidRPr="00546023">
              <w:rPr>
                <w:rFonts w:eastAsia="Calibri" w:cs="Arial"/>
                <w:szCs w:val="20"/>
              </w:rPr>
              <w:t>USE OF GOVERNMENT FACILITIES OR PERSONNEL</w:t>
            </w:r>
          </w:p>
        </w:tc>
        <w:tc>
          <w:tcPr>
            <w:tcW w:w="1710" w:type="dxa"/>
            <w:hideMark/>
          </w:tcPr>
          <w:p w14:paraId="7DEB4F74" w14:textId="77777777" w:rsidR="00546023" w:rsidRPr="00546023" w:rsidRDefault="00546023" w:rsidP="00BE3A79">
            <w:pPr>
              <w:tabs>
                <w:tab w:val="left" w:pos="540"/>
                <w:tab w:val="left" w:pos="2160"/>
                <w:tab w:val="left" w:pos="7830"/>
                <w:tab w:val="left" w:pos="7920"/>
              </w:tabs>
              <w:ind w:left="224"/>
              <w:jc w:val="center"/>
              <w:rPr>
                <w:rFonts w:eastAsia="Calibri" w:cs="Arial"/>
                <w:szCs w:val="20"/>
                <w:lang w:val="fr-FR"/>
              </w:rPr>
            </w:pPr>
            <w:r w:rsidRPr="00546023">
              <w:rPr>
                <w:rFonts w:eastAsia="Calibri" w:cs="Arial"/>
                <w:szCs w:val="20"/>
              </w:rPr>
              <w:t>APR 1984</w:t>
            </w:r>
          </w:p>
        </w:tc>
      </w:tr>
    </w:tbl>
    <w:p w14:paraId="7F2589C0" w14:textId="77777777" w:rsidR="00546023" w:rsidRPr="00546023" w:rsidRDefault="00546023" w:rsidP="00BE3A79">
      <w:pPr>
        <w:jc w:val="center"/>
        <w:rPr>
          <w:rFonts w:eastAsia="Calibri" w:cs="Arial"/>
          <w:sz w:val="22"/>
          <w:szCs w:val="22"/>
        </w:rPr>
      </w:pPr>
    </w:p>
    <w:p w14:paraId="5E2286FB" w14:textId="77777777" w:rsidR="00546023" w:rsidRPr="00546023" w:rsidRDefault="00546023" w:rsidP="00E00EC4">
      <w:pPr>
        <w:spacing w:after="160" w:line="259" w:lineRule="auto"/>
        <w:rPr>
          <w:rFonts w:eastAsia="Calibri" w:cs="Arial"/>
          <w:sz w:val="22"/>
          <w:szCs w:val="22"/>
        </w:rPr>
      </w:pPr>
      <w:r w:rsidRPr="00546023">
        <w:rPr>
          <w:rFonts w:eastAsia="Calibri" w:cs="Arial"/>
          <w:b/>
          <w:sz w:val="22"/>
          <w:szCs w:val="22"/>
        </w:rPr>
        <w:t>EXECUTIVE ORDER ON TERRORISM FINANCING (AUG 2016)</w:t>
      </w:r>
    </w:p>
    <w:p w14:paraId="6DA12B2A" w14:textId="77777777" w:rsidR="00546023" w:rsidRPr="00546023" w:rsidRDefault="00546023" w:rsidP="00BE3A79">
      <w:pPr>
        <w:jc w:val="center"/>
        <w:rPr>
          <w:rFonts w:eastAsia="Calibri" w:cs="Arial"/>
          <w:sz w:val="22"/>
          <w:szCs w:val="22"/>
        </w:rPr>
      </w:pPr>
      <w:r w:rsidRPr="00546023">
        <w:rPr>
          <w:rFonts w:eastAsia="Calibri" w:cs="Arial"/>
          <w:sz w:val="22"/>
          <w:szCs w:val="22"/>
        </w:rPr>
        <w:t>The Subcontractor/Recipient is reminded that U.S. Executive Orders and U.S. law prohibits transactions with, and the provision of resources and support to, individuals and organizations associated with terrorism. It is the legal responsibility of the subcontractor/recipient to ensure compliance with these Executive Orders and laws. This provision must be included in all subcontracts/sub-awards issued under this subcontract/agreement.</w:t>
      </w:r>
    </w:p>
    <w:p w14:paraId="5B01DE3F" w14:textId="77777777" w:rsidR="00546023" w:rsidRPr="00546023" w:rsidRDefault="00546023" w:rsidP="00BE3A79">
      <w:pPr>
        <w:spacing w:after="160" w:line="259" w:lineRule="auto"/>
        <w:jc w:val="center"/>
        <w:rPr>
          <w:rFonts w:eastAsia="Calibri" w:cs="Arial"/>
          <w:sz w:val="22"/>
          <w:szCs w:val="22"/>
        </w:rPr>
      </w:pPr>
    </w:p>
    <w:p w14:paraId="71B7F79E" w14:textId="77777777" w:rsidR="00546023" w:rsidRPr="00546023" w:rsidRDefault="00546023" w:rsidP="00BE3A79">
      <w:pPr>
        <w:jc w:val="center"/>
        <w:rPr>
          <w:rFonts w:eastAsia="Calibri" w:cs="Arial"/>
          <w:sz w:val="22"/>
          <w:szCs w:val="22"/>
        </w:rPr>
      </w:pPr>
    </w:p>
    <w:p w14:paraId="5166B10F" w14:textId="77777777" w:rsidR="00546023" w:rsidRDefault="00546023" w:rsidP="00BE3A79">
      <w:pPr>
        <w:spacing w:after="160" w:line="259" w:lineRule="auto"/>
        <w:jc w:val="center"/>
        <w:outlineLvl w:val="0"/>
        <w:rPr>
          <w:rFonts w:ascii="Cambria" w:hAnsi="Cambria"/>
          <w:b/>
          <w:bCs/>
          <w:sz w:val="32"/>
          <w:szCs w:val="32"/>
        </w:rPr>
      </w:pPr>
    </w:p>
    <w:p w14:paraId="6BA37605" w14:textId="77777777" w:rsidR="00546023" w:rsidRDefault="00546023" w:rsidP="00BE3A79">
      <w:pPr>
        <w:spacing w:after="160" w:line="259" w:lineRule="auto"/>
        <w:jc w:val="center"/>
        <w:outlineLvl w:val="0"/>
        <w:rPr>
          <w:rFonts w:ascii="Cambria" w:hAnsi="Cambria"/>
          <w:b/>
          <w:bCs/>
          <w:sz w:val="32"/>
          <w:szCs w:val="32"/>
        </w:rPr>
      </w:pPr>
    </w:p>
    <w:p w14:paraId="78F39B65" w14:textId="77777777" w:rsidR="00546023" w:rsidRDefault="00546023" w:rsidP="00BE3A79">
      <w:pPr>
        <w:spacing w:after="160" w:line="259" w:lineRule="auto"/>
        <w:jc w:val="center"/>
        <w:outlineLvl w:val="0"/>
        <w:rPr>
          <w:rFonts w:ascii="Cambria" w:hAnsi="Cambria"/>
          <w:b/>
          <w:bCs/>
          <w:sz w:val="32"/>
          <w:szCs w:val="32"/>
        </w:rPr>
      </w:pPr>
    </w:p>
    <w:p w14:paraId="349D5C04" w14:textId="77777777" w:rsidR="00546023" w:rsidRDefault="00546023" w:rsidP="003522F8">
      <w:pPr>
        <w:spacing w:after="160" w:line="259" w:lineRule="auto"/>
        <w:jc w:val="center"/>
        <w:outlineLvl w:val="0"/>
        <w:rPr>
          <w:rFonts w:ascii="Cambria" w:hAnsi="Cambria"/>
          <w:b/>
          <w:bCs/>
          <w:sz w:val="32"/>
          <w:szCs w:val="32"/>
        </w:rPr>
      </w:pPr>
    </w:p>
    <w:p w14:paraId="13DFD5B4" w14:textId="77777777" w:rsidR="00546023" w:rsidRDefault="00546023" w:rsidP="003522F8">
      <w:pPr>
        <w:spacing w:after="160" w:line="259" w:lineRule="auto"/>
        <w:jc w:val="center"/>
        <w:outlineLvl w:val="0"/>
        <w:rPr>
          <w:rFonts w:ascii="Cambria" w:hAnsi="Cambria"/>
          <w:b/>
          <w:bCs/>
          <w:sz w:val="32"/>
          <w:szCs w:val="32"/>
        </w:rPr>
      </w:pPr>
    </w:p>
    <w:p w14:paraId="0D16227A" w14:textId="77777777" w:rsidR="00546023" w:rsidRDefault="00546023" w:rsidP="003522F8">
      <w:pPr>
        <w:spacing w:after="160" w:line="259" w:lineRule="auto"/>
        <w:jc w:val="center"/>
        <w:outlineLvl w:val="0"/>
        <w:rPr>
          <w:rFonts w:ascii="Cambria" w:hAnsi="Cambria"/>
          <w:b/>
          <w:bCs/>
          <w:sz w:val="32"/>
          <w:szCs w:val="32"/>
        </w:rPr>
      </w:pPr>
    </w:p>
    <w:p w14:paraId="25354BC2" w14:textId="77777777" w:rsidR="00546023" w:rsidRDefault="00546023" w:rsidP="003522F8">
      <w:pPr>
        <w:spacing w:after="160" w:line="259" w:lineRule="auto"/>
        <w:jc w:val="center"/>
        <w:outlineLvl w:val="0"/>
        <w:rPr>
          <w:rFonts w:ascii="Cambria" w:hAnsi="Cambria"/>
          <w:b/>
          <w:bCs/>
          <w:sz w:val="32"/>
          <w:szCs w:val="32"/>
        </w:rPr>
      </w:pPr>
    </w:p>
    <w:p w14:paraId="08A8161D" w14:textId="77777777" w:rsidR="00546023" w:rsidRDefault="00546023" w:rsidP="003522F8">
      <w:pPr>
        <w:spacing w:after="160" w:line="259" w:lineRule="auto"/>
        <w:jc w:val="center"/>
        <w:outlineLvl w:val="0"/>
        <w:rPr>
          <w:rFonts w:ascii="Cambria" w:hAnsi="Cambria"/>
          <w:b/>
          <w:bCs/>
          <w:sz w:val="32"/>
          <w:szCs w:val="32"/>
        </w:rPr>
      </w:pPr>
    </w:p>
    <w:p w14:paraId="336518B3" w14:textId="77777777" w:rsidR="00546023" w:rsidRDefault="00546023" w:rsidP="003522F8">
      <w:pPr>
        <w:spacing w:after="160" w:line="259" w:lineRule="auto"/>
        <w:jc w:val="center"/>
        <w:outlineLvl w:val="0"/>
        <w:rPr>
          <w:rFonts w:ascii="Cambria" w:hAnsi="Cambria"/>
          <w:b/>
          <w:bCs/>
          <w:sz w:val="32"/>
          <w:szCs w:val="32"/>
        </w:rPr>
      </w:pPr>
    </w:p>
    <w:p w14:paraId="48714D6A" w14:textId="77777777" w:rsidR="00546023" w:rsidRDefault="00546023" w:rsidP="003522F8">
      <w:pPr>
        <w:spacing w:after="160" w:line="259" w:lineRule="auto"/>
        <w:jc w:val="center"/>
        <w:outlineLvl w:val="0"/>
        <w:rPr>
          <w:rFonts w:ascii="Cambria" w:hAnsi="Cambria"/>
          <w:b/>
          <w:bCs/>
          <w:sz w:val="32"/>
          <w:szCs w:val="32"/>
        </w:rPr>
      </w:pPr>
    </w:p>
    <w:p w14:paraId="3DB3B2CD" w14:textId="77777777" w:rsidR="00546023" w:rsidRDefault="00546023" w:rsidP="003522F8">
      <w:pPr>
        <w:spacing w:after="160" w:line="259" w:lineRule="auto"/>
        <w:jc w:val="center"/>
        <w:outlineLvl w:val="0"/>
        <w:rPr>
          <w:rFonts w:ascii="Cambria" w:hAnsi="Cambria"/>
          <w:b/>
          <w:bCs/>
          <w:sz w:val="32"/>
          <w:szCs w:val="32"/>
        </w:rPr>
      </w:pPr>
    </w:p>
    <w:p w14:paraId="31DF2D67" w14:textId="77777777" w:rsidR="00546023" w:rsidRDefault="00546023" w:rsidP="003522F8">
      <w:pPr>
        <w:spacing w:after="160" w:line="259" w:lineRule="auto"/>
        <w:jc w:val="center"/>
        <w:outlineLvl w:val="0"/>
        <w:rPr>
          <w:rFonts w:ascii="Cambria" w:hAnsi="Cambria"/>
          <w:b/>
          <w:bCs/>
          <w:sz w:val="32"/>
          <w:szCs w:val="32"/>
        </w:rPr>
      </w:pPr>
    </w:p>
    <w:p w14:paraId="2EAFCF42" w14:textId="148A5FEA" w:rsidR="00546023" w:rsidRDefault="00E00EC4" w:rsidP="00E00EC4">
      <w:pPr>
        <w:spacing w:after="160" w:line="259" w:lineRule="auto"/>
        <w:jc w:val="center"/>
        <w:outlineLvl w:val="0"/>
        <w:rPr>
          <w:rFonts w:ascii="Cambria" w:hAnsi="Cambria"/>
          <w:b/>
          <w:bCs/>
          <w:sz w:val="32"/>
          <w:szCs w:val="32"/>
        </w:rPr>
      </w:pPr>
      <w:r>
        <w:rPr>
          <w:rFonts w:ascii="Cambria" w:hAnsi="Cambria"/>
          <w:b/>
          <w:bCs/>
          <w:sz w:val="32"/>
          <w:szCs w:val="32"/>
        </w:rPr>
        <w:t>ATTACHMENT III</w:t>
      </w:r>
    </w:p>
    <w:p w14:paraId="375DA047" w14:textId="77777777" w:rsidR="003522F8" w:rsidRPr="003522F8" w:rsidRDefault="003522F8" w:rsidP="003522F8">
      <w:pPr>
        <w:spacing w:after="160" w:line="259" w:lineRule="auto"/>
        <w:jc w:val="center"/>
        <w:outlineLvl w:val="0"/>
        <w:rPr>
          <w:rFonts w:ascii="Cambria" w:hAnsi="Cambria"/>
          <w:b/>
          <w:bCs/>
          <w:sz w:val="32"/>
          <w:szCs w:val="32"/>
        </w:rPr>
      </w:pPr>
      <w:r w:rsidRPr="003522F8">
        <w:rPr>
          <w:rFonts w:ascii="Cambria" w:hAnsi="Cambria"/>
          <w:b/>
          <w:bCs/>
          <w:sz w:val="32"/>
          <w:szCs w:val="32"/>
        </w:rPr>
        <w:t>Executive Compensation Certifications (FAR 52.204-10)</w:t>
      </w:r>
    </w:p>
    <w:p w14:paraId="1DDAA7C0" w14:textId="77777777" w:rsidR="003522F8" w:rsidRPr="003522F8" w:rsidRDefault="003522F8" w:rsidP="003522F8">
      <w:pPr>
        <w:spacing w:after="160" w:line="259" w:lineRule="auto"/>
        <w:rPr>
          <w:rFonts w:cs="Arial"/>
          <w:sz w:val="22"/>
          <w:szCs w:val="22"/>
        </w:rPr>
      </w:pPr>
      <w:r w:rsidRPr="003522F8">
        <w:rPr>
          <w:rFonts w:cs="Arial"/>
          <w:sz w:val="22"/>
          <w:szCs w:val="22"/>
        </w:rPr>
        <w:t>In accordance with Public Law 109-282 and FAR 52.204·10, Reporting Executive Compensation for First-Tier Subcontract Awards (JUL 2020), you are required to provide certain information pertaining to compensation of executives in order to be eligible for this subcontract award. Please answer the following question(s) in connection with this requirement:</w:t>
      </w:r>
    </w:p>
    <w:p w14:paraId="68623010" w14:textId="77777777" w:rsidR="003522F8" w:rsidRPr="003522F8" w:rsidRDefault="003522F8" w:rsidP="003522F8">
      <w:pPr>
        <w:numPr>
          <w:ilvl w:val="0"/>
          <w:numId w:val="12"/>
        </w:numPr>
        <w:spacing w:after="160" w:line="259" w:lineRule="auto"/>
        <w:contextualSpacing/>
        <w:rPr>
          <w:rFonts w:cs="Arial"/>
          <w:b/>
          <w:bCs/>
          <w:sz w:val="22"/>
          <w:szCs w:val="22"/>
        </w:rPr>
      </w:pPr>
      <w:r w:rsidRPr="003522F8">
        <w:rPr>
          <w:rFonts w:cs="Arial"/>
          <w:b/>
          <w:bCs/>
          <w:sz w:val="22"/>
          <w:szCs w:val="22"/>
        </w:rPr>
        <w:t>Did your organization in the previous tax year have gross income from all sources over USD 300,000?</w:t>
      </w:r>
    </w:p>
    <w:p w14:paraId="19DAC250" w14:textId="77777777" w:rsidR="003522F8" w:rsidRPr="003522F8" w:rsidRDefault="003522F8" w:rsidP="003522F8">
      <w:pPr>
        <w:tabs>
          <w:tab w:val="left" w:pos="2880"/>
          <w:tab w:val="left" w:pos="5040"/>
          <w:tab w:val="left" w:pos="5760"/>
        </w:tabs>
        <w:spacing w:after="160" w:line="259" w:lineRule="auto"/>
        <w:ind w:left="2160"/>
        <w:rPr>
          <w:rFonts w:cs="Arial"/>
          <w:sz w:val="22"/>
          <w:szCs w:val="22"/>
        </w:rPr>
      </w:pPr>
      <w:r w:rsidRPr="003522F8">
        <w:rPr>
          <w:rFonts w:cs="Arial"/>
          <w:sz w:val="22"/>
          <w:szCs w:val="22"/>
        </w:rPr>
        <w:t>Yes</w:t>
      </w:r>
      <w:r w:rsidRPr="003522F8">
        <w:rPr>
          <w:rFonts w:cs="Arial"/>
          <w:sz w:val="22"/>
          <w:szCs w:val="22"/>
        </w:rPr>
        <w:tab/>
      </w:r>
      <w:sdt>
        <w:sdtPr>
          <w:rPr>
            <w:rFonts w:cs="Arial"/>
            <w:sz w:val="22"/>
            <w:szCs w:val="22"/>
          </w:rPr>
          <w:id w:val="-1364209931"/>
          <w14:checkbox>
            <w14:checked w14:val="0"/>
            <w14:checkedState w14:val="2612" w14:font="MS Gothic"/>
            <w14:uncheckedState w14:val="2610" w14:font="MS Gothic"/>
          </w14:checkbox>
        </w:sdtPr>
        <w:sdtContent>
          <w:r w:rsidRPr="003522F8">
            <w:rPr>
              <w:rFonts w:eastAsia="MS Gothic" w:cs="Arial" w:hint="eastAsia"/>
              <w:sz w:val="22"/>
              <w:szCs w:val="22"/>
            </w:rPr>
            <w:t>☐</w:t>
          </w:r>
        </w:sdtContent>
      </w:sdt>
      <w:r w:rsidRPr="003522F8">
        <w:rPr>
          <w:rFonts w:cs="Arial"/>
          <w:sz w:val="22"/>
          <w:szCs w:val="22"/>
        </w:rPr>
        <w:tab/>
        <w:t>No</w:t>
      </w:r>
      <w:r w:rsidRPr="003522F8">
        <w:rPr>
          <w:rFonts w:cs="Arial"/>
          <w:sz w:val="22"/>
          <w:szCs w:val="22"/>
        </w:rPr>
        <w:tab/>
      </w:r>
      <w:sdt>
        <w:sdtPr>
          <w:rPr>
            <w:rFonts w:cs="Arial"/>
            <w:sz w:val="22"/>
            <w:szCs w:val="22"/>
          </w:rPr>
          <w:id w:val="2110617886"/>
          <w14:checkbox>
            <w14:checked w14:val="0"/>
            <w14:checkedState w14:val="2612" w14:font="MS Gothic"/>
            <w14:uncheckedState w14:val="2610" w14:font="MS Gothic"/>
          </w14:checkbox>
        </w:sdtPr>
        <w:sdtContent>
          <w:r w:rsidRPr="003522F8">
            <w:rPr>
              <w:rFonts w:ascii="MS Gothic" w:eastAsia="MS Gothic" w:hAnsi="MS Gothic" w:cs="MS Gothic" w:hint="eastAsia"/>
              <w:sz w:val="22"/>
              <w:szCs w:val="22"/>
            </w:rPr>
            <w:t>☐</w:t>
          </w:r>
        </w:sdtContent>
      </w:sdt>
    </w:p>
    <w:p w14:paraId="785D2B22" w14:textId="77777777" w:rsidR="003522F8" w:rsidRPr="003522F8" w:rsidRDefault="003522F8" w:rsidP="003522F8">
      <w:pPr>
        <w:spacing w:after="160" w:line="259" w:lineRule="auto"/>
        <w:rPr>
          <w:rFonts w:cs="Arial"/>
          <w:sz w:val="22"/>
          <w:szCs w:val="22"/>
        </w:rPr>
      </w:pPr>
    </w:p>
    <w:p w14:paraId="294CC0C6" w14:textId="77777777" w:rsidR="003522F8" w:rsidRPr="003522F8" w:rsidRDefault="003522F8" w:rsidP="003522F8">
      <w:pPr>
        <w:spacing w:after="160" w:line="259" w:lineRule="auto"/>
        <w:rPr>
          <w:rFonts w:cs="Arial"/>
          <w:sz w:val="22"/>
          <w:szCs w:val="22"/>
        </w:rPr>
      </w:pPr>
      <w:r w:rsidRPr="003522F8">
        <w:rPr>
          <w:rFonts w:cs="Arial"/>
          <w:b/>
          <w:bCs/>
          <w:sz w:val="22"/>
          <w:szCs w:val="22"/>
        </w:rPr>
        <w:t>If you answered “No” to question 1 above,</w:t>
      </w:r>
      <w:r w:rsidRPr="003522F8">
        <w:rPr>
          <w:rFonts w:cs="Arial"/>
          <w:sz w:val="22"/>
          <w:szCs w:val="22"/>
        </w:rPr>
        <w:t xml:space="preserve"> you are exempt from this reporting requirement. Please sign in the spaces indicated below and return this certification to your point of contact at DT </w:t>
      </w:r>
      <w:proofErr w:type="spellStart"/>
      <w:r w:rsidRPr="003522F8">
        <w:rPr>
          <w:rFonts w:cs="Arial"/>
          <w:sz w:val="22"/>
          <w:szCs w:val="22"/>
        </w:rPr>
        <w:t>Globa</w:t>
      </w:r>
      <w:proofErr w:type="spellEnd"/>
      <w:r w:rsidRPr="003522F8">
        <w:rPr>
          <w:rFonts w:cs="Arial"/>
          <w:sz w:val="22"/>
          <w:szCs w:val="22"/>
        </w:rPr>
        <w:t xml:space="preserve">. </w:t>
      </w:r>
      <w:r w:rsidRPr="003522F8">
        <w:rPr>
          <w:rFonts w:cs="Arial"/>
          <w:b/>
          <w:bCs/>
          <w:sz w:val="22"/>
          <w:szCs w:val="22"/>
        </w:rPr>
        <w:t>If you answered “Yes,”</w:t>
      </w:r>
      <w:r w:rsidRPr="003522F8">
        <w:rPr>
          <w:rFonts w:cs="Arial"/>
          <w:sz w:val="22"/>
          <w:szCs w:val="22"/>
        </w:rPr>
        <w:t xml:space="preserve"> please complete </w:t>
      </w:r>
      <w:r w:rsidRPr="003522F8">
        <w:rPr>
          <w:rFonts w:cs="Arial"/>
          <w:b/>
          <w:bCs/>
          <w:i/>
          <w:iCs/>
          <w:sz w:val="22"/>
          <w:szCs w:val="22"/>
        </w:rPr>
        <w:t>Table I</w:t>
      </w:r>
      <w:r w:rsidRPr="003522F8">
        <w:rPr>
          <w:rFonts w:cs="Arial"/>
          <w:sz w:val="22"/>
          <w:szCs w:val="22"/>
        </w:rPr>
        <w:t xml:space="preserve"> and answer the following questions:</w:t>
      </w:r>
    </w:p>
    <w:p w14:paraId="008C245B" w14:textId="77777777" w:rsidR="003522F8" w:rsidRPr="003522F8" w:rsidRDefault="003522F8" w:rsidP="003522F8">
      <w:pPr>
        <w:numPr>
          <w:ilvl w:val="0"/>
          <w:numId w:val="12"/>
        </w:numPr>
        <w:spacing w:after="160" w:line="259" w:lineRule="auto"/>
        <w:contextualSpacing/>
        <w:rPr>
          <w:rFonts w:cs="Arial"/>
          <w:b/>
          <w:bCs/>
          <w:sz w:val="22"/>
          <w:szCs w:val="22"/>
        </w:rPr>
      </w:pPr>
      <w:r w:rsidRPr="003522F8">
        <w:rPr>
          <w:rFonts w:cs="Arial"/>
          <w:b/>
          <w:bCs/>
          <w:sz w:val="22"/>
          <w:szCs w:val="22"/>
        </w:rPr>
        <w:t>Did your company receive 80% or more of its annual gross revenues from Federal contracts (and subcontracts), loans, grants (and subgrants), and cooperative agreements in the preceding fiscal year?</w:t>
      </w:r>
    </w:p>
    <w:p w14:paraId="1B5B61EC" w14:textId="77777777" w:rsidR="003522F8" w:rsidRPr="003522F8" w:rsidRDefault="003522F8" w:rsidP="003522F8">
      <w:pPr>
        <w:tabs>
          <w:tab w:val="left" w:pos="2880"/>
          <w:tab w:val="left" w:pos="5040"/>
          <w:tab w:val="left" w:pos="5760"/>
        </w:tabs>
        <w:spacing w:after="160" w:line="259" w:lineRule="auto"/>
        <w:ind w:left="2160"/>
        <w:rPr>
          <w:rFonts w:cs="Arial"/>
          <w:sz w:val="22"/>
          <w:szCs w:val="22"/>
        </w:rPr>
      </w:pPr>
      <w:r w:rsidRPr="003522F8">
        <w:rPr>
          <w:rFonts w:cs="Arial"/>
          <w:sz w:val="22"/>
          <w:szCs w:val="22"/>
        </w:rPr>
        <w:t>Yes</w:t>
      </w:r>
      <w:r w:rsidRPr="003522F8">
        <w:rPr>
          <w:rFonts w:cs="Arial"/>
          <w:sz w:val="22"/>
          <w:szCs w:val="22"/>
        </w:rPr>
        <w:tab/>
      </w:r>
      <w:sdt>
        <w:sdtPr>
          <w:rPr>
            <w:rFonts w:cs="Arial"/>
            <w:sz w:val="22"/>
            <w:szCs w:val="22"/>
          </w:rPr>
          <w:id w:val="-296305239"/>
          <w14:checkbox>
            <w14:checked w14:val="0"/>
            <w14:checkedState w14:val="2612" w14:font="MS Gothic"/>
            <w14:uncheckedState w14:val="2610" w14:font="MS Gothic"/>
          </w14:checkbox>
        </w:sdtPr>
        <w:sdtContent>
          <w:r w:rsidRPr="003522F8">
            <w:rPr>
              <w:rFonts w:eastAsia="MS Gothic" w:cs="Arial" w:hint="eastAsia"/>
              <w:sz w:val="22"/>
              <w:szCs w:val="22"/>
            </w:rPr>
            <w:t>☐</w:t>
          </w:r>
        </w:sdtContent>
      </w:sdt>
      <w:r w:rsidRPr="003522F8">
        <w:rPr>
          <w:rFonts w:cs="Arial"/>
          <w:sz w:val="22"/>
          <w:szCs w:val="22"/>
        </w:rPr>
        <w:tab/>
        <w:t>No</w:t>
      </w:r>
      <w:r w:rsidRPr="003522F8">
        <w:rPr>
          <w:rFonts w:cs="Arial"/>
          <w:sz w:val="22"/>
          <w:szCs w:val="22"/>
        </w:rPr>
        <w:tab/>
      </w:r>
      <w:sdt>
        <w:sdtPr>
          <w:rPr>
            <w:rFonts w:cs="Arial"/>
            <w:sz w:val="22"/>
            <w:szCs w:val="22"/>
          </w:rPr>
          <w:id w:val="1422999063"/>
          <w14:checkbox>
            <w14:checked w14:val="0"/>
            <w14:checkedState w14:val="2612" w14:font="MS Gothic"/>
            <w14:uncheckedState w14:val="2610" w14:font="MS Gothic"/>
          </w14:checkbox>
        </w:sdtPr>
        <w:sdtContent>
          <w:r w:rsidRPr="003522F8">
            <w:rPr>
              <w:rFonts w:ascii="MS Gothic" w:eastAsia="MS Gothic" w:hAnsi="MS Gothic" w:cs="MS Gothic" w:hint="eastAsia"/>
              <w:sz w:val="22"/>
              <w:szCs w:val="22"/>
            </w:rPr>
            <w:t>☐</w:t>
          </w:r>
        </w:sdtContent>
      </w:sdt>
    </w:p>
    <w:p w14:paraId="1BC84A51" w14:textId="77777777" w:rsidR="003522F8" w:rsidRPr="003522F8" w:rsidRDefault="003522F8" w:rsidP="003522F8">
      <w:pPr>
        <w:spacing w:after="160" w:line="259" w:lineRule="auto"/>
        <w:rPr>
          <w:sz w:val="22"/>
          <w:szCs w:val="22"/>
        </w:rPr>
      </w:pPr>
    </w:p>
    <w:p w14:paraId="6DD7D183" w14:textId="77777777" w:rsidR="003522F8" w:rsidRPr="003522F8" w:rsidRDefault="003522F8" w:rsidP="003522F8">
      <w:pPr>
        <w:numPr>
          <w:ilvl w:val="0"/>
          <w:numId w:val="12"/>
        </w:numPr>
        <w:spacing w:after="160" w:line="259" w:lineRule="auto"/>
        <w:contextualSpacing/>
        <w:rPr>
          <w:rFonts w:cs="Arial"/>
          <w:b/>
          <w:bCs/>
          <w:sz w:val="22"/>
          <w:szCs w:val="22"/>
        </w:rPr>
      </w:pPr>
      <w:r w:rsidRPr="003522F8">
        <w:rPr>
          <w:rFonts w:cs="Arial"/>
          <w:b/>
          <w:bCs/>
          <w:sz w:val="22"/>
          <w:szCs w:val="22"/>
        </w:rPr>
        <w:t>Did your company receive $25,000,000 or more in annual gross revenues from Federal contracts (and subcontract), loans, grants (and subgrants), and cooperative agreements in the preceding fiscal year?</w:t>
      </w:r>
    </w:p>
    <w:p w14:paraId="0B8D8D1C" w14:textId="77777777" w:rsidR="003522F8" w:rsidRPr="003522F8" w:rsidRDefault="003522F8" w:rsidP="003522F8">
      <w:pPr>
        <w:tabs>
          <w:tab w:val="left" w:pos="2880"/>
          <w:tab w:val="left" w:pos="5040"/>
          <w:tab w:val="left" w:pos="5760"/>
        </w:tabs>
        <w:spacing w:after="160" w:line="259" w:lineRule="auto"/>
        <w:ind w:left="2160"/>
        <w:rPr>
          <w:rFonts w:cs="Arial"/>
          <w:sz w:val="22"/>
          <w:szCs w:val="22"/>
        </w:rPr>
      </w:pPr>
      <w:r w:rsidRPr="003522F8">
        <w:rPr>
          <w:rFonts w:cs="Arial"/>
          <w:sz w:val="22"/>
          <w:szCs w:val="22"/>
        </w:rPr>
        <w:t>Yes</w:t>
      </w:r>
      <w:r w:rsidRPr="003522F8">
        <w:rPr>
          <w:rFonts w:cs="Arial"/>
          <w:sz w:val="22"/>
          <w:szCs w:val="22"/>
        </w:rPr>
        <w:tab/>
      </w:r>
      <w:sdt>
        <w:sdtPr>
          <w:rPr>
            <w:rFonts w:cs="Arial"/>
            <w:sz w:val="22"/>
            <w:szCs w:val="22"/>
          </w:rPr>
          <w:id w:val="1550801106"/>
          <w14:checkbox>
            <w14:checked w14:val="0"/>
            <w14:checkedState w14:val="2612" w14:font="MS Gothic"/>
            <w14:uncheckedState w14:val="2610" w14:font="MS Gothic"/>
          </w14:checkbox>
        </w:sdtPr>
        <w:sdtContent>
          <w:r w:rsidRPr="003522F8">
            <w:rPr>
              <w:rFonts w:eastAsia="MS Gothic" w:cs="Arial" w:hint="eastAsia"/>
              <w:sz w:val="22"/>
              <w:szCs w:val="22"/>
            </w:rPr>
            <w:t>☐</w:t>
          </w:r>
        </w:sdtContent>
      </w:sdt>
      <w:r w:rsidRPr="003522F8">
        <w:rPr>
          <w:rFonts w:cs="Arial"/>
          <w:sz w:val="22"/>
          <w:szCs w:val="22"/>
        </w:rPr>
        <w:tab/>
        <w:t>No</w:t>
      </w:r>
      <w:r w:rsidRPr="003522F8">
        <w:rPr>
          <w:rFonts w:cs="Arial"/>
          <w:sz w:val="22"/>
          <w:szCs w:val="22"/>
        </w:rPr>
        <w:tab/>
      </w:r>
      <w:sdt>
        <w:sdtPr>
          <w:rPr>
            <w:rFonts w:cs="Arial"/>
            <w:sz w:val="22"/>
            <w:szCs w:val="22"/>
          </w:rPr>
          <w:id w:val="-851104094"/>
          <w14:checkbox>
            <w14:checked w14:val="0"/>
            <w14:checkedState w14:val="2612" w14:font="MS Gothic"/>
            <w14:uncheckedState w14:val="2610" w14:font="MS Gothic"/>
          </w14:checkbox>
        </w:sdtPr>
        <w:sdtContent>
          <w:r w:rsidRPr="003522F8">
            <w:rPr>
              <w:rFonts w:ascii="MS Gothic" w:eastAsia="MS Gothic" w:hAnsi="MS Gothic" w:cs="MS Gothic" w:hint="eastAsia"/>
              <w:sz w:val="22"/>
              <w:szCs w:val="22"/>
            </w:rPr>
            <w:t>☐</w:t>
          </w:r>
        </w:sdtContent>
      </w:sdt>
    </w:p>
    <w:p w14:paraId="506B264A" w14:textId="77777777" w:rsidR="003522F8" w:rsidRPr="003522F8" w:rsidRDefault="003522F8" w:rsidP="003522F8">
      <w:pPr>
        <w:spacing w:after="160" w:line="259" w:lineRule="auto"/>
        <w:rPr>
          <w:sz w:val="22"/>
          <w:szCs w:val="22"/>
        </w:rPr>
      </w:pPr>
    </w:p>
    <w:p w14:paraId="39A8CAC9" w14:textId="77777777" w:rsidR="003522F8" w:rsidRPr="003522F8" w:rsidRDefault="003522F8" w:rsidP="003522F8">
      <w:pPr>
        <w:numPr>
          <w:ilvl w:val="0"/>
          <w:numId w:val="12"/>
        </w:numPr>
        <w:spacing w:after="160" w:line="259" w:lineRule="auto"/>
        <w:contextualSpacing/>
        <w:rPr>
          <w:rFonts w:cs="Arial"/>
          <w:b/>
          <w:bCs/>
          <w:sz w:val="22"/>
          <w:szCs w:val="22"/>
        </w:rPr>
      </w:pPr>
      <w:r w:rsidRPr="003522F8">
        <w:rPr>
          <w:rFonts w:cs="Arial"/>
          <w:b/>
          <w:bCs/>
          <w:sz w:val="22"/>
          <w:szCs w:val="22"/>
        </w:rPr>
        <w:t xml:space="preserve">Does the public NOT have access to information about the compensation of your company's executives through periodic reports filed under 13(a) or l5(d) of the Securities Exchange Act of 1934 (15 U.S.C. 78m(a), 78o(d)) or section 6104 of the Internal Revenue Code of 1986? (To determine if the public has access to the compensation information, see the U.S. Security and Exchange Commission total compensation filing at </w:t>
      </w:r>
      <w:hyperlink r:id="rId17" w:history="1">
        <w:r w:rsidRPr="003522F8">
          <w:rPr>
            <w:rFonts w:cs="Arial"/>
            <w:b/>
            <w:bCs/>
            <w:color w:val="1F40E6"/>
            <w:sz w:val="22"/>
            <w:szCs w:val="22"/>
            <w:u w:val="single"/>
          </w:rPr>
          <w:t>http://www.sec.gov/answers/execomp.htm</w:t>
        </w:r>
      </w:hyperlink>
      <w:r w:rsidRPr="003522F8">
        <w:rPr>
          <w:rFonts w:cs="Arial"/>
          <w:b/>
          <w:bCs/>
          <w:sz w:val="22"/>
          <w:szCs w:val="22"/>
        </w:rPr>
        <w:t>.)</w:t>
      </w:r>
    </w:p>
    <w:p w14:paraId="1B785C0F" w14:textId="77777777" w:rsidR="003522F8" w:rsidRPr="003522F8" w:rsidRDefault="003522F8" w:rsidP="003522F8">
      <w:pPr>
        <w:tabs>
          <w:tab w:val="left" w:pos="2880"/>
          <w:tab w:val="left" w:pos="5040"/>
          <w:tab w:val="left" w:pos="5760"/>
        </w:tabs>
        <w:spacing w:after="160" w:line="259" w:lineRule="auto"/>
        <w:ind w:left="2160"/>
        <w:rPr>
          <w:rFonts w:cs="Arial"/>
          <w:sz w:val="22"/>
          <w:szCs w:val="22"/>
        </w:rPr>
      </w:pPr>
      <w:r w:rsidRPr="003522F8">
        <w:rPr>
          <w:rFonts w:cs="Arial"/>
          <w:sz w:val="22"/>
          <w:szCs w:val="22"/>
        </w:rPr>
        <w:t>Yes</w:t>
      </w:r>
      <w:r w:rsidRPr="003522F8">
        <w:rPr>
          <w:rFonts w:cs="Arial"/>
          <w:sz w:val="22"/>
          <w:szCs w:val="22"/>
        </w:rPr>
        <w:tab/>
      </w:r>
      <w:sdt>
        <w:sdtPr>
          <w:rPr>
            <w:rFonts w:cs="Arial"/>
            <w:sz w:val="22"/>
            <w:szCs w:val="22"/>
          </w:rPr>
          <w:id w:val="-1966032585"/>
          <w14:checkbox>
            <w14:checked w14:val="0"/>
            <w14:checkedState w14:val="2612" w14:font="MS Gothic"/>
            <w14:uncheckedState w14:val="2610" w14:font="MS Gothic"/>
          </w14:checkbox>
        </w:sdtPr>
        <w:sdtContent>
          <w:r w:rsidRPr="003522F8">
            <w:rPr>
              <w:rFonts w:eastAsia="MS Gothic" w:cs="Arial" w:hint="eastAsia"/>
              <w:sz w:val="22"/>
              <w:szCs w:val="22"/>
            </w:rPr>
            <w:t>☐</w:t>
          </w:r>
        </w:sdtContent>
      </w:sdt>
      <w:r w:rsidRPr="003522F8">
        <w:rPr>
          <w:rFonts w:cs="Arial"/>
          <w:sz w:val="22"/>
          <w:szCs w:val="22"/>
        </w:rPr>
        <w:tab/>
        <w:t>No</w:t>
      </w:r>
      <w:r w:rsidRPr="003522F8">
        <w:rPr>
          <w:rFonts w:cs="Arial"/>
          <w:sz w:val="22"/>
          <w:szCs w:val="22"/>
        </w:rPr>
        <w:tab/>
      </w:r>
      <w:sdt>
        <w:sdtPr>
          <w:rPr>
            <w:rFonts w:cs="Arial"/>
            <w:sz w:val="22"/>
            <w:szCs w:val="22"/>
          </w:rPr>
          <w:id w:val="-487871473"/>
          <w14:checkbox>
            <w14:checked w14:val="0"/>
            <w14:checkedState w14:val="2612" w14:font="MS Gothic"/>
            <w14:uncheckedState w14:val="2610" w14:font="MS Gothic"/>
          </w14:checkbox>
        </w:sdtPr>
        <w:sdtContent>
          <w:r w:rsidRPr="003522F8">
            <w:rPr>
              <w:rFonts w:eastAsia="MS Gothic" w:cs="Arial" w:hint="eastAsia"/>
              <w:sz w:val="22"/>
              <w:szCs w:val="22"/>
            </w:rPr>
            <w:t>☐</w:t>
          </w:r>
        </w:sdtContent>
      </w:sdt>
    </w:p>
    <w:p w14:paraId="73707986" w14:textId="77777777" w:rsidR="003522F8" w:rsidRPr="003522F8" w:rsidRDefault="003522F8" w:rsidP="003522F8">
      <w:pPr>
        <w:spacing w:after="160" w:line="259" w:lineRule="auto"/>
        <w:rPr>
          <w:rFonts w:cs="Arial"/>
          <w:sz w:val="22"/>
          <w:szCs w:val="22"/>
        </w:rPr>
      </w:pPr>
    </w:p>
    <w:p w14:paraId="3CF2EDDC" w14:textId="77777777" w:rsidR="003522F8" w:rsidRPr="003522F8" w:rsidRDefault="003522F8" w:rsidP="003522F8">
      <w:pPr>
        <w:spacing w:after="160" w:line="259" w:lineRule="auto"/>
        <w:rPr>
          <w:rFonts w:cs="Arial"/>
          <w:sz w:val="22"/>
          <w:szCs w:val="22"/>
        </w:rPr>
      </w:pPr>
      <w:r w:rsidRPr="003522F8">
        <w:rPr>
          <w:rFonts w:cs="Arial"/>
          <w:sz w:val="22"/>
          <w:szCs w:val="22"/>
        </w:rPr>
        <w:lastRenderedPageBreak/>
        <w:t xml:space="preserve">If the answers to questions 2, 3 and 4 are all “Yes,” you are required to provide the names and total compensation of each of the five most highly compensated executives in your organization as part of this certification, and on an annual basis for the life of this subcontract. Provide this compensation information in </w:t>
      </w:r>
      <w:r w:rsidRPr="003522F8">
        <w:rPr>
          <w:rFonts w:cs="Arial"/>
          <w:b/>
          <w:bCs/>
          <w:i/>
          <w:iCs/>
          <w:sz w:val="22"/>
          <w:szCs w:val="22"/>
        </w:rPr>
        <w:t>Table II</w:t>
      </w:r>
      <w:r w:rsidRPr="003522F8">
        <w:rPr>
          <w:rFonts w:cs="Arial"/>
          <w:sz w:val="22"/>
          <w:szCs w:val="22"/>
        </w:rPr>
        <w:t xml:space="preserve"> below. Please note that as required by public law and FAR 52.204-10(b), APL will report this information to the government, and this information will be made public. Further, please note your continuing obligation to immediately notify APL in writing of any changes to previously reported data.</w:t>
      </w:r>
    </w:p>
    <w:p w14:paraId="4E9BE537" w14:textId="77777777" w:rsidR="003522F8" w:rsidRPr="003522F8" w:rsidRDefault="003522F8" w:rsidP="003522F8">
      <w:pPr>
        <w:spacing w:after="160" w:line="259" w:lineRule="auto"/>
        <w:rPr>
          <w:rFonts w:cs="Arial"/>
          <w:sz w:val="22"/>
          <w:szCs w:val="22"/>
        </w:rPr>
      </w:pPr>
      <w:r w:rsidRPr="003522F8">
        <w:rPr>
          <w:rFonts w:cs="Arial"/>
          <w:sz w:val="22"/>
          <w:szCs w:val="22"/>
        </w:rPr>
        <w:t>This certification concerns a matter within the jurisdiction of an agency of the United States and the making of a false, fictitious, or fraudulent certification may render the maker subject to prosecution under Section 1001, Title 18, United States Code.</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4410"/>
      </w:tblGrid>
      <w:tr w:rsidR="003522F8" w:rsidRPr="003522F8" w14:paraId="5D4AFA67" w14:textId="77777777" w:rsidTr="00972CED">
        <w:trPr>
          <w:trHeight w:val="576"/>
        </w:trPr>
        <w:tc>
          <w:tcPr>
            <w:tcW w:w="2070" w:type="dxa"/>
            <w:vAlign w:val="bottom"/>
          </w:tcPr>
          <w:p w14:paraId="4DB55615" w14:textId="77777777" w:rsidR="003522F8" w:rsidRPr="003522F8" w:rsidRDefault="003522F8" w:rsidP="003522F8">
            <w:pPr>
              <w:rPr>
                <w:szCs w:val="22"/>
              </w:rPr>
            </w:pPr>
            <w:r w:rsidRPr="003522F8">
              <w:rPr>
                <w:szCs w:val="22"/>
              </w:rPr>
              <w:t>Company</w:t>
            </w:r>
          </w:p>
        </w:tc>
        <w:tc>
          <w:tcPr>
            <w:tcW w:w="4410" w:type="dxa"/>
            <w:tcBorders>
              <w:bottom w:val="single" w:sz="4" w:space="0" w:color="auto"/>
            </w:tcBorders>
            <w:vAlign w:val="bottom"/>
          </w:tcPr>
          <w:p w14:paraId="40B43B12" w14:textId="77777777" w:rsidR="003522F8" w:rsidRPr="003522F8" w:rsidRDefault="003522F8" w:rsidP="003522F8">
            <w:pPr>
              <w:rPr>
                <w:szCs w:val="22"/>
              </w:rPr>
            </w:pPr>
          </w:p>
        </w:tc>
      </w:tr>
      <w:tr w:rsidR="003522F8" w:rsidRPr="003522F8" w14:paraId="4F1AD9DC" w14:textId="77777777" w:rsidTr="00972CED">
        <w:trPr>
          <w:trHeight w:val="576"/>
        </w:trPr>
        <w:tc>
          <w:tcPr>
            <w:tcW w:w="2070" w:type="dxa"/>
            <w:vAlign w:val="bottom"/>
          </w:tcPr>
          <w:p w14:paraId="20752B98" w14:textId="77777777" w:rsidR="003522F8" w:rsidRPr="003522F8" w:rsidRDefault="003522F8" w:rsidP="003522F8">
            <w:pPr>
              <w:rPr>
                <w:szCs w:val="22"/>
              </w:rPr>
            </w:pPr>
            <w:r w:rsidRPr="003522F8">
              <w:rPr>
                <w:szCs w:val="22"/>
              </w:rPr>
              <w:t>Signature</w:t>
            </w:r>
          </w:p>
        </w:tc>
        <w:tc>
          <w:tcPr>
            <w:tcW w:w="4410" w:type="dxa"/>
            <w:tcBorders>
              <w:top w:val="single" w:sz="4" w:space="0" w:color="auto"/>
              <w:bottom w:val="single" w:sz="4" w:space="0" w:color="auto"/>
            </w:tcBorders>
            <w:vAlign w:val="bottom"/>
          </w:tcPr>
          <w:p w14:paraId="4A162874" w14:textId="77777777" w:rsidR="003522F8" w:rsidRPr="003522F8" w:rsidRDefault="003522F8" w:rsidP="003522F8">
            <w:pPr>
              <w:rPr>
                <w:szCs w:val="22"/>
              </w:rPr>
            </w:pPr>
          </w:p>
        </w:tc>
      </w:tr>
      <w:tr w:rsidR="003522F8" w:rsidRPr="003522F8" w14:paraId="59BBA2B6" w14:textId="77777777" w:rsidTr="00972CED">
        <w:trPr>
          <w:trHeight w:val="576"/>
        </w:trPr>
        <w:tc>
          <w:tcPr>
            <w:tcW w:w="2070" w:type="dxa"/>
            <w:vAlign w:val="bottom"/>
          </w:tcPr>
          <w:p w14:paraId="5424A017" w14:textId="77777777" w:rsidR="003522F8" w:rsidRPr="003522F8" w:rsidRDefault="003522F8" w:rsidP="003522F8">
            <w:pPr>
              <w:rPr>
                <w:szCs w:val="22"/>
              </w:rPr>
            </w:pPr>
            <w:r w:rsidRPr="003522F8">
              <w:rPr>
                <w:szCs w:val="22"/>
              </w:rPr>
              <w:t>Printed Name</w:t>
            </w:r>
          </w:p>
        </w:tc>
        <w:tc>
          <w:tcPr>
            <w:tcW w:w="4410" w:type="dxa"/>
            <w:tcBorders>
              <w:top w:val="single" w:sz="4" w:space="0" w:color="auto"/>
              <w:bottom w:val="single" w:sz="4" w:space="0" w:color="auto"/>
            </w:tcBorders>
            <w:vAlign w:val="bottom"/>
          </w:tcPr>
          <w:p w14:paraId="1C1E8406" w14:textId="77777777" w:rsidR="003522F8" w:rsidRPr="003522F8" w:rsidRDefault="003522F8" w:rsidP="003522F8">
            <w:pPr>
              <w:rPr>
                <w:szCs w:val="22"/>
              </w:rPr>
            </w:pPr>
          </w:p>
        </w:tc>
      </w:tr>
      <w:tr w:rsidR="003522F8" w:rsidRPr="003522F8" w14:paraId="5DBE48DB" w14:textId="77777777" w:rsidTr="00972CED">
        <w:trPr>
          <w:trHeight w:val="576"/>
        </w:trPr>
        <w:tc>
          <w:tcPr>
            <w:tcW w:w="2070" w:type="dxa"/>
            <w:vAlign w:val="bottom"/>
          </w:tcPr>
          <w:p w14:paraId="0E5DF35E" w14:textId="77777777" w:rsidR="003522F8" w:rsidRPr="003522F8" w:rsidRDefault="003522F8" w:rsidP="003522F8">
            <w:pPr>
              <w:rPr>
                <w:szCs w:val="22"/>
              </w:rPr>
            </w:pPr>
            <w:r w:rsidRPr="003522F8">
              <w:rPr>
                <w:szCs w:val="22"/>
              </w:rPr>
              <w:t>Title</w:t>
            </w:r>
          </w:p>
        </w:tc>
        <w:tc>
          <w:tcPr>
            <w:tcW w:w="4410" w:type="dxa"/>
            <w:tcBorders>
              <w:top w:val="single" w:sz="4" w:space="0" w:color="auto"/>
              <w:bottom w:val="single" w:sz="4" w:space="0" w:color="auto"/>
            </w:tcBorders>
            <w:vAlign w:val="bottom"/>
          </w:tcPr>
          <w:p w14:paraId="454E090E" w14:textId="77777777" w:rsidR="003522F8" w:rsidRPr="003522F8" w:rsidRDefault="003522F8" w:rsidP="003522F8">
            <w:pPr>
              <w:rPr>
                <w:szCs w:val="22"/>
              </w:rPr>
            </w:pPr>
          </w:p>
        </w:tc>
      </w:tr>
      <w:tr w:rsidR="003522F8" w:rsidRPr="003522F8" w14:paraId="644B490D" w14:textId="77777777" w:rsidTr="00972CED">
        <w:trPr>
          <w:trHeight w:val="576"/>
        </w:trPr>
        <w:tc>
          <w:tcPr>
            <w:tcW w:w="2070" w:type="dxa"/>
            <w:vAlign w:val="bottom"/>
          </w:tcPr>
          <w:p w14:paraId="67FDF38A" w14:textId="77777777" w:rsidR="003522F8" w:rsidRPr="003522F8" w:rsidRDefault="003522F8" w:rsidP="003522F8">
            <w:pPr>
              <w:rPr>
                <w:szCs w:val="22"/>
              </w:rPr>
            </w:pPr>
            <w:r w:rsidRPr="003522F8">
              <w:rPr>
                <w:szCs w:val="22"/>
              </w:rPr>
              <w:t>Date</w:t>
            </w:r>
          </w:p>
        </w:tc>
        <w:tc>
          <w:tcPr>
            <w:tcW w:w="4410" w:type="dxa"/>
            <w:tcBorders>
              <w:top w:val="single" w:sz="4" w:space="0" w:color="auto"/>
              <w:bottom w:val="single" w:sz="4" w:space="0" w:color="auto"/>
            </w:tcBorders>
            <w:vAlign w:val="bottom"/>
          </w:tcPr>
          <w:p w14:paraId="1474EA40" w14:textId="77777777" w:rsidR="003522F8" w:rsidRPr="003522F8" w:rsidRDefault="003522F8" w:rsidP="003522F8">
            <w:pPr>
              <w:rPr>
                <w:szCs w:val="22"/>
              </w:rPr>
            </w:pPr>
          </w:p>
        </w:tc>
      </w:tr>
    </w:tbl>
    <w:p w14:paraId="373E7394" w14:textId="77777777" w:rsidR="003522F8" w:rsidRPr="003522F8" w:rsidRDefault="003522F8" w:rsidP="003522F8">
      <w:pPr>
        <w:spacing w:after="160" w:line="259" w:lineRule="auto"/>
        <w:rPr>
          <w:sz w:val="22"/>
          <w:szCs w:val="22"/>
        </w:rPr>
      </w:pPr>
    </w:p>
    <w:p w14:paraId="71E4D845" w14:textId="77777777" w:rsidR="003522F8" w:rsidRPr="003522F8" w:rsidRDefault="003522F8" w:rsidP="003522F8">
      <w:pPr>
        <w:spacing w:after="160" w:line="259" w:lineRule="auto"/>
        <w:rPr>
          <w:sz w:val="22"/>
          <w:szCs w:val="22"/>
        </w:rPr>
      </w:pPr>
      <w:r w:rsidRPr="003522F8">
        <w:rPr>
          <w:sz w:val="22"/>
          <w:szCs w:val="22"/>
        </w:rPr>
        <w:br w:type="page"/>
      </w:r>
    </w:p>
    <w:p w14:paraId="7349B14B" w14:textId="77777777" w:rsidR="003522F8" w:rsidRPr="003522F8" w:rsidRDefault="003522F8" w:rsidP="003522F8">
      <w:pPr>
        <w:spacing w:after="160" w:line="259" w:lineRule="auto"/>
        <w:jc w:val="center"/>
        <w:outlineLvl w:val="0"/>
        <w:rPr>
          <w:rFonts w:ascii="Cambria" w:hAnsi="Cambria"/>
          <w:b/>
          <w:bCs/>
          <w:sz w:val="32"/>
          <w:szCs w:val="32"/>
        </w:rPr>
      </w:pPr>
      <w:r w:rsidRPr="003522F8">
        <w:rPr>
          <w:rFonts w:ascii="Cambria" w:hAnsi="Cambria"/>
          <w:b/>
          <w:bCs/>
          <w:sz w:val="32"/>
          <w:szCs w:val="32"/>
        </w:rPr>
        <w:lastRenderedPageBreak/>
        <w:t>Executive Compensation Certification (FAR 52.204-10)</w:t>
      </w:r>
    </w:p>
    <w:p w14:paraId="6D238F8B" w14:textId="77777777" w:rsidR="003522F8" w:rsidRPr="003522F8" w:rsidRDefault="003522F8" w:rsidP="003522F8">
      <w:pPr>
        <w:spacing w:after="160" w:line="259" w:lineRule="auto"/>
        <w:jc w:val="center"/>
        <w:outlineLvl w:val="0"/>
        <w:rPr>
          <w:rFonts w:ascii="Cambria" w:hAnsi="Cambria"/>
          <w:b/>
          <w:bCs/>
          <w:sz w:val="24"/>
        </w:rPr>
      </w:pPr>
      <w:r w:rsidRPr="003522F8">
        <w:rPr>
          <w:rFonts w:ascii="Cambria" w:hAnsi="Cambria"/>
          <w:b/>
          <w:bCs/>
          <w:sz w:val="24"/>
        </w:rPr>
        <w:t>Table I</w:t>
      </w:r>
    </w:p>
    <w:tbl>
      <w:tblPr>
        <w:tblStyle w:val="TableGrid2"/>
        <w:tblW w:w="0" w:type="auto"/>
        <w:jc w:val="center"/>
        <w:tblCellMar>
          <w:top w:w="14" w:type="dxa"/>
          <w:left w:w="115" w:type="dxa"/>
          <w:bottom w:w="14" w:type="dxa"/>
          <w:right w:w="115" w:type="dxa"/>
        </w:tblCellMar>
        <w:tblLook w:val="04A0" w:firstRow="1" w:lastRow="0" w:firstColumn="1" w:lastColumn="0" w:noHBand="0" w:noVBand="1"/>
      </w:tblPr>
      <w:tblGrid>
        <w:gridCol w:w="4675"/>
        <w:gridCol w:w="4675"/>
      </w:tblGrid>
      <w:tr w:rsidR="003522F8" w:rsidRPr="003522F8" w14:paraId="0B605F66" w14:textId="77777777" w:rsidTr="00972CED">
        <w:trPr>
          <w:jc w:val="center"/>
        </w:trPr>
        <w:tc>
          <w:tcPr>
            <w:tcW w:w="4675" w:type="dxa"/>
          </w:tcPr>
          <w:p w14:paraId="0846A6BC" w14:textId="77777777" w:rsidR="003522F8" w:rsidRPr="003522F8" w:rsidRDefault="003522F8" w:rsidP="003522F8">
            <w:pPr>
              <w:spacing w:line="276" w:lineRule="auto"/>
              <w:rPr>
                <w:szCs w:val="22"/>
              </w:rPr>
            </w:pPr>
            <w:r w:rsidRPr="003522F8">
              <w:rPr>
                <w:szCs w:val="22"/>
              </w:rPr>
              <w:t>Subcontractor DUNS Number</w:t>
            </w:r>
          </w:p>
        </w:tc>
        <w:tc>
          <w:tcPr>
            <w:tcW w:w="4675" w:type="dxa"/>
          </w:tcPr>
          <w:p w14:paraId="197728AE" w14:textId="77777777" w:rsidR="003522F8" w:rsidRPr="003522F8" w:rsidRDefault="003522F8" w:rsidP="003522F8">
            <w:pPr>
              <w:spacing w:line="276" w:lineRule="auto"/>
              <w:rPr>
                <w:szCs w:val="22"/>
              </w:rPr>
            </w:pPr>
          </w:p>
        </w:tc>
      </w:tr>
      <w:tr w:rsidR="003522F8" w:rsidRPr="003522F8" w14:paraId="47122241" w14:textId="77777777" w:rsidTr="00972CED">
        <w:trPr>
          <w:jc w:val="center"/>
        </w:trPr>
        <w:tc>
          <w:tcPr>
            <w:tcW w:w="4675" w:type="dxa"/>
          </w:tcPr>
          <w:p w14:paraId="0B388AC6" w14:textId="77777777" w:rsidR="003522F8" w:rsidRPr="003522F8" w:rsidRDefault="003522F8" w:rsidP="003522F8">
            <w:pPr>
              <w:spacing w:line="276" w:lineRule="auto"/>
              <w:rPr>
                <w:szCs w:val="22"/>
              </w:rPr>
            </w:pPr>
            <w:r w:rsidRPr="003522F8">
              <w:rPr>
                <w:szCs w:val="22"/>
              </w:rPr>
              <w:t>Subcontractor Parent Company DUNS Number (if applicable)</w:t>
            </w:r>
          </w:p>
        </w:tc>
        <w:tc>
          <w:tcPr>
            <w:tcW w:w="4675" w:type="dxa"/>
          </w:tcPr>
          <w:p w14:paraId="133082AF" w14:textId="77777777" w:rsidR="003522F8" w:rsidRPr="003522F8" w:rsidRDefault="003522F8" w:rsidP="003522F8">
            <w:pPr>
              <w:spacing w:line="276" w:lineRule="auto"/>
              <w:rPr>
                <w:szCs w:val="22"/>
              </w:rPr>
            </w:pPr>
          </w:p>
        </w:tc>
      </w:tr>
      <w:tr w:rsidR="003522F8" w:rsidRPr="003522F8" w14:paraId="6BC693B1" w14:textId="77777777" w:rsidTr="00972CED">
        <w:trPr>
          <w:jc w:val="center"/>
        </w:trPr>
        <w:tc>
          <w:tcPr>
            <w:tcW w:w="4675" w:type="dxa"/>
          </w:tcPr>
          <w:p w14:paraId="1DB8F7AC" w14:textId="77777777" w:rsidR="003522F8" w:rsidRPr="003522F8" w:rsidRDefault="003522F8" w:rsidP="003522F8">
            <w:pPr>
              <w:spacing w:line="276" w:lineRule="auto"/>
              <w:rPr>
                <w:szCs w:val="22"/>
              </w:rPr>
            </w:pPr>
            <w:r w:rsidRPr="003522F8">
              <w:rPr>
                <w:szCs w:val="22"/>
              </w:rPr>
              <w:t xml:space="preserve">Subcontractor Primary Address </w:t>
            </w:r>
          </w:p>
          <w:p w14:paraId="5C025614" w14:textId="77777777" w:rsidR="003522F8" w:rsidRPr="003522F8" w:rsidRDefault="003522F8" w:rsidP="003522F8">
            <w:pPr>
              <w:spacing w:line="276" w:lineRule="auto"/>
              <w:rPr>
                <w:i/>
                <w:iCs/>
                <w:szCs w:val="22"/>
              </w:rPr>
            </w:pPr>
            <w:r w:rsidRPr="003522F8">
              <w:rPr>
                <w:i/>
                <w:iCs/>
                <w:szCs w:val="22"/>
              </w:rPr>
              <w:t>Must Include nine-digit zip code and Congressional district</w:t>
            </w:r>
          </w:p>
        </w:tc>
        <w:tc>
          <w:tcPr>
            <w:tcW w:w="4675" w:type="dxa"/>
          </w:tcPr>
          <w:p w14:paraId="60AD19E0" w14:textId="77777777" w:rsidR="003522F8" w:rsidRPr="003522F8" w:rsidRDefault="003522F8" w:rsidP="003522F8">
            <w:pPr>
              <w:spacing w:line="276" w:lineRule="auto"/>
              <w:rPr>
                <w:szCs w:val="22"/>
              </w:rPr>
            </w:pPr>
          </w:p>
        </w:tc>
      </w:tr>
      <w:tr w:rsidR="003522F8" w:rsidRPr="003522F8" w14:paraId="00B3D88B" w14:textId="77777777" w:rsidTr="00972CED">
        <w:trPr>
          <w:jc w:val="center"/>
        </w:trPr>
        <w:tc>
          <w:tcPr>
            <w:tcW w:w="4675" w:type="dxa"/>
          </w:tcPr>
          <w:p w14:paraId="3C1CEE07" w14:textId="77777777" w:rsidR="003522F8" w:rsidRPr="003522F8" w:rsidRDefault="003522F8" w:rsidP="003522F8">
            <w:pPr>
              <w:spacing w:line="276" w:lineRule="auto"/>
              <w:rPr>
                <w:szCs w:val="22"/>
              </w:rPr>
            </w:pPr>
            <w:r w:rsidRPr="003522F8">
              <w:rPr>
                <w:szCs w:val="22"/>
              </w:rPr>
              <w:t>Primary Location for Performance of Subcontract (if different from Primary Address)</w:t>
            </w:r>
          </w:p>
          <w:p w14:paraId="3CE45EA1" w14:textId="77777777" w:rsidR="003522F8" w:rsidRPr="003522F8" w:rsidRDefault="003522F8" w:rsidP="003522F8">
            <w:pPr>
              <w:spacing w:line="276" w:lineRule="auto"/>
              <w:rPr>
                <w:i/>
                <w:iCs/>
                <w:szCs w:val="22"/>
              </w:rPr>
            </w:pPr>
            <w:r w:rsidRPr="003522F8">
              <w:rPr>
                <w:i/>
                <w:iCs/>
                <w:szCs w:val="22"/>
              </w:rPr>
              <w:t>Must Include nine-digit zip code and Congressional District</w:t>
            </w:r>
          </w:p>
        </w:tc>
        <w:tc>
          <w:tcPr>
            <w:tcW w:w="4675" w:type="dxa"/>
          </w:tcPr>
          <w:p w14:paraId="200F2965" w14:textId="77777777" w:rsidR="003522F8" w:rsidRPr="003522F8" w:rsidRDefault="003522F8" w:rsidP="003522F8">
            <w:pPr>
              <w:spacing w:line="276" w:lineRule="auto"/>
              <w:rPr>
                <w:szCs w:val="22"/>
              </w:rPr>
            </w:pPr>
          </w:p>
        </w:tc>
      </w:tr>
      <w:tr w:rsidR="003522F8" w:rsidRPr="003522F8" w14:paraId="1935566E" w14:textId="77777777" w:rsidTr="00972CED">
        <w:trPr>
          <w:jc w:val="center"/>
        </w:trPr>
        <w:tc>
          <w:tcPr>
            <w:tcW w:w="4675" w:type="dxa"/>
          </w:tcPr>
          <w:p w14:paraId="0E86FF9A" w14:textId="77777777" w:rsidR="003522F8" w:rsidRPr="003522F8" w:rsidRDefault="003522F8" w:rsidP="003522F8">
            <w:pPr>
              <w:spacing w:line="276" w:lineRule="auto"/>
              <w:rPr>
                <w:szCs w:val="22"/>
              </w:rPr>
            </w:pPr>
            <w:r w:rsidRPr="003522F8">
              <w:rPr>
                <w:szCs w:val="22"/>
              </w:rPr>
              <w:t>North American Industry Classification System (NAICS) code</w:t>
            </w:r>
          </w:p>
        </w:tc>
        <w:tc>
          <w:tcPr>
            <w:tcW w:w="4675" w:type="dxa"/>
          </w:tcPr>
          <w:p w14:paraId="6C0865C6" w14:textId="77777777" w:rsidR="003522F8" w:rsidRPr="003522F8" w:rsidRDefault="003522F8" w:rsidP="003522F8">
            <w:pPr>
              <w:spacing w:line="276" w:lineRule="auto"/>
              <w:rPr>
                <w:szCs w:val="22"/>
              </w:rPr>
            </w:pPr>
          </w:p>
        </w:tc>
      </w:tr>
    </w:tbl>
    <w:p w14:paraId="2E416EA3" w14:textId="77777777" w:rsidR="003522F8" w:rsidRPr="003522F8" w:rsidRDefault="003522F8" w:rsidP="003522F8">
      <w:pPr>
        <w:spacing w:after="160" w:line="259" w:lineRule="auto"/>
        <w:rPr>
          <w:sz w:val="22"/>
          <w:szCs w:val="22"/>
        </w:rPr>
      </w:pPr>
    </w:p>
    <w:p w14:paraId="1F3E314B" w14:textId="77777777" w:rsidR="003522F8" w:rsidRPr="003522F8" w:rsidRDefault="003522F8" w:rsidP="003522F8">
      <w:pPr>
        <w:spacing w:after="160" w:line="259" w:lineRule="auto"/>
        <w:jc w:val="center"/>
        <w:outlineLvl w:val="0"/>
        <w:rPr>
          <w:rFonts w:ascii="Cambria" w:hAnsi="Cambria"/>
          <w:b/>
          <w:bCs/>
          <w:sz w:val="24"/>
        </w:rPr>
      </w:pPr>
      <w:r w:rsidRPr="003522F8">
        <w:rPr>
          <w:rFonts w:ascii="Cambria" w:hAnsi="Cambria"/>
          <w:b/>
          <w:bCs/>
          <w:sz w:val="24"/>
        </w:rPr>
        <w:t>Table II</w:t>
      </w:r>
    </w:p>
    <w:tbl>
      <w:tblPr>
        <w:tblStyle w:val="TableGrid2"/>
        <w:tblW w:w="0" w:type="auto"/>
        <w:jc w:val="center"/>
        <w:tblCellMar>
          <w:top w:w="14" w:type="dxa"/>
          <w:left w:w="115" w:type="dxa"/>
          <w:bottom w:w="14" w:type="dxa"/>
          <w:right w:w="115" w:type="dxa"/>
        </w:tblCellMar>
        <w:tblLook w:val="04A0" w:firstRow="1" w:lastRow="0" w:firstColumn="1" w:lastColumn="0" w:noHBand="0" w:noVBand="1"/>
      </w:tblPr>
      <w:tblGrid>
        <w:gridCol w:w="1795"/>
        <w:gridCol w:w="4050"/>
        <w:gridCol w:w="3505"/>
      </w:tblGrid>
      <w:tr w:rsidR="003522F8" w:rsidRPr="003522F8" w14:paraId="14D0B433" w14:textId="77777777" w:rsidTr="00972CED">
        <w:trPr>
          <w:jc w:val="center"/>
        </w:trPr>
        <w:tc>
          <w:tcPr>
            <w:tcW w:w="1795" w:type="dxa"/>
            <w:vAlign w:val="bottom"/>
          </w:tcPr>
          <w:p w14:paraId="2FF5C810" w14:textId="77777777" w:rsidR="003522F8" w:rsidRPr="003522F8" w:rsidRDefault="003522F8" w:rsidP="003522F8">
            <w:pPr>
              <w:spacing w:line="276" w:lineRule="auto"/>
              <w:rPr>
                <w:szCs w:val="22"/>
              </w:rPr>
            </w:pPr>
          </w:p>
        </w:tc>
        <w:tc>
          <w:tcPr>
            <w:tcW w:w="4050" w:type="dxa"/>
            <w:vAlign w:val="bottom"/>
          </w:tcPr>
          <w:p w14:paraId="0308E209" w14:textId="77777777" w:rsidR="003522F8" w:rsidRPr="003522F8" w:rsidRDefault="003522F8" w:rsidP="003522F8">
            <w:pPr>
              <w:spacing w:line="276" w:lineRule="auto"/>
              <w:rPr>
                <w:szCs w:val="22"/>
              </w:rPr>
            </w:pPr>
            <w:r w:rsidRPr="003522F8">
              <w:rPr>
                <w:szCs w:val="22"/>
              </w:rPr>
              <w:t>Name</w:t>
            </w:r>
          </w:p>
        </w:tc>
        <w:tc>
          <w:tcPr>
            <w:tcW w:w="3505" w:type="dxa"/>
            <w:vAlign w:val="bottom"/>
          </w:tcPr>
          <w:p w14:paraId="06D42D0B" w14:textId="77777777" w:rsidR="003522F8" w:rsidRPr="003522F8" w:rsidRDefault="003522F8" w:rsidP="003522F8">
            <w:pPr>
              <w:spacing w:line="276" w:lineRule="auto"/>
              <w:rPr>
                <w:szCs w:val="22"/>
              </w:rPr>
            </w:pPr>
            <w:r w:rsidRPr="003522F8">
              <w:rPr>
                <w:szCs w:val="22"/>
              </w:rPr>
              <w:t>Total Compensation (as defined in FAR 52.204-10(a))</w:t>
            </w:r>
          </w:p>
        </w:tc>
      </w:tr>
      <w:tr w:rsidR="003522F8" w:rsidRPr="003522F8" w14:paraId="447B7D6E" w14:textId="77777777" w:rsidTr="00972CED">
        <w:trPr>
          <w:jc w:val="center"/>
        </w:trPr>
        <w:tc>
          <w:tcPr>
            <w:tcW w:w="1795" w:type="dxa"/>
            <w:vAlign w:val="bottom"/>
          </w:tcPr>
          <w:p w14:paraId="259DD1A6" w14:textId="77777777" w:rsidR="003522F8" w:rsidRPr="003522F8" w:rsidRDefault="003522F8" w:rsidP="003522F8">
            <w:pPr>
              <w:spacing w:line="276" w:lineRule="auto"/>
              <w:rPr>
                <w:szCs w:val="22"/>
              </w:rPr>
            </w:pPr>
            <w:r w:rsidRPr="003522F8">
              <w:rPr>
                <w:szCs w:val="22"/>
              </w:rPr>
              <w:t>Executive 1</w:t>
            </w:r>
          </w:p>
        </w:tc>
        <w:tc>
          <w:tcPr>
            <w:tcW w:w="4050" w:type="dxa"/>
            <w:vAlign w:val="bottom"/>
          </w:tcPr>
          <w:p w14:paraId="3280A2B0" w14:textId="77777777" w:rsidR="003522F8" w:rsidRPr="003522F8" w:rsidRDefault="003522F8" w:rsidP="003522F8">
            <w:pPr>
              <w:spacing w:line="276" w:lineRule="auto"/>
              <w:rPr>
                <w:szCs w:val="22"/>
              </w:rPr>
            </w:pPr>
          </w:p>
        </w:tc>
        <w:tc>
          <w:tcPr>
            <w:tcW w:w="3505" w:type="dxa"/>
            <w:vAlign w:val="bottom"/>
          </w:tcPr>
          <w:p w14:paraId="0BEDFFD0" w14:textId="77777777" w:rsidR="003522F8" w:rsidRPr="003522F8" w:rsidRDefault="003522F8" w:rsidP="003522F8">
            <w:pPr>
              <w:spacing w:line="276" w:lineRule="auto"/>
              <w:rPr>
                <w:szCs w:val="22"/>
              </w:rPr>
            </w:pPr>
          </w:p>
        </w:tc>
      </w:tr>
      <w:tr w:rsidR="003522F8" w:rsidRPr="003522F8" w14:paraId="103AF69E" w14:textId="77777777" w:rsidTr="00972CED">
        <w:trPr>
          <w:jc w:val="center"/>
        </w:trPr>
        <w:tc>
          <w:tcPr>
            <w:tcW w:w="1795" w:type="dxa"/>
            <w:vAlign w:val="bottom"/>
          </w:tcPr>
          <w:p w14:paraId="5087C342" w14:textId="77777777" w:rsidR="003522F8" w:rsidRPr="003522F8" w:rsidRDefault="003522F8" w:rsidP="003522F8">
            <w:pPr>
              <w:spacing w:line="276" w:lineRule="auto"/>
              <w:rPr>
                <w:szCs w:val="22"/>
              </w:rPr>
            </w:pPr>
            <w:r w:rsidRPr="003522F8">
              <w:rPr>
                <w:szCs w:val="22"/>
              </w:rPr>
              <w:t>Executive 2</w:t>
            </w:r>
          </w:p>
        </w:tc>
        <w:tc>
          <w:tcPr>
            <w:tcW w:w="4050" w:type="dxa"/>
            <w:vAlign w:val="bottom"/>
          </w:tcPr>
          <w:p w14:paraId="035A987E" w14:textId="77777777" w:rsidR="003522F8" w:rsidRPr="003522F8" w:rsidRDefault="003522F8" w:rsidP="003522F8">
            <w:pPr>
              <w:spacing w:line="276" w:lineRule="auto"/>
              <w:rPr>
                <w:szCs w:val="22"/>
              </w:rPr>
            </w:pPr>
          </w:p>
        </w:tc>
        <w:tc>
          <w:tcPr>
            <w:tcW w:w="3505" w:type="dxa"/>
            <w:vAlign w:val="bottom"/>
          </w:tcPr>
          <w:p w14:paraId="4598C143" w14:textId="77777777" w:rsidR="003522F8" w:rsidRPr="003522F8" w:rsidRDefault="003522F8" w:rsidP="003522F8">
            <w:pPr>
              <w:spacing w:line="276" w:lineRule="auto"/>
              <w:rPr>
                <w:szCs w:val="22"/>
              </w:rPr>
            </w:pPr>
          </w:p>
        </w:tc>
      </w:tr>
      <w:tr w:rsidR="003522F8" w:rsidRPr="003522F8" w14:paraId="0423283A" w14:textId="77777777" w:rsidTr="00972CED">
        <w:trPr>
          <w:jc w:val="center"/>
        </w:trPr>
        <w:tc>
          <w:tcPr>
            <w:tcW w:w="1795" w:type="dxa"/>
            <w:vAlign w:val="bottom"/>
          </w:tcPr>
          <w:p w14:paraId="4113C59E" w14:textId="77777777" w:rsidR="003522F8" w:rsidRPr="003522F8" w:rsidRDefault="003522F8" w:rsidP="003522F8">
            <w:pPr>
              <w:spacing w:line="276" w:lineRule="auto"/>
              <w:rPr>
                <w:szCs w:val="22"/>
              </w:rPr>
            </w:pPr>
            <w:r w:rsidRPr="003522F8">
              <w:rPr>
                <w:szCs w:val="22"/>
              </w:rPr>
              <w:t>Executive 3</w:t>
            </w:r>
          </w:p>
        </w:tc>
        <w:tc>
          <w:tcPr>
            <w:tcW w:w="4050" w:type="dxa"/>
            <w:vAlign w:val="bottom"/>
          </w:tcPr>
          <w:p w14:paraId="2E911D69" w14:textId="77777777" w:rsidR="003522F8" w:rsidRPr="003522F8" w:rsidRDefault="003522F8" w:rsidP="003522F8">
            <w:pPr>
              <w:spacing w:line="276" w:lineRule="auto"/>
              <w:rPr>
                <w:szCs w:val="22"/>
              </w:rPr>
            </w:pPr>
          </w:p>
        </w:tc>
        <w:tc>
          <w:tcPr>
            <w:tcW w:w="3505" w:type="dxa"/>
            <w:vAlign w:val="bottom"/>
          </w:tcPr>
          <w:p w14:paraId="102204E9" w14:textId="77777777" w:rsidR="003522F8" w:rsidRPr="003522F8" w:rsidRDefault="003522F8" w:rsidP="003522F8">
            <w:pPr>
              <w:spacing w:line="276" w:lineRule="auto"/>
              <w:rPr>
                <w:szCs w:val="22"/>
              </w:rPr>
            </w:pPr>
          </w:p>
        </w:tc>
      </w:tr>
      <w:tr w:rsidR="003522F8" w:rsidRPr="003522F8" w14:paraId="7BF8C0DB" w14:textId="77777777" w:rsidTr="00972CED">
        <w:trPr>
          <w:jc w:val="center"/>
        </w:trPr>
        <w:tc>
          <w:tcPr>
            <w:tcW w:w="1795" w:type="dxa"/>
            <w:vAlign w:val="bottom"/>
          </w:tcPr>
          <w:p w14:paraId="53CAFAC8" w14:textId="77777777" w:rsidR="003522F8" w:rsidRPr="003522F8" w:rsidRDefault="003522F8" w:rsidP="003522F8">
            <w:pPr>
              <w:spacing w:line="276" w:lineRule="auto"/>
              <w:rPr>
                <w:szCs w:val="22"/>
              </w:rPr>
            </w:pPr>
            <w:r w:rsidRPr="003522F8">
              <w:rPr>
                <w:szCs w:val="22"/>
              </w:rPr>
              <w:t>Executive 4</w:t>
            </w:r>
          </w:p>
        </w:tc>
        <w:tc>
          <w:tcPr>
            <w:tcW w:w="4050" w:type="dxa"/>
            <w:vAlign w:val="bottom"/>
          </w:tcPr>
          <w:p w14:paraId="2D03AFF6" w14:textId="77777777" w:rsidR="003522F8" w:rsidRPr="003522F8" w:rsidRDefault="003522F8" w:rsidP="003522F8">
            <w:pPr>
              <w:spacing w:line="276" w:lineRule="auto"/>
              <w:rPr>
                <w:szCs w:val="22"/>
              </w:rPr>
            </w:pPr>
          </w:p>
        </w:tc>
        <w:tc>
          <w:tcPr>
            <w:tcW w:w="3505" w:type="dxa"/>
            <w:vAlign w:val="bottom"/>
          </w:tcPr>
          <w:p w14:paraId="01823A07" w14:textId="77777777" w:rsidR="003522F8" w:rsidRPr="003522F8" w:rsidRDefault="003522F8" w:rsidP="003522F8">
            <w:pPr>
              <w:spacing w:line="276" w:lineRule="auto"/>
              <w:rPr>
                <w:szCs w:val="22"/>
              </w:rPr>
            </w:pPr>
          </w:p>
        </w:tc>
      </w:tr>
      <w:tr w:rsidR="003522F8" w:rsidRPr="003522F8" w14:paraId="284C698E" w14:textId="77777777" w:rsidTr="00972CED">
        <w:trPr>
          <w:jc w:val="center"/>
        </w:trPr>
        <w:tc>
          <w:tcPr>
            <w:tcW w:w="1795" w:type="dxa"/>
            <w:vAlign w:val="bottom"/>
          </w:tcPr>
          <w:p w14:paraId="110B991C" w14:textId="77777777" w:rsidR="003522F8" w:rsidRPr="003522F8" w:rsidRDefault="003522F8" w:rsidP="003522F8">
            <w:pPr>
              <w:spacing w:line="276" w:lineRule="auto"/>
              <w:rPr>
                <w:szCs w:val="22"/>
              </w:rPr>
            </w:pPr>
            <w:r w:rsidRPr="003522F8">
              <w:rPr>
                <w:szCs w:val="22"/>
              </w:rPr>
              <w:t>Executive 5</w:t>
            </w:r>
          </w:p>
        </w:tc>
        <w:tc>
          <w:tcPr>
            <w:tcW w:w="4050" w:type="dxa"/>
            <w:vAlign w:val="bottom"/>
          </w:tcPr>
          <w:p w14:paraId="04FD764E" w14:textId="77777777" w:rsidR="003522F8" w:rsidRPr="003522F8" w:rsidRDefault="003522F8" w:rsidP="003522F8">
            <w:pPr>
              <w:spacing w:line="276" w:lineRule="auto"/>
              <w:rPr>
                <w:szCs w:val="22"/>
              </w:rPr>
            </w:pPr>
          </w:p>
        </w:tc>
        <w:tc>
          <w:tcPr>
            <w:tcW w:w="3505" w:type="dxa"/>
            <w:vAlign w:val="bottom"/>
          </w:tcPr>
          <w:p w14:paraId="0AB04B7B" w14:textId="77777777" w:rsidR="003522F8" w:rsidRPr="003522F8" w:rsidRDefault="003522F8" w:rsidP="003522F8">
            <w:pPr>
              <w:spacing w:line="276" w:lineRule="auto"/>
              <w:rPr>
                <w:szCs w:val="22"/>
              </w:rPr>
            </w:pPr>
          </w:p>
        </w:tc>
      </w:tr>
    </w:tbl>
    <w:p w14:paraId="167A2516" w14:textId="77777777" w:rsidR="003522F8" w:rsidRPr="003522F8" w:rsidRDefault="003522F8" w:rsidP="003522F8">
      <w:pPr>
        <w:spacing w:after="160" w:line="259" w:lineRule="auto"/>
        <w:rPr>
          <w:sz w:val="22"/>
          <w:szCs w:val="22"/>
        </w:rPr>
      </w:pPr>
    </w:p>
    <w:p w14:paraId="66ED6ED1" w14:textId="77777777" w:rsidR="003522F8" w:rsidRPr="003522F8" w:rsidRDefault="003522F8" w:rsidP="003522F8">
      <w:pPr>
        <w:spacing w:after="160" w:line="259" w:lineRule="auto"/>
        <w:jc w:val="center"/>
        <w:outlineLvl w:val="0"/>
        <w:rPr>
          <w:rFonts w:ascii="Cambria" w:hAnsi="Cambria"/>
          <w:b/>
          <w:bCs/>
          <w:sz w:val="24"/>
        </w:rPr>
      </w:pPr>
      <w:r w:rsidRPr="003522F8">
        <w:rPr>
          <w:rFonts w:ascii="Cambria" w:hAnsi="Cambria"/>
          <w:b/>
          <w:bCs/>
          <w:sz w:val="24"/>
        </w:rPr>
        <w:t>Table Ill (For Internal Use Only)</w:t>
      </w:r>
    </w:p>
    <w:tbl>
      <w:tblPr>
        <w:tblStyle w:val="TableGrid2"/>
        <w:tblW w:w="0" w:type="auto"/>
        <w:jc w:val="center"/>
        <w:tblCellMar>
          <w:top w:w="14" w:type="dxa"/>
          <w:left w:w="115" w:type="dxa"/>
          <w:bottom w:w="14" w:type="dxa"/>
          <w:right w:w="115" w:type="dxa"/>
        </w:tblCellMar>
        <w:tblLook w:val="04A0" w:firstRow="1" w:lastRow="0" w:firstColumn="1" w:lastColumn="0" w:noHBand="0" w:noVBand="1"/>
      </w:tblPr>
      <w:tblGrid>
        <w:gridCol w:w="4675"/>
        <w:gridCol w:w="4675"/>
      </w:tblGrid>
      <w:tr w:rsidR="003522F8" w:rsidRPr="003522F8" w14:paraId="6307497B" w14:textId="77777777" w:rsidTr="00972CED">
        <w:trPr>
          <w:jc w:val="center"/>
        </w:trPr>
        <w:tc>
          <w:tcPr>
            <w:tcW w:w="4675" w:type="dxa"/>
          </w:tcPr>
          <w:p w14:paraId="3DC1401C" w14:textId="77777777" w:rsidR="003522F8" w:rsidRPr="003522F8" w:rsidRDefault="003522F8" w:rsidP="003522F8">
            <w:pPr>
              <w:spacing w:line="276" w:lineRule="auto"/>
              <w:rPr>
                <w:szCs w:val="22"/>
              </w:rPr>
            </w:pPr>
            <w:r w:rsidRPr="003522F8">
              <w:rPr>
                <w:szCs w:val="22"/>
              </w:rPr>
              <w:t>Subcontract number</w:t>
            </w:r>
          </w:p>
        </w:tc>
        <w:tc>
          <w:tcPr>
            <w:tcW w:w="4675" w:type="dxa"/>
          </w:tcPr>
          <w:p w14:paraId="39C55980" w14:textId="77777777" w:rsidR="003522F8" w:rsidRPr="003522F8" w:rsidRDefault="003522F8" w:rsidP="003522F8">
            <w:pPr>
              <w:spacing w:line="276" w:lineRule="auto"/>
              <w:rPr>
                <w:szCs w:val="22"/>
              </w:rPr>
            </w:pPr>
          </w:p>
        </w:tc>
      </w:tr>
      <w:tr w:rsidR="003522F8" w:rsidRPr="003522F8" w14:paraId="1EF40092" w14:textId="77777777" w:rsidTr="00972CED">
        <w:trPr>
          <w:jc w:val="center"/>
        </w:trPr>
        <w:tc>
          <w:tcPr>
            <w:tcW w:w="4675" w:type="dxa"/>
          </w:tcPr>
          <w:p w14:paraId="299AE68D" w14:textId="77777777" w:rsidR="003522F8" w:rsidRPr="003522F8" w:rsidRDefault="003522F8" w:rsidP="003522F8">
            <w:pPr>
              <w:spacing w:line="276" w:lineRule="auto"/>
              <w:rPr>
                <w:szCs w:val="22"/>
              </w:rPr>
            </w:pPr>
            <w:r w:rsidRPr="003522F8">
              <w:rPr>
                <w:szCs w:val="22"/>
              </w:rPr>
              <w:t>Amount of the subcontract award</w:t>
            </w:r>
          </w:p>
        </w:tc>
        <w:tc>
          <w:tcPr>
            <w:tcW w:w="4675" w:type="dxa"/>
          </w:tcPr>
          <w:p w14:paraId="368B7428" w14:textId="77777777" w:rsidR="003522F8" w:rsidRPr="003522F8" w:rsidRDefault="003522F8" w:rsidP="003522F8">
            <w:pPr>
              <w:spacing w:line="276" w:lineRule="auto"/>
              <w:rPr>
                <w:szCs w:val="22"/>
              </w:rPr>
            </w:pPr>
          </w:p>
        </w:tc>
      </w:tr>
      <w:tr w:rsidR="003522F8" w:rsidRPr="003522F8" w14:paraId="3D19ECD0" w14:textId="77777777" w:rsidTr="00972CED">
        <w:trPr>
          <w:jc w:val="center"/>
        </w:trPr>
        <w:tc>
          <w:tcPr>
            <w:tcW w:w="4675" w:type="dxa"/>
          </w:tcPr>
          <w:p w14:paraId="11C692F2" w14:textId="77777777" w:rsidR="003522F8" w:rsidRPr="003522F8" w:rsidRDefault="003522F8" w:rsidP="003522F8">
            <w:pPr>
              <w:spacing w:line="276" w:lineRule="auto"/>
              <w:rPr>
                <w:szCs w:val="22"/>
              </w:rPr>
            </w:pPr>
            <w:r w:rsidRPr="003522F8">
              <w:rPr>
                <w:szCs w:val="22"/>
              </w:rPr>
              <w:lastRenderedPageBreak/>
              <w:t>Date of the subcontract award</w:t>
            </w:r>
          </w:p>
        </w:tc>
        <w:tc>
          <w:tcPr>
            <w:tcW w:w="4675" w:type="dxa"/>
          </w:tcPr>
          <w:p w14:paraId="0A000058" w14:textId="77777777" w:rsidR="003522F8" w:rsidRPr="003522F8" w:rsidRDefault="003522F8" w:rsidP="003522F8">
            <w:pPr>
              <w:spacing w:line="276" w:lineRule="auto"/>
              <w:rPr>
                <w:szCs w:val="22"/>
              </w:rPr>
            </w:pPr>
          </w:p>
        </w:tc>
      </w:tr>
      <w:tr w:rsidR="003522F8" w:rsidRPr="003522F8" w14:paraId="2C98E62D" w14:textId="77777777" w:rsidTr="00972CED">
        <w:trPr>
          <w:jc w:val="center"/>
        </w:trPr>
        <w:tc>
          <w:tcPr>
            <w:tcW w:w="4675" w:type="dxa"/>
          </w:tcPr>
          <w:p w14:paraId="269EADEC" w14:textId="77777777" w:rsidR="003522F8" w:rsidRPr="003522F8" w:rsidRDefault="003522F8" w:rsidP="003522F8">
            <w:pPr>
              <w:spacing w:line="276" w:lineRule="auto"/>
              <w:rPr>
                <w:szCs w:val="22"/>
              </w:rPr>
            </w:pPr>
            <w:r w:rsidRPr="003522F8">
              <w:rPr>
                <w:szCs w:val="22"/>
              </w:rPr>
              <w:t>A description of the products or services being provided, including overall purpose, and expected results</w:t>
            </w:r>
          </w:p>
        </w:tc>
        <w:tc>
          <w:tcPr>
            <w:tcW w:w="4675" w:type="dxa"/>
          </w:tcPr>
          <w:p w14:paraId="3082FFB7" w14:textId="77777777" w:rsidR="003522F8" w:rsidRPr="003522F8" w:rsidRDefault="003522F8" w:rsidP="003522F8">
            <w:pPr>
              <w:spacing w:line="276" w:lineRule="auto"/>
              <w:rPr>
                <w:szCs w:val="22"/>
              </w:rPr>
            </w:pPr>
          </w:p>
        </w:tc>
      </w:tr>
      <w:tr w:rsidR="003522F8" w:rsidRPr="003522F8" w14:paraId="4782B1B0" w14:textId="77777777" w:rsidTr="00972CED">
        <w:trPr>
          <w:jc w:val="center"/>
        </w:trPr>
        <w:tc>
          <w:tcPr>
            <w:tcW w:w="4675" w:type="dxa"/>
          </w:tcPr>
          <w:p w14:paraId="00C305E6" w14:textId="77777777" w:rsidR="003522F8" w:rsidRPr="003522F8" w:rsidRDefault="003522F8" w:rsidP="003522F8">
            <w:pPr>
              <w:spacing w:line="276" w:lineRule="auto"/>
              <w:rPr>
                <w:szCs w:val="22"/>
              </w:rPr>
            </w:pPr>
            <w:r w:rsidRPr="003522F8">
              <w:rPr>
                <w:szCs w:val="22"/>
              </w:rPr>
              <w:t>The prime contract number</w:t>
            </w:r>
          </w:p>
        </w:tc>
        <w:tc>
          <w:tcPr>
            <w:tcW w:w="4675" w:type="dxa"/>
          </w:tcPr>
          <w:p w14:paraId="54C5E8D9" w14:textId="77777777" w:rsidR="003522F8" w:rsidRPr="003522F8" w:rsidRDefault="003522F8" w:rsidP="003522F8">
            <w:pPr>
              <w:spacing w:line="276" w:lineRule="auto"/>
              <w:rPr>
                <w:szCs w:val="22"/>
              </w:rPr>
            </w:pPr>
          </w:p>
        </w:tc>
      </w:tr>
      <w:tr w:rsidR="003522F8" w:rsidRPr="003522F8" w14:paraId="0A9C341E" w14:textId="77777777" w:rsidTr="00972CED">
        <w:trPr>
          <w:jc w:val="center"/>
        </w:trPr>
        <w:tc>
          <w:tcPr>
            <w:tcW w:w="4675" w:type="dxa"/>
          </w:tcPr>
          <w:p w14:paraId="7BE77E9B" w14:textId="77777777" w:rsidR="003522F8" w:rsidRPr="003522F8" w:rsidRDefault="003522F8" w:rsidP="003522F8">
            <w:pPr>
              <w:spacing w:line="276" w:lineRule="auto"/>
              <w:rPr>
                <w:szCs w:val="22"/>
              </w:rPr>
            </w:pPr>
            <w:r w:rsidRPr="003522F8">
              <w:rPr>
                <w:szCs w:val="22"/>
              </w:rPr>
              <w:t>Awarding agency name and code</w:t>
            </w:r>
          </w:p>
        </w:tc>
        <w:tc>
          <w:tcPr>
            <w:tcW w:w="4675" w:type="dxa"/>
          </w:tcPr>
          <w:p w14:paraId="7AF1000F" w14:textId="77777777" w:rsidR="003522F8" w:rsidRPr="003522F8" w:rsidRDefault="003522F8" w:rsidP="003522F8">
            <w:pPr>
              <w:spacing w:line="276" w:lineRule="auto"/>
              <w:rPr>
                <w:szCs w:val="22"/>
              </w:rPr>
            </w:pPr>
          </w:p>
        </w:tc>
      </w:tr>
      <w:tr w:rsidR="003522F8" w:rsidRPr="003522F8" w14:paraId="59F81C86" w14:textId="77777777" w:rsidTr="00972CED">
        <w:trPr>
          <w:jc w:val="center"/>
        </w:trPr>
        <w:tc>
          <w:tcPr>
            <w:tcW w:w="4675" w:type="dxa"/>
          </w:tcPr>
          <w:p w14:paraId="25880F55" w14:textId="77777777" w:rsidR="003522F8" w:rsidRPr="003522F8" w:rsidRDefault="003522F8" w:rsidP="003522F8">
            <w:pPr>
              <w:spacing w:line="276" w:lineRule="auto"/>
              <w:rPr>
                <w:szCs w:val="22"/>
              </w:rPr>
            </w:pPr>
            <w:r w:rsidRPr="003522F8">
              <w:rPr>
                <w:szCs w:val="22"/>
              </w:rPr>
              <w:t>Funding agency name and code</w:t>
            </w:r>
          </w:p>
        </w:tc>
        <w:tc>
          <w:tcPr>
            <w:tcW w:w="4675" w:type="dxa"/>
          </w:tcPr>
          <w:p w14:paraId="6FC0FEB3" w14:textId="77777777" w:rsidR="003522F8" w:rsidRPr="003522F8" w:rsidRDefault="003522F8" w:rsidP="003522F8">
            <w:pPr>
              <w:spacing w:line="276" w:lineRule="auto"/>
              <w:rPr>
                <w:szCs w:val="22"/>
              </w:rPr>
            </w:pPr>
          </w:p>
        </w:tc>
      </w:tr>
      <w:tr w:rsidR="003522F8" w:rsidRPr="003522F8" w14:paraId="7AC10490" w14:textId="77777777" w:rsidTr="00972CED">
        <w:trPr>
          <w:jc w:val="center"/>
        </w:trPr>
        <w:tc>
          <w:tcPr>
            <w:tcW w:w="4675" w:type="dxa"/>
          </w:tcPr>
          <w:p w14:paraId="1E6B387E" w14:textId="77777777" w:rsidR="003522F8" w:rsidRPr="003522F8" w:rsidRDefault="003522F8" w:rsidP="003522F8">
            <w:pPr>
              <w:spacing w:line="276" w:lineRule="auto"/>
              <w:rPr>
                <w:szCs w:val="22"/>
              </w:rPr>
            </w:pPr>
            <w:r w:rsidRPr="003522F8">
              <w:rPr>
                <w:szCs w:val="22"/>
              </w:rPr>
              <w:t>Government contracting office code</w:t>
            </w:r>
          </w:p>
        </w:tc>
        <w:tc>
          <w:tcPr>
            <w:tcW w:w="4675" w:type="dxa"/>
          </w:tcPr>
          <w:p w14:paraId="1262FE43" w14:textId="77777777" w:rsidR="003522F8" w:rsidRPr="003522F8" w:rsidRDefault="003522F8" w:rsidP="003522F8">
            <w:pPr>
              <w:spacing w:line="276" w:lineRule="auto"/>
              <w:rPr>
                <w:szCs w:val="22"/>
              </w:rPr>
            </w:pPr>
          </w:p>
        </w:tc>
      </w:tr>
      <w:tr w:rsidR="003522F8" w:rsidRPr="003522F8" w14:paraId="192BB8B6" w14:textId="77777777" w:rsidTr="00972CED">
        <w:trPr>
          <w:jc w:val="center"/>
        </w:trPr>
        <w:tc>
          <w:tcPr>
            <w:tcW w:w="4675" w:type="dxa"/>
          </w:tcPr>
          <w:p w14:paraId="59D8F94E" w14:textId="77777777" w:rsidR="003522F8" w:rsidRPr="003522F8" w:rsidRDefault="003522F8" w:rsidP="003522F8">
            <w:pPr>
              <w:spacing w:line="276" w:lineRule="auto"/>
              <w:rPr>
                <w:szCs w:val="22"/>
              </w:rPr>
            </w:pPr>
            <w:r w:rsidRPr="003522F8">
              <w:rPr>
                <w:szCs w:val="22"/>
              </w:rPr>
              <w:t>Treasury Account Symbol (TAS)</w:t>
            </w:r>
          </w:p>
        </w:tc>
        <w:tc>
          <w:tcPr>
            <w:tcW w:w="4675" w:type="dxa"/>
          </w:tcPr>
          <w:p w14:paraId="73E0FBE0" w14:textId="77777777" w:rsidR="003522F8" w:rsidRPr="003522F8" w:rsidRDefault="003522F8" w:rsidP="003522F8">
            <w:pPr>
              <w:spacing w:line="276" w:lineRule="auto"/>
              <w:rPr>
                <w:szCs w:val="22"/>
              </w:rPr>
            </w:pPr>
          </w:p>
        </w:tc>
      </w:tr>
    </w:tbl>
    <w:p w14:paraId="3D59ED04" w14:textId="77777777" w:rsidR="003522F8" w:rsidRPr="003522F8" w:rsidRDefault="003522F8" w:rsidP="003522F8">
      <w:pPr>
        <w:spacing w:after="160" w:line="259" w:lineRule="auto"/>
        <w:rPr>
          <w:sz w:val="22"/>
          <w:szCs w:val="22"/>
        </w:rPr>
      </w:pPr>
    </w:p>
    <w:p w14:paraId="52158416" w14:textId="77777777" w:rsidR="003522F8" w:rsidRDefault="003522F8" w:rsidP="00184B34">
      <w:pPr>
        <w:pStyle w:val="Default"/>
        <w:spacing w:before="120"/>
        <w:rPr>
          <w:color w:val="auto"/>
          <w:sz w:val="22"/>
          <w:szCs w:val="22"/>
        </w:rPr>
      </w:pPr>
    </w:p>
    <w:p w14:paraId="1E7924A0" w14:textId="77777777" w:rsidR="003522F8" w:rsidRDefault="003522F8" w:rsidP="00184B34">
      <w:pPr>
        <w:pStyle w:val="Default"/>
        <w:spacing w:before="120"/>
        <w:rPr>
          <w:color w:val="auto"/>
          <w:sz w:val="22"/>
          <w:szCs w:val="22"/>
        </w:rPr>
      </w:pPr>
    </w:p>
    <w:p w14:paraId="287EBF6E" w14:textId="77777777" w:rsidR="003522F8" w:rsidRDefault="003522F8" w:rsidP="00184B34">
      <w:pPr>
        <w:pStyle w:val="Default"/>
        <w:spacing w:before="120"/>
        <w:rPr>
          <w:color w:val="auto"/>
          <w:sz w:val="22"/>
          <w:szCs w:val="22"/>
        </w:rPr>
      </w:pPr>
    </w:p>
    <w:p w14:paraId="2182A65F" w14:textId="77777777" w:rsidR="003522F8" w:rsidRDefault="003522F8" w:rsidP="00184B34">
      <w:pPr>
        <w:pStyle w:val="Default"/>
        <w:spacing w:before="120"/>
        <w:rPr>
          <w:color w:val="auto"/>
          <w:sz w:val="22"/>
          <w:szCs w:val="22"/>
        </w:rPr>
      </w:pPr>
    </w:p>
    <w:p w14:paraId="2C3541F6" w14:textId="77777777" w:rsidR="003522F8" w:rsidRDefault="003522F8" w:rsidP="00184B34">
      <w:pPr>
        <w:pStyle w:val="Default"/>
        <w:spacing w:before="120"/>
        <w:rPr>
          <w:color w:val="auto"/>
          <w:sz w:val="22"/>
          <w:szCs w:val="22"/>
        </w:rPr>
      </w:pPr>
    </w:p>
    <w:p w14:paraId="12303DBB" w14:textId="77777777" w:rsidR="003522F8" w:rsidRDefault="003522F8" w:rsidP="00184B34">
      <w:pPr>
        <w:pStyle w:val="Default"/>
        <w:spacing w:before="120"/>
        <w:rPr>
          <w:color w:val="auto"/>
          <w:sz w:val="22"/>
          <w:szCs w:val="22"/>
        </w:rPr>
      </w:pPr>
    </w:p>
    <w:p w14:paraId="5FBCEDB9" w14:textId="77777777" w:rsidR="003522F8" w:rsidRDefault="003522F8" w:rsidP="00184B34">
      <w:pPr>
        <w:pStyle w:val="Default"/>
        <w:spacing w:before="120"/>
        <w:rPr>
          <w:color w:val="auto"/>
          <w:sz w:val="22"/>
          <w:szCs w:val="22"/>
        </w:rPr>
      </w:pPr>
    </w:p>
    <w:p w14:paraId="6DF8B449" w14:textId="77777777" w:rsidR="003522F8" w:rsidRDefault="003522F8" w:rsidP="00184B34">
      <w:pPr>
        <w:pStyle w:val="Default"/>
        <w:spacing w:before="120"/>
        <w:rPr>
          <w:color w:val="auto"/>
          <w:sz w:val="22"/>
          <w:szCs w:val="22"/>
        </w:rPr>
      </w:pPr>
    </w:p>
    <w:p w14:paraId="79294BCD" w14:textId="77777777" w:rsidR="003522F8" w:rsidRDefault="003522F8" w:rsidP="00184B34">
      <w:pPr>
        <w:pStyle w:val="Default"/>
        <w:spacing w:before="120"/>
        <w:rPr>
          <w:color w:val="auto"/>
          <w:sz w:val="22"/>
          <w:szCs w:val="22"/>
        </w:rPr>
      </w:pPr>
    </w:p>
    <w:p w14:paraId="404DFE45" w14:textId="77777777" w:rsidR="003522F8" w:rsidRDefault="003522F8" w:rsidP="00184B34">
      <w:pPr>
        <w:pStyle w:val="Default"/>
        <w:spacing w:before="120"/>
        <w:rPr>
          <w:color w:val="auto"/>
          <w:sz w:val="22"/>
          <w:szCs w:val="22"/>
        </w:rPr>
      </w:pPr>
    </w:p>
    <w:p w14:paraId="0B206E38" w14:textId="77777777" w:rsidR="003522F8" w:rsidRDefault="003522F8" w:rsidP="00184B34">
      <w:pPr>
        <w:pStyle w:val="Default"/>
        <w:spacing w:before="120"/>
        <w:rPr>
          <w:color w:val="auto"/>
          <w:sz w:val="22"/>
          <w:szCs w:val="22"/>
        </w:rPr>
      </w:pPr>
    </w:p>
    <w:p w14:paraId="67D202B9" w14:textId="77777777" w:rsidR="003522F8" w:rsidRPr="005C1B49" w:rsidRDefault="003522F8" w:rsidP="00184B34">
      <w:pPr>
        <w:pStyle w:val="Default"/>
        <w:spacing w:before="120"/>
        <w:rPr>
          <w:rFonts w:cs="Arial"/>
          <w:bCs/>
          <w:color w:val="FF0000"/>
          <w:sz w:val="22"/>
          <w:szCs w:val="22"/>
        </w:rPr>
      </w:pPr>
    </w:p>
    <w:sectPr w:rsidR="003522F8" w:rsidRPr="005C1B49" w:rsidSect="00546023">
      <w:headerReference w:type="default" r:id="rId18"/>
      <w:footerReference w:type="default" r:id="rId19"/>
      <w:pgSz w:w="15840" w:h="12240" w:orient="landscape" w:code="1"/>
      <w:pgMar w:top="1530" w:right="956"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1ED5AB" w14:textId="77777777" w:rsidR="00817C44" w:rsidRDefault="00817C44">
      <w:r>
        <w:separator/>
      </w:r>
    </w:p>
  </w:endnote>
  <w:endnote w:type="continuationSeparator" w:id="0">
    <w:p w14:paraId="557768FC" w14:textId="77777777" w:rsidR="00817C44" w:rsidRDefault="00817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D44C5" w14:textId="58ABF7A8" w:rsidR="00007FA1" w:rsidRPr="006A30AE" w:rsidRDefault="00007FA1" w:rsidP="00FB3636">
    <w:pPr>
      <w:pStyle w:val="Footer"/>
      <w:jc w:val="right"/>
      <w:rPr>
        <w:rFonts w:cs="Arial"/>
        <w:sz w:val="16"/>
        <w:szCs w:val="16"/>
      </w:rPr>
    </w:pPr>
    <w:r>
      <w:tab/>
    </w:r>
    <w:r>
      <w:rPr>
        <w:rFonts w:cs="Arial"/>
        <w:sz w:val="16"/>
        <w:szCs w:val="16"/>
      </w:rPr>
      <w:t>Request for Quote Form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19D021" w14:textId="77777777" w:rsidR="00817C44" w:rsidRDefault="00817C44">
      <w:r>
        <w:separator/>
      </w:r>
    </w:p>
  </w:footnote>
  <w:footnote w:type="continuationSeparator" w:id="0">
    <w:p w14:paraId="62E204FC" w14:textId="77777777" w:rsidR="00817C44" w:rsidRDefault="00817C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D44C3" w14:textId="72449BF9" w:rsidR="00007FA1" w:rsidRPr="001F4E7F" w:rsidRDefault="00007FA1" w:rsidP="00491661">
    <w:pPr>
      <w:pStyle w:val="Header"/>
      <w:tabs>
        <w:tab w:val="clear" w:pos="4320"/>
        <w:tab w:val="clear" w:pos="8640"/>
        <w:tab w:val="left" w:pos="5868"/>
        <w:tab w:val="right" w:pos="14400"/>
      </w:tabs>
      <w:jc w:val="right"/>
      <w:rPr>
        <w:rFonts w:cs="Arial"/>
        <w:i/>
        <w:sz w:val="16"/>
        <w:szCs w:val="16"/>
      </w:rPr>
    </w:pPr>
    <w:r>
      <w:rPr>
        <w:i/>
        <w:noProof/>
      </w:rPr>
      <w:drawing>
        <wp:anchor distT="0" distB="0" distL="114300" distR="114300" simplePos="0" relativeHeight="251664896" behindDoc="0" locked="0" layoutInCell="1" allowOverlap="1" wp14:anchorId="1771F945" wp14:editId="3B549627">
          <wp:simplePos x="0" y="0"/>
          <wp:positionH relativeFrom="column">
            <wp:posOffset>0</wp:posOffset>
          </wp:positionH>
          <wp:positionV relativeFrom="paragraph">
            <wp:posOffset>-97169</wp:posOffset>
          </wp:positionV>
          <wp:extent cx="1371600" cy="367665"/>
          <wp:effectExtent l="0" t="0" r="0" b="0"/>
          <wp:wrapSquare wrapText="bothSides"/>
          <wp:docPr id="2" name="Picture 2" descr="C:\Users\Keyzmany\Dropbox\~DT Global\DTG Logo\DTG Logo\DTG Logo Master\DTG_Logo_Screen_S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yzmany\Dropbox\~DT Global\DTG Logo\DTG Logo\DTG Logo Master\DTG_Logo_Screen_SM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676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i/>
        <w:sz w:val="16"/>
        <w:szCs w:val="16"/>
      </w:rPr>
      <w:tab/>
    </w:r>
  </w:p>
  <w:p w14:paraId="02F07B39" w14:textId="5E97F7B5" w:rsidR="00007FA1" w:rsidRDefault="00007FA1" w:rsidP="0073310D">
    <w:pPr>
      <w:pStyle w:val="Header"/>
      <w:tabs>
        <w:tab w:val="clear" w:pos="4320"/>
        <w:tab w:val="clear" w:pos="8640"/>
        <w:tab w:val="center" w:pos="7200"/>
        <w:tab w:val="right" w:pos="14400"/>
      </w:tabs>
      <w:rPr>
        <w:rFonts w:cs="Arial"/>
        <w:b/>
        <w:smallCaps/>
        <w:sz w:val="28"/>
        <w:szCs w:val="28"/>
      </w:rPr>
    </w:pPr>
    <w:r>
      <w:rPr>
        <w:rFonts w:cs="Arial"/>
        <w:b/>
        <w:smallCaps/>
        <w:sz w:val="28"/>
        <w:szCs w:val="28"/>
      </w:rPr>
      <w:tab/>
    </w:r>
    <w:r w:rsidRPr="006A30AE">
      <w:rPr>
        <w:rFonts w:cs="Arial"/>
        <w:b/>
        <w:smallCaps/>
        <w:sz w:val="28"/>
        <w:szCs w:val="28"/>
      </w:rPr>
      <w:t>Request for Quote</w:t>
    </w:r>
    <w:r>
      <w:rPr>
        <w:rFonts w:cs="Arial"/>
        <w:b/>
        <w:smallCaps/>
        <w:sz w:val="28"/>
        <w:szCs w:val="28"/>
      </w:rPr>
      <w:t xml:space="preserve"> No. TEPS-2022-002</w:t>
    </w:r>
  </w:p>
  <w:p w14:paraId="3A4D44C4" w14:textId="4DBE1C7E" w:rsidR="00007FA1" w:rsidRPr="00A37DBD" w:rsidRDefault="00007FA1" w:rsidP="0073310D">
    <w:pPr>
      <w:pStyle w:val="Header"/>
      <w:tabs>
        <w:tab w:val="clear" w:pos="4320"/>
        <w:tab w:val="clear" w:pos="8640"/>
        <w:tab w:val="center" w:pos="7200"/>
        <w:tab w:val="right" w:pos="14400"/>
      </w:tabs>
      <w:rPr>
        <w:szCs w:val="20"/>
      </w:rPr>
    </w:pPr>
    <w:r>
      <w:rPr>
        <w:rFonts w:cs="Arial"/>
        <w:b/>
        <w:smallCaps/>
        <w:sz w:val="28"/>
        <w:szCs w:val="28"/>
      </w:rPr>
      <w:tab/>
    </w:r>
    <w:r w:rsidRPr="009B2ED2">
      <w:rPr>
        <w:rFonts w:cs="Arial"/>
        <w:b/>
        <w:smallCaps/>
        <w:sz w:val="28"/>
        <w:szCs w:val="28"/>
      </w:rPr>
      <w:t>Provision</w:t>
    </w:r>
    <w:r>
      <w:rPr>
        <w:rFonts w:cs="Arial"/>
        <w:b/>
        <w:smallCaps/>
        <w:sz w:val="28"/>
        <w:szCs w:val="28"/>
      </w:rPr>
      <w:t xml:space="preserve"> of Solar Systems</w:t>
    </w:r>
    <w:r>
      <w:rPr>
        <w:rFonts w:cs="Arial"/>
        <w:b/>
        <w:smallCaps/>
      </w:rPr>
      <w:tab/>
    </w:r>
    <w:r w:rsidRPr="00A37DBD">
      <w:rPr>
        <w:rFonts w:cs="Arial"/>
        <w:szCs w:val="20"/>
      </w:rPr>
      <w:t xml:space="preserve">Page </w:t>
    </w:r>
    <w:r w:rsidRPr="00A37DBD">
      <w:rPr>
        <w:rFonts w:cs="Arial"/>
        <w:szCs w:val="20"/>
      </w:rPr>
      <w:fldChar w:fldCharType="begin"/>
    </w:r>
    <w:r w:rsidRPr="00A37DBD">
      <w:rPr>
        <w:rFonts w:cs="Arial"/>
        <w:szCs w:val="20"/>
      </w:rPr>
      <w:instrText xml:space="preserve"> PAGE  \* Arabic  \* MERGEFORMAT </w:instrText>
    </w:r>
    <w:r w:rsidRPr="00A37DBD">
      <w:rPr>
        <w:rFonts w:cs="Arial"/>
        <w:szCs w:val="20"/>
      </w:rPr>
      <w:fldChar w:fldCharType="separate"/>
    </w:r>
    <w:r w:rsidR="001D2354">
      <w:rPr>
        <w:rFonts w:cs="Arial"/>
        <w:noProof/>
        <w:szCs w:val="20"/>
      </w:rPr>
      <w:t>13</w:t>
    </w:r>
    <w:r w:rsidRPr="00A37DBD">
      <w:rPr>
        <w:rFonts w:cs="Arial"/>
        <w:szCs w:val="20"/>
      </w:rPr>
      <w:fldChar w:fldCharType="end"/>
    </w:r>
    <w:r w:rsidRPr="00A37DBD">
      <w:rPr>
        <w:rFonts w:cs="Arial"/>
        <w:szCs w:val="20"/>
      </w:rPr>
      <w:t xml:space="preserve"> of </w:t>
    </w:r>
    <w:r w:rsidRPr="00A37DBD">
      <w:rPr>
        <w:rFonts w:cs="Arial"/>
        <w:szCs w:val="20"/>
      </w:rPr>
      <w:fldChar w:fldCharType="begin"/>
    </w:r>
    <w:r w:rsidRPr="00A37DBD">
      <w:rPr>
        <w:rFonts w:cs="Arial"/>
        <w:szCs w:val="20"/>
      </w:rPr>
      <w:instrText xml:space="preserve"> NUMPAGES  \* Arabic  \* MERGEFORMAT </w:instrText>
    </w:r>
    <w:r w:rsidRPr="00A37DBD">
      <w:rPr>
        <w:rFonts w:cs="Arial"/>
        <w:szCs w:val="20"/>
      </w:rPr>
      <w:fldChar w:fldCharType="separate"/>
    </w:r>
    <w:r w:rsidR="001D2354">
      <w:rPr>
        <w:rFonts w:cs="Arial"/>
        <w:noProof/>
        <w:szCs w:val="20"/>
      </w:rPr>
      <w:t>25</w:t>
    </w:r>
    <w:r w:rsidRPr="00A37DBD">
      <w:rPr>
        <w:rFonts w:cs="Arial"/>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4A1F"/>
    <w:multiLevelType w:val="hybridMultilevel"/>
    <w:tmpl w:val="0FE2D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1C5BB9"/>
    <w:multiLevelType w:val="hybridMultilevel"/>
    <w:tmpl w:val="AEAA2630"/>
    <w:lvl w:ilvl="0" w:tplc="B876FCC4">
      <w:start w:val="162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3658AF"/>
    <w:multiLevelType w:val="hybridMultilevel"/>
    <w:tmpl w:val="FDF40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3A269B"/>
    <w:multiLevelType w:val="hybridMultilevel"/>
    <w:tmpl w:val="A992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406F07"/>
    <w:multiLevelType w:val="hybridMultilevel"/>
    <w:tmpl w:val="66D67E7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nsid w:val="3DA23C98"/>
    <w:multiLevelType w:val="hybridMultilevel"/>
    <w:tmpl w:val="C024B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117169"/>
    <w:multiLevelType w:val="hybridMultilevel"/>
    <w:tmpl w:val="AC2CBE02"/>
    <w:lvl w:ilvl="0" w:tplc="B876FCC4">
      <w:start w:val="162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6D557C"/>
    <w:multiLevelType w:val="hybridMultilevel"/>
    <w:tmpl w:val="617AF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AA2D9B"/>
    <w:multiLevelType w:val="hybridMultilevel"/>
    <w:tmpl w:val="AA945EF6"/>
    <w:lvl w:ilvl="0" w:tplc="B876FCC4">
      <w:start w:val="162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1B5292"/>
    <w:multiLevelType w:val="hybridMultilevel"/>
    <w:tmpl w:val="F9BC6D96"/>
    <w:lvl w:ilvl="0" w:tplc="D3B0A6EC">
      <w:start w:val="1"/>
      <w:numFmt w:val="bullet"/>
      <w:pStyle w:val="Bulletfortex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13538C"/>
    <w:multiLevelType w:val="hybridMultilevel"/>
    <w:tmpl w:val="F7040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487F8B"/>
    <w:multiLevelType w:val="hybridMultilevel"/>
    <w:tmpl w:val="DFE63D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8202DE9"/>
    <w:multiLevelType w:val="hybridMultilevel"/>
    <w:tmpl w:val="617AF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29481F"/>
    <w:multiLevelType w:val="hybridMultilevel"/>
    <w:tmpl w:val="E3E20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8C78BD"/>
    <w:multiLevelType w:val="hybridMultilevel"/>
    <w:tmpl w:val="9DBE12DE"/>
    <w:lvl w:ilvl="0" w:tplc="B876FCC4">
      <w:start w:val="162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7"/>
  </w:num>
  <w:num w:numId="4">
    <w:abstractNumId w:val="12"/>
  </w:num>
  <w:num w:numId="5">
    <w:abstractNumId w:val="3"/>
  </w:num>
  <w:num w:numId="6">
    <w:abstractNumId w:val="10"/>
  </w:num>
  <w:num w:numId="7">
    <w:abstractNumId w:val="11"/>
  </w:num>
  <w:num w:numId="8">
    <w:abstractNumId w:val="4"/>
  </w:num>
  <w:num w:numId="9">
    <w:abstractNumId w:val="5"/>
  </w:num>
  <w:num w:numId="10">
    <w:abstractNumId w:val="13"/>
  </w:num>
  <w:num w:numId="11">
    <w:abstractNumId w:val="2"/>
  </w:num>
  <w:num w:numId="12">
    <w:abstractNumId w:val="0"/>
  </w:num>
  <w:num w:numId="13">
    <w:abstractNumId w:val="1"/>
  </w:num>
  <w:num w:numId="14">
    <w:abstractNumId w:val="8"/>
  </w:num>
  <w:num w:numId="1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w Cettina">
    <w15:presenceInfo w15:providerId="AD" w15:userId="S::andrew.cettina@dt-global.com::ff27695b-ca2b-467f-ade9-07b48932a9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efaultTableStyle w:val="TableGrid"/>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7D8"/>
    <w:rsid w:val="00006FD5"/>
    <w:rsid w:val="00007FA1"/>
    <w:rsid w:val="0001319B"/>
    <w:rsid w:val="0001344F"/>
    <w:rsid w:val="000307D8"/>
    <w:rsid w:val="00045B79"/>
    <w:rsid w:val="00051B05"/>
    <w:rsid w:val="00052E88"/>
    <w:rsid w:val="00061036"/>
    <w:rsid w:val="00062081"/>
    <w:rsid w:val="00065963"/>
    <w:rsid w:val="0008008B"/>
    <w:rsid w:val="000977DD"/>
    <w:rsid w:val="000A3B2A"/>
    <w:rsid w:val="000A5013"/>
    <w:rsid w:val="000A67B6"/>
    <w:rsid w:val="000C5F6B"/>
    <w:rsid w:val="000D1014"/>
    <w:rsid w:val="000D3D01"/>
    <w:rsid w:val="000E13CB"/>
    <w:rsid w:val="000E68C0"/>
    <w:rsid w:val="000F59DD"/>
    <w:rsid w:val="00104965"/>
    <w:rsid w:val="0010782C"/>
    <w:rsid w:val="00127B22"/>
    <w:rsid w:val="00130476"/>
    <w:rsid w:val="00145AC4"/>
    <w:rsid w:val="001465B3"/>
    <w:rsid w:val="00154903"/>
    <w:rsid w:val="00154CCF"/>
    <w:rsid w:val="00183EC8"/>
    <w:rsid w:val="00184B34"/>
    <w:rsid w:val="001A0AAC"/>
    <w:rsid w:val="001A5AFB"/>
    <w:rsid w:val="001C1177"/>
    <w:rsid w:val="001D1836"/>
    <w:rsid w:val="001D2354"/>
    <w:rsid w:val="001D7439"/>
    <w:rsid w:val="001F063B"/>
    <w:rsid w:val="001F6DFF"/>
    <w:rsid w:val="001F7931"/>
    <w:rsid w:val="001F7E6B"/>
    <w:rsid w:val="00201B71"/>
    <w:rsid w:val="00204317"/>
    <w:rsid w:val="002130EF"/>
    <w:rsid w:val="00213FC1"/>
    <w:rsid w:val="002246F4"/>
    <w:rsid w:val="00225135"/>
    <w:rsid w:val="00233408"/>
    <w:rsid w:val="002429CA"/>
    <w:rsid w:val="00242FF1"/>
    <w:rsid w:val="0027038C"/>
    <w:rsid w:val="002711A4"/>
    <w:rsid w:val="00271C1D"/>
    <w:rsid w:val="0027610C"/>
    <w:rsid w:val="002773B1"/>
    <w:rsid w:val="002831D3"/>
    <w:rsid w:val="002A32C2"/>
    <w:rsid w:val="002A5416"/>
    <w:rsid w:val="002A7480"/>
    <w:rsid w:val="002D714C"/>
    <w:rsid w:val="0031196C"/>
    <w:rsid w:val="00314BAF"/>
    <w:rsid w:val="003164A4"/>
    <w:rsid w:val="003378D4"/>
    <w:rsid w:val="00343BBD"/>
    <w:rsid w:val="003522F8"/>
    <w:rsid w:val="00364332"/>
    <w:rsid w:val="003649A1"/>
    <w:rsid w:val="003820CA"/>
    <w:rsid w:val="003835CB"/>
    <w:rsid w:val="003927FF"/>
    <w:rsid w:val="003A0BCA"/>
    <w:rsid w:val="003C318A"/>
    <w:rsid w:val="003C5D6B"/>
    <w:rsid w:val="003C648B"/>
    <w:rsid w:val="003D16C8"/>
    <w:rsid w:val="003D64EF"/>
    <w:rsid w:val="003E6CE5"/>
    <w:rsid w:val="0041378F"/>
    <w:rsid w:val="004251CB"/>
    <w:rsid w:val="004264A6"/>
    <w:rsid w:val="004314B4"/>
    <w:rsid w:val="00432843"/>
    <w:rsid w:val="00443C7A"/>
    <w:rsid w:val="00465134"/>
    <w:rsid w:val="00473B99"/>
    <w:rsid w:val="00476FB5"/>
    <w:rsid w:val="0047705F"/>
    <w:rsid w:val="00481B5A"/>
    <w:rsid w:val="00482131"/>
    <w:rsid w:val="00491661"/>
    <w:rsid w:val="004C1D59"/>
    <w:rsid w:val="004D3B01"/>
    <w:rsid w:val="004E2446"/>
    <w:rsid w:val="004F0E34"/>
    <w:rsid w:val="004F5654"/>
    <w:rsid w:val="00507E5A"/>
    <w:rsid w:val="0051332C"/>
    <w:rsid w:val="00515C3F"/>
    <w:rsid w:val="00521EC6"/>
    <w:rsid w:val="005338F9"/>
    <w:rsid w:val="00546023"/>
    <w:rsid w:val="005721A0"/>
    <w:rsid w:val="0057518F"/>
    <w:rsid w:val="0057656C"/>
    <w:rsid w:val="005916CE"/>
    <w:rsid w:val="005A4B32"/>
    <w:rsid w:val="005A765D"/>
    <w:rsid w:val="005C1B49"/>
    <w:rsid w:val="005C4562"/>
    <w:rsid w:val="005D4128"/>
    <w:rsid w:val="005E629F"/>
    <w:rsid w:val="005E7C53"/>
    <w:rsid w:val="005F3C87"/>
    <w:rsid w:val="005F41AD"/>
    <w:rsid w:val="005F6136"/>
    <w:rsid w:val="00634350"/>
    <w:rsid w:val="006543C3"/>
    <w:rsid w:val="00664C80"/>
    <w:rsid w:val="00665C67"/>
    <w:rsid w:val="00680606"/>
    <w:rsid w:val="00690118"/>
    <w:rsid w:val="00693A6E"/>
    <w:rsid w:val="006A30AE"/>
    <w:rsid w:val="006A7FD9"/>
    <w:rsid w:val="006B0602"/>
    <w:rsid w:val="006D0666"/>
    <w:rsid w:val="006E64F3"/>
    <w:rsid w:val="006E788D"/>
    <w:rsid w:val="006E7CEB"/>
    <w:rsid w:val="006F1F9C"/>
    <w:rsid w:val="00710A38"/>
    <w:rsid w:val="0071186C"/>
    <w:rsid w:val="00721EE0"/>
    <w:rsid w:val="00732C95"/>
    <w:rsid w:val="0073310D"/>
    <w:rsid w:val="007344BE"/>
    <w:rsid w:val="007506DD"/>
    <w:rsid w:val="00750BC6"/>
    <w:rsid w:val="0076010D"/>
    <w:rsid w:val="00760115"/>
    <w:rsid w:val="00762BFD"/>
    <w:rsid w:val="00762F11"/>
    <w:rsid w:val="0076595E"/>
    <w:rsid w:val="00767701"/>
    <w:rsid w:val="007713C7"/>
    <w:rsid w:val="0078632A"/>
    <w:rsid w:val="00791171"/>
    <w:rsid w:val="00791F01"/>
    <w:rsid w:val="00796F1F"/>
    <w:rsid w:val="007B760F"/>
    <w:rsid w:val="007D0809"/>
    <w:rsid w:val="007D4977"/>
    <w:rsid w:val="007E2162"/>
    <w:rsid w:val="007F2451"/>
    <w:rsid w:val="008005F5"/>
    <w:rsid w:val="00801F27"/>
    <w:rsid w:val="00803317"/>
    <w:rsid w:val="00813AD0"/>
    <w:rsid w:val="00817C44"/>
    <w:rsid w:val="0082065D"/>
    <w:rsid w:val="00833697"/>
    <w:rsid w:val="008336E0"/>
    <w:rsid w:val="00835771"/>
    <w:rsid w:val="00844ACD"/>
    <w:rsid w:val="008726D2"/>
    <w:rsid w:val="00881E93"/>
    <w:rsid w:val="008848E6"/>
    <w:rsid w:val="008A19F4"/>
    <w:rsid w:val="008A67A0"/>
    <w:rsid w:val="008B0BF6"/>
    <w:rsid w:val="008B3135"/>
    <w:rsid w:val="008D55CB"/>
    <w:rsid w:val="008F3B9B"/>
    <w:rsid w:val="008F76F3"/>
    <w:rsid w:val="009033E1"/>
    <w:rsid w:val="009501D2"/>
    <w:rsid w:val="00953A32"/>
    <w:rsid w:val="00972CED"/>
    <w:rsid w:val="00991ED8"/>
    <w:rsid w:val="0099295D"/>
    <w:rsid w:val="0099756C"/>
    <w:rsid w:val="009B2ED2"/>
    <w:rsid w:val="009B44BE"/>
    <w:rsid w:val="009B45A2"/>
    <w:rsid w:val="009C000D"/>
    <w:rsid w:val="009C037B"/>
    <w:rsid w:val="009C086D"/>
    <w:rsid w:val="009C1809"/>
    <w:rsid w:val="009E763E"/>
    <w:rsid w:val="009F4B55"/>
    <w:rsid w:val="009F786E"/>
    <w:rsid w:val="00A0427A"/>
    <w:rsid w:val="00A05E18"/>
    <w:rsid w:val="00A074D6"/>
    <w:rsid w:val="00A10247"/>
    <w:rsid w:val="00A1067C"/>
    <w:rsid w:val="00A14CD9"/>
    <w:rsid w:val="00A227A3"/>
    <w:rsid w:val="00A30E6A"/>
    <w:rsid w:val="00A32B12"/>
    <w:rsid w:val="00A36C76"/>
    <w:rsid w:val="00A37DBD"/>
    <w:rsid w:val="00A425F0"/>
    <w:rsid w:val="00A43D3B"/>
    <w:rsid w:val="00A46936"/>
    <w:rsid w:val="00A51819"/>
    <w:rsid w:val="00A5388D"/>
    <w:rsid w:val="00A55E1F"/>
    <w:rsid w:val="00A55F8F"/>
    <w:rsid w:val="00A61889"/>
    <w:rsid w:val="00A84A41"/>
    <w:rsid w:val="00A85789"/>
    <w:rsid w:val="00A92B38"/>
    <w:rsid w:val="00A97204"/>
    <w:rsid w:val="00AB481B"/>
    <w:rsid w:val="00AB5892"/>
    <w:rsid w:val="00AB5917"/>
    <w:rsid w:val="00AC7E5A"/>
    <w:rsid w:val="00AE615D"/>
    <w:rsid w:val="00AF7AD3"/>
    <w:rsid w:val="00B06DC1"/>
    <w:rsid w:val="00B07F23"/>
    <w:rsid w:val="00B12551"/>
    <w:rsid w:val="00B14E44"/>
    <w:rsid w:val="00B2510B"/>
    <w:rsid w:val="00B2521D"/>
    <w:rsid w:val="00B30BD1"/>
    <w:rsid w:val="00B31379"/>
    <w:rsid w:val="00B51903"/>
    <w:rsid w:val="00B559A4"/>
    <w:rsid w:val="00B563C3"/>
    <w:rsid w:val="00B573A5"/>
    <w:rsid w:val="00B71DC5"/>
    <w:rsid w:val="00B7412D"/>
    <w:rsid w:val="00B97458"/>
    <w:rsid w:val="00B979F8"/>
    <w:rsid w:val="00BB6383"/>
    <w:rsid w:val="00BC0000"/>
    <w:rsid w:val="00BC6832"/>
    <w:rsid w:val="00BE3A79"/>
    <w:rsid w:val="00BE5666"/>
    <w:rsid w:val="00BE5D06"/>
    <w:rsid w:val="00BF0632"/>
    <w:rsid w:val="00BF0F18"/>
    <w:rsid w:val="00BF762E"/>
    <w:rsid w:val="00C0553D"/>
    <w:rsid w:val="00C10C3D"/>
    <w:rsid w:val="00C1321D"/>
    <w:rsid w:val="00C16966"/>
    <w:rsid w:val="00C176AB"/>
    <w:rsid w:val="00C31394"/>
    <w:rsid w:val="00C467EA"/>
    <w:rsid w:val="00C61731"/>
    <w:rsid w:val="00C644A9"/>
    <w:rsid w:val="00C72216"/>
    <w:rsid w:val="00C7465F"/>
    <w:rsid w:val="00C75C0C"/>
    <w:rsid w:val="00C760FF"/>
    <w:rsid w:val="00C80B24"/>
    <w:rsid w:val="00C960B3"/>
    <w:rsid w:val="00C96D34"/>
    <w:rsid w:val="00CA02F9"/>
    <w:rsid w:val="00CB0FAB"/>
    <w:rsid w:val="00CC2795"/>
    <w:rsid w:val="00CD2F64"/>
    <w:rsid w:val="00D10CAC"/>
    <w:rsid w:val="00D1119B"/>
    <w:rsid w:val="00D16F92"/>
    <w:rsid w:val="00D332AB"/>
    <w:rsid w:val="00D37D67"/>
    <w:rsid w:val="00D6664A"/>
    <w:rsid w:val="00D83506"/>
    <w:rsid w:val="00D85ED5"/>
    <w:rsid w:val="00D878B5"/>
    <w:rsid w:val="00D92733"/>
    <w:rsid w:val="00DA01C8"/>
    <w:rsid w:val="00DB5F5B"/>
    <w:rsid w:val="00DC5E6C"/>
    <w:rsid w:val="00DF781A"/>
    <w:rsid w:val="00E00EC4"/>
    <w:rsid w:val="00E079B4"/>
    <w:rsid w:val="00E10C25"/>
    <w:rsid w:val="00E162AC"/>
    <w:rsid w:val="00E16D99"/>
    <w:rsid w:val="00E21EB5"/>
    <w:rsid w:val="00E33A94"/>
    <w:rsid w:val="00E62823"/>
    <w:rsid w:val="00E66D22"/>
    <w:rsid w:val="00E73EC5"/>
    <w:rsid w:val="00E751DF"/>
    <w:rsid w:val="00E842C8"/>
    <w:rsid w:val="00EB6E00"/>
    <w:rsid w:val="00EC1DA8"/>
    <w:rsid w:val="00ED05B8"/>
    <w:rsid w:val="00ED08B2"/>
    <w:rsid w:val="00EF66E9"/>
    <w:rsid w:val="00EF6E98"/>
    <w:rsid w:val="00F11B5A"/>
    <w:rsid w:val="00F25144"/>
    <w:rsid w:val="00F306FF"/>
    <w:rsid w:val="00F32738"/>
    <w:rsid w:val="00F36A95"/>
    <w:rsid w:val="00F3730B"/>
    <w:rsid w:val="00F40A4C"/>
    <w:rsid w:val="00F83568"/>
    <w:rsid w:val="00FB3636"/>
    <w:rsid w:val="00FB6DF3"/>
    <w:rsid w:val="00FE1A6B"/>
    <w:rsid w:val="00FE5C8B"/>
    <w:rsid w:val="00FF6CD4"/>
    <w:rsid w:val="27E740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4D4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DBD"/>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307D8"/>
    <w:pPr>
      <w:tabs>
        <w:tab w:val="center" w:pos="4320"/>
        <w:tab w:val="right" w:pos="8640"/>
      </w:tabs>
    </w:pPr>
  </w:style>
  <w:style w:type="paragraph" w:styleId="Footer">
    <w:name w:val="footer"/>
    <w:basedOn w:val="Normal"/>
    <w:link w:val="FooterChar"/>
    <w:rsid w:val="000307D8"/>
    <w:pPr>
      <w:tabs>
        <w:tab w:val="center" w:pos="4320"/>
        <w:tab w:val="right" w:pos="8640"/>
      </w:tabs>
    </w:pPr>
  </w:style>
  <w:style w:type="table" w:styleId="TableGrid">
    <w:name w:val="Table Grid"/>
    <w:basedOn w:val="TableNormal"/>
    <w:rsid w:val="000307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6A30AE"/>
  </w:style>
  <w:style w:type="character" w:customStyle="1" w:styleId="FooterChar">
    <w:name w:val="Footer Char"/>
    <w:link w:val="Footer"/>
    <w:rsid w:val="00A85789"/>
    <w:rPr>
      <w:sz w:val="24"/>
      <w:szCs w:val="24"/>
    </w:rPr>
  </w:style>
  <w:style w:type="character" w:customStyle="1" w:styleId="HeaderChar">
    <w:name w:val="Header Char"/>
    <w:link w:val="Header"/>
    <w:rsid w:val="00A37DBD"/>
    <w:rPr>
      <w:sz w:val="24"/>
      <w:szCs w:val="24"/>
    </w:rPr>
  </w:style>
  <w:style w:type="paragraph" w:customStyle="1" w:styleId="Bulletfortext">
    <w:name w:val="Bullet for text"/>
    <w:basedOn w:val="Normal"/>
    <w:rsid w:val="00A37DBD"/>
    <w:pPr>
      <w:numPr>
        <w:numId w:val="1"/>
      </w:numPr>
    </w:pPr>
  </w:style>
  <w:style w:type="paragraph" w:styleId="BalloonText">
    <w:name w:val="Balloon Text"/>
    <w:basedOn w:val="Normal"/>
    <w:link w:val="BalloonTextChar"/>
    <w:rsid w:val="009F786E"/>
    <w:rPr>
      <w:rFonts w:ascii="Tahoma" w:hAnsi="Tahoma" w:cs="Tahoma"/>
      <w:sz w:val="16"/>
      <w:szCs w:val="16"/>
    </w:rPr>
  </w:style>
  <w:style w:type="character" w:customStyle="1" w:styleId="BalloonTextChar">
    <w:name w:val="Balloon Text Char"/>
    <w:basedOn w:val="DefaultParagraphFont"/>
    <w:link w:val="BalloonText"/>
    <w:rsid w:val="009F786E"/>
    <w:rPr>
      <w:rFonts w:ascii="Tahoma" w:hAnsi="Tahoma" w:cs="Tahoma"/>
      <w:sz w:val="16"/>
      <w:szCs w:val="16"/>
    </w:rPr>
  </w:style>
  <w:style w:type="paragraph" w:styleId="ListParagraph">
    <w:name w:val="List Paragraph"/>
    <w:basedOn w:val="Normal"/>
    <w:uiPriority w:val="34"/>
    <w:qFormat/>
    <w:rsid w:val="00C16966"/>
    <w:pPr>
      <w:ind w:left="720"/>
      <w:contextualSpacing/>
    </w:pPr>
  </w:style>
  <w:style w:type="paragraph" w:customStyle="1" w:styleId="Manualtext">
    <w:name w:val="Manual text"/>
    <w:basedOn w:val="Normal"/>
    <w:qFormat/>
    <w:rsid w:val="0027038C"/>
    <w:pPr>
      <w:widowControl w:val="0"/>
      <w:autoSpaceDE w:val="0"/>
      <w:autoSpaceDN w:val="0"/>
      <w:adjustRightInd w:val="0"/>
      <w:spacing w:before="40" w:after="120"/>
      <w:ind w:right="-43" w:firstLine="11"/>
    </w:pPr>
    <w:rPr>
      <w:rFonts w:cs="Arial"/>
      <w:color w:val="000000"/>
      <w:spacing w:val="2"/>
      <w:szCs w:val="20"/>
    </w:rPr>
  </w:style>
  <w:style w:type="paragraph" w:styleId="NormalWeb">
    <w:name w:val="Normal (Web)"/>
    <w:basedOn w:val="Normal"/>
    <w:uiPriority w:val="99"/>
    <w:unhideWhenUsed/>
    <w:rsid w:val="0041378F"/>
    <w:pPr>
      <w:spacing w:before="100" w:beforeAutospacing="1" w:after="100" w:afterAutospacing="1"/>
    </w:pPr>
    <w:rPr>
      <w:rFonts w:ascii="Times New Roman" w:hAnsi="Times New Roman"/>
      <w:sz w:val="24"/>
    </w:rPr>
  </w:style>
  <w:style w:type="paragraph" w:customStyle="1" w:styleId="p">
    <w:name w:val="p"/>
    <w:basedOn w:val="Normal"/>
    <w:rsid w:val="0041378F"/>
    <w:pPr>
      <w:spacing w:before="100" w:beforeAutospacing="1" w:after="100" w:afterAutospacing="1"/>
    </w:pPr>
    <w:rPr>
      <w:rFonts w:ascii="Times New Roman" w:hAnsi="Times New Roman"/>
      <w:sz w:val="24"/>
    </w:rPr>
  </w:style>
  <w:style w:type="character" w:customStyle="1" w:styleId="ph">
    <w:name w:val="ph"/>
    <w:basedOn w:val="DefaultParagraphFont"/>
    <w:rsid w:val="0041378F"/>
  </w:style>
  <w:style w:type="character" w:styleId="Emphasis">
    <w:name w:val="Emphasis"/>
    <w:basedOn w:val="DefaultParagraphFont"/>
    <w:uiPriority w:val="20"/>
    <w:qFormat/>
    <w:rsid w:val="0041378F"/>
    <w:rPr>
      <w:i/>
      <w:iCs/>
    </w:rPr>
  </w:style>
  <w:style w:type="character" w:styleId="Hyperlink">
    <w:name w:val="Hyperlink"/>
    <w:basedOn w:val="DefaultParagraphFont"/>
    <w:uiPriority w:val="99"/>
    <w:unhideWhenUsed/>
    <w:rsid w:val="0041378F"/>
    <w:rPr>
      <w:color w:val="0000FF"/>
      <w:u w:val="single"/>
    </w:rPr>
  </w:style>
  <w:style w:type="paragraph" w:customStyle="1" w:styleId="runin">
    <w:name w:val="runin"/>
    <w:basedOn w:val="Normal"/>
    <w:rsid w:val="0041378F"/>
    <w:pPr>
      <w:spacing w:before="100" w:beforeAutospacing="1" w:after="100" w:afterAutospacing="1"/>
    </w:pPr>
    <w:rPr>
      <w:rFonts w:ascii="Times New Roman" w:hAnsi="Times New Roman"/>
      <w:sz w:val="24"/>
    </w:rPr>
  </w:style>
  <w:style w:type="paragraph" w:customStyle="1" w:styleId="Default">
    <w:name w:val="Default"/>
    <w:rsid w:val="0041378F"/>
    <w:pPr>
      <w:autoSpaceDE w:val="0"/>
      <w:autoSpaceDN w:val="0"/>
      <w:adjustRightInd w:val="0"/>
    </w:pPr>
    <w:rPr>
      <w:color w:val="000000"/>
      <w:sz w:val="24"/>
      <w:szCs w:val="24"/>
    </w:rPr>
  </w:style>
  <w:style w:type="character" w:customStyle="1" w:styleId="apple-converted-space">
    <w:name w:val="apple-converted-space"/>
    <w:basedOn w:val="DefaultParagraphFont"/>
    <w:rsid w:val="0041378F"/>
  </w:style>
  <w:style w:type="character" w:customStyle="1" w:styleId="UnresolvedMention1">
    <w:name w:val="Unresolved Mention1"/>
    <w:basedOn w:val="DefaultParagraphFont"/>
    <w:uiPriority w:val="99"/>
    <w:semiHidden/>
    <w:unhideWhenUsed/>
    <w:rsid w:val="00A51819"/>
    <w:rPr>
      <w:color w:val="605E5C"/>
      <w:shd w:val="clear" w:color="auto" w:fill="E1DFDD"/>
    </w:rPr>
  </w:style>
  <w:style w:type="character" w:styleId="CommentReference">
    <w:name w:val="annotation reference"/>
    <w:basedOn w:val="DefaultParagraphFont"/>
    <w:uiPriority w:val="99"/>
    <w:semiHidden/>
    <w:unhideWhenUsed/>
    <w:rsid w:val="00A51819"/>
    <w:rPr>
      <w:sz w:val="16"/>
      <w:szCs w:val="16"/>
    </w:rPr>
  </w:style>
  <w:style w:type="paragraph" w:styleId="CommentText">
    <w:name w:val="annotation text"/>
    <w:basedOn w:val="Normal"/>
    <w:link w:val="CommentTextChar"/>
    <w:uiPriority w:val="99"/>
    <w:semiHidden/>
    <w:unhideWhenUsed/>
    <w:rsid w:val="00A51819"/>
    <w:rPr>
      <w:szCs w:val="20"/>
    </w:rPr>
  </w:style>
  <w:style w:type="character" w:customStyle="1" w:styleId="CommentTextChar">
    <w:name w:val="Comment Text Char"/>
    <w:basedOn w:val="DefaultParagraphFont"/>
    <w:link w:val="CommentText"/>
    <w:uiPriority w:val="99"/>
    <w:semiHidden/>
    <w:rsid w:val="00A51819"/>
    <w:rPr>
      <w:rFonts w:ascii="Arial" w:hAnsi="Arial"/>
    </w:rPr>
  </w:style>
  <w:style w:type="paragraph" w:styleId="CommentSubject">
    <w:name w:val="annotation subject"/>
    <w:basedOn w:val="CommentText"/>
    <w:next w:val="CommentText"/>
    <w:link w:val="CommentSubjectChar"/>
    <w:semiHidden/>
    <w:unhideWhenUsed/>
    <w:rsid w:val="00A51819"/>
    <w:rPr>
      <w:b/>
      <w:bCs/>
    </w:rPr>
  </w:style>
  <w:style w:type="character" w:customStyle="1" w:styleId="CommentSubjectChar">
    <w:name w:val="Comment Subject Char"/>
    <w:basedOn w:val="CommentTextChar"/>
    <w:link w:val="CommentSubject"/>
    <w:semiHidden/>
    <w:rsid w:val="00A51819"/>
    <w:rPr>
      <w:rFonts w:ascii="Arial" w:hAnsi="Arial"/>
      <w:b/>
      <w:bCs/>
    </w:rPr>
  </w:style>
  <w:style w:type="table" w:customStyle="1" w:styleId="TableGrid1">
    <w:name w:val="Table Grid1"/>
    <w:basedOn w:val="TableNormal"/>
    <w:next w:val="TableGrid"/>
    <w:uiPriority w:val="59"/>
    <w:rsid w:val="003820CA"/>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kNormal">
    <w:name w:val="BankNormal"/>
    <w:basedOn w:val="Normal"/>
    <w:rsid w:val="00145AC4"/>
    <w:pPr>
      <w:spacing w:after="240"/>
    </w:pPr>
    <w:rPr>
      <w:rFonts w:ascii="Times New Roman" w:hAnsi="Times New Roman"/>
      <w:sz w:val="24"/>
      <w:szCs w:val="20"/>
    </w:rPr>
  </w:style>
  <w:style w:type="paragraph" w:styleId="NoSpacing">
    <w:name w:val="No Spacing"/>
    <w:uiPriority w:val="1"/>
    <w:qFormat/>
    <w:rsid w:val="003D64EF"/>
    <w:rPr>
      <w:rFonts w:ascii="Arial" w:hAnsi="Arial"/>
      <w:szCs w:val="24"/>
    </w:rPr>
  </w:style>
  <w:style w:type="table" w:customStyle="1" w:styleId="TableGrid2">
    <w:name w:val="Table Grid2"/>
    <w:basedOn w:val="TableNormal"/>
    <w:next w:val="TableGrid"/>
    <w:uiPriority w:val="39"/>
    <w:rsid w:val="003522F8"/>
    <w:rPr>
      <w:rFonts w:ascii="Arial" w:hAnsi="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3378D4"/>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DBD"/>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307D8"/>
    <w:pPr>
      <w:tabs>
        <w:tab w:val="center" w:pos="4320"/>
        <w:tab w:val="right" w:pos="8640"/>
      </w:tabs>
    </w:pPr>
  </w:style>
  <w:style w:type="paragraph" w:styleId="Footer">
    <w:name w:val="footer"/>
    <w:basedOn w:val="Normal"/>
    <w:link w:val="FooterChar"/>
    <w:rsid w:val="000307D8"/>
    <w:pPr>
      <w:tabs>
        <w:tab w:val="center" w:pos="4320"/>
        <w:tab w:val="right" w:pos="8640"/>
      </w:tabs>
    </w:pPr>
  </w:style>
  <w:style w:type="table" w:styleId="TableGrid">
    <w:name w:val="Table Grid"/>
    <w:basedOn w:val="TableNormal"/>
    <w:rsid w:val="000307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6A30AE"/>
  </w:style>
  <w:style w:type="character" w:customStyle="1" w:styleId="FooterChar">
    <w:name w:val="Footer Char"/>
    <w:link w:val="Footer"/>
    <w:rsid w:val="00A85789"/>
    <w:rPr>
      <w:sz w:val="24"/>
      <w:szCs w:val="24"/>
    </w:rPr>
  </w:style>
  <w:style w:type="character" w:customStyle="1" w:styleId="HeaderChar">
    <w:name w:val="Header Char"/>
    <w:link w:val="Header"/>
    <w:rsid w:val="00A37DBD"/>
    <w:rPr>
      <w:sz w:val="24"/>
      <w:szCs w:val="24"/>
    </w:rPr>
  </w:style>
  <w:style w:type="paragraph" w:customStyle="1" w:styleId="Bulletfortext">
    <w:name w:val="Bullet for text"/>
    <w:basedOn w:val="Normal"/>
    <w:rsid w:val="00A37DBD"/>
    <w:pPr>
      <w:numPr>
        <w:numId w:val="1"/>
      </w:numPr>
    </w:pPr>
  </w:style>
  <w:style w:type="paragraph" w:styleId="BalloonText">
    <w:name w:val="Balloon Text"/>
    <w:basedOn w:val="Normal"/>
    <w:link w:val="BalloonTextChar"/>
    <w:rsid w:val="009F786E"/>
    <w:rPr>
      <w:rFonts w:ascii="Tahoma" w:hAnsi="Tahoma" w:cs="Tahoma"/>
      <w:sz w:val="16"/>
      <w:szCs w:val="16"/>
    </w:rPr>
  </w:style>
  <w:style w:type="character" w:customStyle="1" w:styleId="BalloonTextChar">
    <w:name w:val="Balloon Text Char"/>
    <w:basedOn w:val="DefaultParagraphFont"/>
    <w:link w:val="BalloonText"/>
    <w:rsid w:val="009F786E"/>
    <w:rPr>
      <w:rFonts w:ascii="Tahoma" w:hAnsi="Tahoma" w:cs="Tahoma"/>
      <w:sz w:val="16"/>
      <w:szCs w:val="16"/>
    </w:rPr>
  </w:style>
  <w:style w:type="paragraph" w:styleId="ListParagraph">
    <w:name w:val="List Paragraph"/>
    <w:basedOn w:val="Normal"/>
    <w:uiPriority w:val="34"/>
    <w:qFormat/>
    <w:rsid w:val="00C16966"/>
    <w:pPr>
      <w:ind w:left="720"/>
      <w:contextualSpacing/>
    </w:pPr>
  </w:style>
  <w:style w:type="paragraph" w:customStyle="1" w:styleId="Manualtext">
    <w:name w:val="Manual text"/>
    <w:basedOn w:val="Normal"/>
    <w:qFormat/>
    <w:rsid w:val="0027038C"/>
    <w:pPr>
      <w:widowControl w:val="0"/>
      <w:autoSpaceDE w:val="0"/>
      <w:autoSpaceDN w:val="0"/>
      <w:adjustRightInd w:val="0"/>
      <w:spacing w:before="40" w:after="120"/>
      <w:ind w:right="-43" w:firstLine="11"/>
    </w:pPr>
    <w:rPr>
      <w:rFonts w:cs="Arial"/>
      <w:color w:val="000000"/>
      <w:spacing w:val="2"/>
      <w:szCs w:val="20"/>
    </w:rPr>
  </w:style>
  <w:style w:type="paragraph" w:styleId="NormalWeb">
    <w:name w:val="Normal (Web)"/>
    <w:basedOn w:val="Normal"/>
    <w:uiPriority w:val="99"/>
    <w:unhideWhenUsed/>
    <w:rsid w:val="0041378F"/>
    <w:pPr>
      <w:spacing w:before="100" w:beforeAutospacing="1" w:after="100" w:afterAutospacing="1"/>
    </w:pPr>
    <w:rPr>
      <w:rFonts w:ascii="Times New Roman" w:hAnsi="Times New Roman"/>
      <w:sz w:val="24"/>
    </w:rPr>
  </w:style>
  <w:style w:type="paragraph" w:customStyle="1" w:styleId="p">
    <w:name w:val="p"/>
    <w:basedOn w:val="Normal"/>
    <w:rsid w:val="0041378F"/>
    <w:pPr>
      <w:spacing w:before="100" w:beforeAutospacing="1" w:after="100" w:afterAutospacing="1"/>
    </w:pPr>
    <w:rPr>
      <w:rFonts w:ascii="Times New Roman" w:hAnsi="Times New Roman"/>
      <w:sz w:val="24"/>
    </w:rPr>
  </w:style>
  <w:style w:type="character" w:customStyle="1" w:styleId="ph">
    <w:name w:val="ph"/>
    <w:basedOn w:val="DefaultParagraphFont"/>
    <w:rsid w:val="0041378F"/>
  </w:style>
  <w:style w:type="character" w:styleId="Emphasis">
    <w:name w:val="Emphasis"/>
    <w:basedOn w:val="DefaultParagraphFont"/>
    <w:uiPriority w:val="20"/>
    <w:qFormat/>
    <w:rsid w:val="0041378F"/>
    <w:rPr>
      <w:i/>
      <w:iCs/>
    </w:rPr>
  </w:style>
  <w:style w:type="character" w:styleId="Hyperlink">
    <w:name w:val="Hyperlink"/>
    <w:basedOn w:val="DefaultParagraphFont"/>
    <w:uiPriority w:val="99"/>
    <w:unhideWhenUsed/>
    <w:rsid w:val="0041378F"/>
    <w:rPr>
      <w:color w:val="0000FF"/>
      <w:u w:val="single"/>
    </w:rPr>
  </w:style>
  <w:style w:type="paragraph" w:customStyle="1" w:styleId="runin">
    <w:name w:val="runin"/>
    <w:basedOn w:val="Normal"/>
    <w:rsid w:val="0041378F"/>
    <w:pPr>
      <w:spacing w:before="100" w:beforeAutospacing="1" w:after="100" w:afterAutospacing="1"/>
    </w:pPr>
    <w:rPr>
      <w:rFonts w:ascii="Times New Roman" w:hAnsi="Times New Roman"/>
      <w:sz w:val="24"/>
    </w:rPr>
  </w:style>
  <w:style w:type="paragraph" w:customStyle="1" w:styleId="Default">
    <w:name w:val="Default"/>
    <w:rsid w:val="0041378F"/>
    <w:pPr>
      <w:autoSpaceDE w:val="0"/>
      <w:autoSpaceDN w:val="0"/>
      <w:adjustRightInd w:val="0"/>
    </w:pPr>
    <w:rPr>
      <w:color w:val="000000"/>
      <w:sz w:val="24"/>
      <w:szCs w:val="24"/>
    </w:rPr>
  </w:style>
  <w:style w:type="character" w:customStyle="1" w:styleId="apple-converted-space">
    <w:name w:val="apple-converted-space"/>
    <w:basedOn w:val="DefaultParagraphFont"/>
    <w:rsid w:val="0041378F"/>
  </w:style>
  <w:style w:type="character" w:customStyle="1" w:styleId="UnresolvedMention1">
    <w:name w:val="Unresolved Mention1"/>
    <w:basedOn w:val="DefaultParagraphFont"/>
    <w:uiPriority w:val="99"/>
    <w:semiHidden/>
    <w:unhideWhenUsed/>
    <w:rsid w:val="00A51819"/>
    <w:rPr>
      <w:color w:val="605E5C"/>
      <w:shd w:val="clear" w:color="auto" w:fill="E1DFDD"/>
    </w:rPr>
  </w:style>
  <w:style w:type="character" w:styleId="CommentReference">
    <w:name w:val="annotation reference"/>
    <w:basedOn w:val="DefaultParagraphFont"/>
    <w:uiPriority w:val="99"/>
    <w:semiHidden/>
    <w:unhideWhenUsed/>
    <w:rsid w:val="00A51819"/>
    <w:rPr>
      <w:sz w:val="16"/>
      <w:szCs w:val="16"/>
    </w:rPr>
  </w:style>
  <w:style w:type="paragraph" w:styleId="CommentText">
    <w:name w:val="annotation text"/>
    <w:basedOn w:val="Normal"/>
    <w:link w:val="CommentTextChar"/>
    <w:uiPriority w:val="99"/>
    <w:semiHidden/>
    <w:unhideWhenUsed/>
    <w:rsid w:val="00A51819"/>
    <w:rPr>
      <w:szCs w:val="20"/>
    </w:rPr>
  </w:style>
  <w:style w:type="character" w:customStyle="1" w:styleId="CommentTextChar">
    <w:name w:val="Comment Text Char"/>
    <w:basedOn w:val="DefaultParagraphFont"/>
    <w:link w:val="CommentText"/>
    <w:uiPriority w:val="99"/>
    <w:semiHidden/>
    <w:rsid w:val="00A51819"/>
    <w:rPr>
      <w:rFonts w:ascii="Arial" w:hAnsi="Arial"/>
    </w:rPr>
  </w:style>
  <w:style w:type="paragraph" w:styleId="CommentSubject">
    <w:name w:val="annotation subject"/>
    <w:basedOn w:val="CommentText"/>
    <w:next w:val="CommentText"/>
    <w:link w:val="CommentSubjectChar"/>
    <w:semiHidden/>
    <w:unhideWhenUsed/>
    <w:rsid w:val="00A51819"/>
    <w:rPr>
      <w:b/>
      <w:bCs/>
    </w:rPr>
  </w:style>
  <w:style w:type="character" w:customStyle="1" w:styleId="CommentSubjectChar">
    <w:name w:val="Comment Subject Char"/>
    <w:basedOn w:val="CommentTextChar"/>
    <w:link w:val="CommentSubject"/>
    <w:semiHidden/>
    <w:rsid w:val="00A51819"/>
    <w:rPr>
      <w:rFonts w:ascii="Arial" w:hAnsi="Arial"/>
      <w:b/>
      <w:bCs/>
    </w:rPr>
  </w:style>
  <w:style w:type="table" w:customStyle="1" w:styleId="TableGrid1">
    <w:name w:val="Table Grid1"/>
    <w:basedOn w:val="TableNormal"/>
    <w:next w:val="TableGrid"/>
    <w:uiPriority w:val="59"/>
    <w:rsid w:val="003820CA"/>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kNormal">
    <w:name w:val="BankNormal"/>
    <w:basedOn w:val="Normal"/>
    <w:rsid w:val="00145AC4"/>
    <w:pPr>
      <w:spacing w:after="240"/>
    </w:pPr>
    <w:rPr>
      <w:rFonts w:ascii="Times New Roman" w:hAnsi="Times New Roman"/>
      <w:sz w:val="24"/>
      <w:szCs w:val="20"/>
    </w:rPr>
  </w:style>
  <w:style w:type="paragraph" w:styleId="NoSpacing">
    <w:name w:val="No Spacing"/>
    <w:uiPriority w:val="1"/>
    <w:qFormat/>
    <w:rsid w:val="003D64EF"/>
    <w:rPr>
      <w:rFonts w:ascii="Arial" w:hAnsi="Arial"/>
      <w:szCs w:val="24"/>
    </w:rPr>
  </w:style>
  <w:style w:type="table" w:customStyle="1" w:styleId="TableGrid2">
    <w:name w:val="Table Grid2"/>
    <w:basedOn w:val="TableNormal"/>
    <w:next w:val="TableGrid"/>
    <w:uiPriority w:val="39"/>
    <w:rsid w:val="003522F8"/>
    <w:rPr>
      <w:rFonts w:ascii="Arial" w:hAnsi="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3378D4"/>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5776">
      <w:bodyDiv w:val="1"/>
      <w:marLeft w:val="0"/>
      <w:marRight w:val="0"/>
      <w:marTop w:val="0"/>
      <w:marBottom w:val="0"/>
      <w:divBdr>
        <w:top w:val="none" w:sz="0" w:space="0" w:color="auto"/>
        <w:left w:val="none" w:sz="0" w:space="0" w:color="auto"/>
        <w:bottom w:val="none" w:sz="0" w:space="0" w:color="auto"/>
        <w:right w:val="none" w:sz="0" w:space="0" w:color="auto"/>
      </w:divBdr>
    </w:div>
    <w:div w:id="275866324">
      <w:bodyDiv w:val="1"/>
      <w:marLeft w:val="0"/>
      <w:marRight w:val="0"/>
      <w:marTop w:val="0"/>
      <w:marBottom w:val="0"/>
      <w:divBdr>
        <w:top w:val="none" w:sz="0" w:space="0" w:color="auto"/>
        <w:left w:val="none" w:sz="0" w:space="0" w:color="auto"/>
        <w:bottom w:val="none" w:sz="0" w:space="0" w:color="auto"/>
        <w:right w:val="none" w:sz="0" w:space="0" w:color="auto"/>
      </w:divBdr>
    </w:div>
    <w:div w:id="420374826">
      <w:bodyDiv w:val="1"/>
      <w:marLeft w:val="0"/>
      <w:marRight w:val="0"/>
      <w:marTop w:val="0"/>
      <w:marBottom w:val="0"/>
      <w:divBdr>
        <w:top w:val="none" w:sz="0" w:space="0" w:color="auto"/>
        <w:left w:val="none" w:sz="0" w:space="0" w:color="auto"/>
        <w:bottom w:val="none" w:sz="0" w:space="0" w:color="auto"/>
        <w:right w:val="none" w:sz="0" w:space="0" w:color="auto"/>
      </w:divBdr>
    </w:div>
    <w:div w:id="1568999085">
      <w:bodyDiv w:val="1"/>
      <w:marLeft w:val="0"/>
      <w:marRight w:val="0"/>
      <w:marTop w:val="0"/>
      <w:marBottom w:val="0"/>
      <w:divBdr>
        <w:top w:val="none" w:sz="0" w:space="0" w:color="auto"/>
        <w:left w:val="none" w:sz="0" w:space="0" w:color="auto"/>
        <w:bottom w:val="none" w:sz="0" w:space="0" w:color="auto"/>
        <w:right w:val="none" w:sz="0" w:space="0" w:color="auto"/>
      </w:divBdr>
    </w:div>
    <w:div w:id="171615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20ethics@aisudan.com.%2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sec.gov/answers/execomp.htm" TargetMode="External"/><Relationship Id="rId2" Type="http://schemas.openxmlformats.org/officeDocument/2006/relationships/customXml" Target="../customXml/item2.xml"/><Relationship Id="rId16" Type="http://schemas.openxmlformats.org/officeDocument/2006/relationships/hyperlink" Target="https://www.sam.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gpo.gov/fdsys/pkg/CFR-2012-title22-vol1/pdf/CFR-2012-title22-vol1-part228.pdf"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fedgov.dnb.com/webform/CCRSearch.do?val=1"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C76D2430E1AC47BDB6C54079E506A2" ma:contentTypeVersion="12" ma:contentTypeDescription="Create a new document." ma:contentTypeScope="" ma:versionID="13dbbfdb44a59b0f79843d6e03568391">
  <xsd:schema xmlns:xsd="http://www.w3.org/2001/XMLSchema" xmlns:xs="http://www.w3.org/2001/XMLSchema" xmlns:p="http://schemas.microsoft.com/office/2006/metadata/properties" xmlns:ns2="2b0af86f-5826-405b-a879-c1759993b223" xmlns:ns3="4e9bbb95-1fc8-4bb0-b0a0-1adb27b20948" targetNamespace="http://schemas.microsoft.com/office/2006/metadata/properties" ma:root="true" ma:fieldsID="7f853dd327488128f9f68907cab2b1b2" ns2:_="" ns3:_="">
    <xsd:import namespace="2b0af86f-5826-405b-a879-c1759993b223"/>
    <xsd:import namespace="4e9bbb95-1fc8-4bb0-b0a0-1adb27b209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af86f-5826-405b-a879-c1759993b2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9bbb95-1fc8-4bb0-b0a0-1adb27b209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4e9bbb95-1fc8-4bb0-b0a0-1adb27b20948">
      <UserInfo>
        <DisplayName>Valeri Elizbarashvili</DisplayName>
        <AccountId>21</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4D1F4-47B9-4442-B04E-9FAFA7B1C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0af86f-5826-405b-a879-c1759993b223"/>
    <ds:schemaRef ds:uri="4e9bbb95-1fc8-4bb0-b0a0-1adb27b209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DE11E4-30D6-45A4-97C4-65BB3BA3B37F}">
  <ds:schemaRefs>
    <ds:schemaRef ds:uri="http://schemas.microsoft.com/sharepoint/v3/contenttype/forms"/>
  </ds:schemaRefs>
</ds:datastoreItem>
</file>

<file path=customXml/itemProps3.xml><?xml version="1.0" encoding="utf-8"?>
<ds:datastoreItem xmlns:ds="http://schemas.openxmlformats.org/officeDocument/2006/customXml" ds:itemID="{9DBEE2D0-408A-45B1-B150-AC34AABBB776}">
  <ds:schemaRefs>
    <ds:schemaRef ds:uri="http://schemas.microsoft.com/office/2006/metadata/longProperties"/>
  </ds:schemaRefs>
</ds:datastoreItem>
</file>

<file path=customXml/itemProps4.xml><?xml version="1.0" encoding="utf-8"?>
<ds:datastoreItem xmlns:ds="http://schemas.openxmlformats.org/officeDocument/2006/customXml" ds:itemID="{66E0EA24-BC32-4C5C-871E-CDA594CDD6BA}">
  <ds:schemaRefs>
    <ds:schemaRef ds:uri="http://schemas.microsoft.com/office/2006/metadata/properties"/>
    <ds:schemaRef ds:uri="http://schemas.microsoft.com/office/infopath/2007/PartnerControls"/>
    <ds:schemaRef ds:uri="4e9bbb95-1fc8-4bb0-b0a0-1adb27b20948"/>
  </ds:schemaRefs>
</ds:datastoreItem>
</file>

<file path=customXml/itemProps5.xml><?xml version="1.0" encoding="utf-8"?>
<ds:datastoreItem xmlns:ds="http://schemas.openxmlformats.org/officeDocument/2006/customXml" ds:itemID="{99D5AB7F-16B9-456D-B934-51EB5D368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25</Pages>
  <Words>6023</Words>
  <Characters>34332</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Request for Quote - MS Group</vt:lpstr>
    </vt:vector>
  </TitlesOfParts>
  <Company>Org</Company>
  <LinksUpToDate>false</LinksUpToDate>
  <CharactersWithSpaces>40275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Quote - MS Group</dc:title>
  <dc:creator>lpaschall</dc:creator>
  <cp:lastModifiedBy>Mohamed.Hassan</cp:lastModifiedBy>
  <cp:revision>12</cp:revision>
  <cp:lastPrinted>2021-08-16T11:43:00Z</cp:lastPrinted>
  <dcterms:created xsi:type="dcterms:W3CDTF">2022-02-07T13:55:00Z</dcterms:created>
  <dcterms:modified xsi:type="dcterms:W3CDTF">2022-02-10T07:11:00Z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Brookins, Natalie</vt:lpwstr>
  </property>
  <property fmtid="{D5CDD505-2E9C-101B-9397-08002B2CF9AE}" pid="3" name="Form Link">
    <vt:lpwstr/>
  </property>
  <property fmtid="{D5CDD505-2E9C-101B-9397-08002B2CF9AE}" pid="4" name="display_urn:schemas-microsoft-com:office:office#Author">
    <vt:lpwstr>Brookins, Natalie</vt:lpwstr>
  </property>
  <property fmtid="{D5CDD505-2E9C-101B-9397-08002B2CF9AE}" pid="5" name="_NewReviewCycle">
    <vt:lpwstr/>
  </property>
  <property fmtid="{D5CDD505-2E9C-101B-9397-08002B2CF9AE}" pid="6" name="ContentTypeId">
    <vt:lpwstr>0x0101006FC76D2430E1AC47BDB6C54079E506A2</vt:lpwstr>
  </property>
  <property fmtid="{D5CDD505-2E9C-101B-9397-08002B2CF9AE}" pid="7" name="Form Language">
    <vt:lpwstr>9;#English|1ad5778d-5481-40e2-bd09-ca5cd4fe882a</vt:lpwstr>
  </property>
  <property fmtid="{D5CDD505-2E9C-101B-9397-08002B2CF9AE}" pid="8" name="Form Department">
    <vt:lpwstr>46;#Procurement|a720c5b6-0f47-4813-b37b-2d434f97eb98</vt:lpwstr>
  </property>
  <property fmtid="{D5CDD505-2E9C-101B-9397-08002B2CF9AE}" pid="9" name="PPI Topic">
    <vt:lpwstr/>
  </property>
  <property fmtid="{D5CDD505-2E9C-101B-9397-08002B2CF9AE}" pid="10" name="Form Division">
    <vt:lpwstr>140;#Management Services|b80f578c-c6a6-4039-a1bd-63ef81d268e8</vt:lpwstr>
  </property>
  <property fmtid="{D5CDD505-2E9C-101B-9397-08002B2CF9AE}" pid="11" name="Form Groups">
    <vt:lpwstr>225;#Management Services|b80f578c-c6a6-4039-a1bd-63ef81d268e8</vt:lpwstr>
  </property>
  <property fmtid="{D5CDD505-2E9C-101B-9397-08002B2CF9AE}" pid="12" name="zekl">
    <vt:lpwstr>85;#Barbara Wade</vt:lpwstr>
  </property>
  <property fmtid="{D5CDD505-2E9C-101B-9397-08002B2CF9AE}" pid="13" name="Geo-Region">
    <vt:lpwstr/>
  </property>
  <property fmtid="{D5CDD505-2E9C-101B-9397-08002B2CF9AE}" pid="14" name="Business Unit">
    <vt:lpwstr/>
  </property>
  <property fmtid="{D5CDD505-2E9C-101B-9397-08002B2CF9AE}" pid="15" name="Business Group">
    <vt:lpwstr/>
  </property>
</Properties>
</file>